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  </w:t>
      </w:r>
      <w:r w:rsidR="006C4191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A554BB" w:rsidRPr="00A554BB" w:rsidRDefault="00A554BB" w:rsidP="00A554BB"/>
    <w:p w:rsidR="00A554BB" w:rsidRDefault="00A554BB" w:rsidP="006A40D0">
      <w:pPr>
        <w:pStyle w:val="5"/>
      </w:pP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470220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  <w:bookmarkStart w:id="0" w:name="_GoBack"/>
            <w:bookmarkEnd w:id="0"/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470220">
            <w:pPr>
              <w:jc w:val="center"/>
              <w:rPr>
                <w:sz w:val="24"/>
              </w:rPr>
            </w:pPr>
            <w:r w:rsidRPr="00470220">
              <w:rPr>
                <w:sz w:val="24"/>
              </w:rPr>
              <w:t>1466-р/</w:t>
            </w:r>
            <w:proofErr w:type="spellStart"/>
            <w:proofErr w:type="gramStart"/>
            <w:r w:rsidRPr="00470220">
              <w:rPr>
                <w:sz w:val="24"/>
              </w:rPr>
              <w:t>адм</w:t>
            </w:r>
            <w:proofErr w:type="spellEnd"/>
            <w:proofErr w:type="gramEnd"/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p w:rsidR="00EF5C28" w:rsidRDefault="00EF5C28" w:rsidP="001C4E0D">
      <w:pPr>
        <w:ind w:right="5386"/>
        <w:jc w:val="both"/>
        <w:rPr>
          <w:b/>
          <w:sz w:val="28"/>
        </w:rPr>
      </w:pPr>
    </w:p>
    <w:p w:rsidR="00C1576A" w:rsidRPr="002A4032" w:rsidRDefault="0018138C" w:rsidP="001C4E0D">
      <w:pPr>
        <w:ind w:right="5386"/>
        <w:jc w:val="both"/>
        <w:rPr>
          <w:sz w:val="28"/>
        </w:rPr>
      </w:pPr>
      <w:r w:rsidRPr="002A4032">
        <w:rPr>
          <w:sz w:val="28"/>
        </w:rPr>
        <w:t xml:space="preserve">Об одобрении прогноза социально-экономического развития муниципального образования Починковского городского поселения Починковского </w:t>
      </w:r>
      <w:r w:rsidR="006D3C9A" w:rsidRPr="002A4032">
        <w:rPr>
          <w:sz w:val="28"/>
        </w:rPr>
        <w:t>района Смоленской области на 202</w:t>
      </w:r>
      <w:r w:rsidR="00F54AB4" w:rsidRPr="002A4032">
        <w:rPr>
          <w:sz w:val="28"/>
        </w:rPr>
        <w:t>2</w:t>
      </w:r>
      <w:r w:rsidRPr="002A4032">
        <w:rPr>
          <w:sz w:val="28"/>
        </w:rPr>
        <w:t xml:space="preserve"> год и </w:t>
      </w:r>
      <w:proofErr w:type="gramStart"/>
      <w:r w:rsidRPr="002A4032">
        <w:rPr>
          <w:sz w:val="28"/>
        </w:rPr>
        <w:t>на</w:t>
      </w:r>
      <w:proofErr w:type="gramEnd"/>
      <w:r w:rsidRPr="002A4032">
        <w:rPr>
          <w:sz w:val="28"/>
        </w:rPr>
        <w:t xml:space="preserve"> плановый период 202</w:t>
      </w:r>
      <w:r w:rsidR="00F54AB4" w:rsidRPr="002A4032">
        <w:rPr>
          <w:sz w:val="28"/>
        </w:rPr>
        <w:t>3</w:t>
      </w:r>
      <w:r w:rsidRPr="002A4032">
        <w:rPr>
          <w:sz w:val="28"/>
        </w:rPr>
        <w:t xml:space="preserve"> </w:t>
      </w:r>
      <w:r w:rsidR="00FB1D10" w:rsidRPr="002A4032">
        <w:rPr>
          <w:sz w:val="28"/>
        </w:rPr>
        <w:t>-</w:t>
      </w:r>
      <w:r w:rsidRPr="002A4032">
        <w:rPr>
          <w:sz w:val="28"/>
        </w:rPr>
        <w:t xml:space="preserve"> 202</w:t>
      </w:r>
      <w:r w:rsidR="00867696">
        <w:rPr>
          <w:sz w:val="28"/>
        </w:rPr>
        <w:t>5</w:t>
      </w:r>
      <w:r w:rsidRPr="002A4032">
        <w:rPr>
          <w:sz w:val="28"/>
        </w:rPr>
        <w:t xml:space="preserve"> годов</w:t>
      </w:r>
    </w:p>
    <w:p w:rsidR="001C4E0D" w:rsidRDefault="001C4E0D" w:rsidP="00043746">
      <w:pPr>
        <w:jc w:val="both"/>
        <w:rPr>
          <w:sz w:val="28"/>
        </w:rPr>
      </w:pPr>
    </w:p>
    <w:p w:rsidR="001C4E0D" w:rsidRDefault="001C4E0D" w:rsidP="00043746">
      <w:pPr>
        <w:jc w:val="both"/>
        <w:rPr>
          <w:sz w:val="28"/>
        </w:rPr>
      </w:pPr>
    </w:p>
    <w:p w:rsidR="009570D1" w:rsidRDefault="009570D1" w:rsidP="009570D1">
      <w:pPr>
        <w:ind w:firstLine="851"/>
        <w:jc w:val="both"/>
        <w:rPr>
          <w:sz w:val="28"/>
        </w:rPr>
      </w:pPr>
      <w:r>
        <w:rPr>
          <w:sz w:val="28"/>
        </w:rPr>
        <w:t>В соответствии со статьей 184.2 Бюджетного кодекса Российской Федерации:</w:t>
      </w:r>
    </w:p>
    <w:p w:rsidR="009570D1" w:rsidRDefault="009570D1" w:rsidP="009570D1">
      <w:pPr>
        <w:ind w:firstLine="851"/>
        <w:jc w:val="both"/>
        <w:rPr>
          <w:sz w:val="28"/>
        </w:rPr>
      </w:pPr>
    </w:p>
    <w:p w:rsidR="009570D1" w:rsidRDefault="009570D1" w:rsidP="009570D1">
      <w:pPr>
        <w:ind w:firstLine="851"/>
        <w:jc w:val="both"/>
        <w:rPr>
          <w:sz w:val="28"/>
        </w:rPr>
      </w:pPr>
      <w:r>
        <w:rPr>
          <w:sz w:val="28"/>
        </w:rPr>
        <w:t>Одобрить прогноз социально-экономического развития муниципального образования Починковского городского поселения Починковского района Смо</w:t>
      </w:r>
      <w:r w:rsidR="006D3C9A">
        <w:rPr>
          <w:sz w:val="28"/>
        </w:rPr>
        <w:t>ленской области на 202</w:t>
      </w:r>
      <w:r w:rsidR="00F54AB4">
        <w:rPr>
          <w:sz w:val="28"/>
        </w:rPr>
        <w:t>2</w:t>
      </w:r>
      <w:r>
        <w:rPr>
          <w:sz w:val="28"/>
        </w:rPr>
        <w:t xml:space="preserve"> год и на плановый период 202</w:t>
      </w:r>
      <w:r w:rsidR="00F54AB4">
        <w:rPr>
          <w:sz w:val="28"/>
        </w:rPr>
        <w:t>3</w:t>
      </w:r>
      <w:r>
        <w:rPr>
          <w:sz w:val="28"/>
        </w:rPr>
        <w:t xml:space="preserve"> </w:t>
      </w:r>
      <w:r w:rsidR="00FB1D10">
        <w:rPr>
          <w:sz w:val="28"/>
        </w:rPr>
        <w:t>-</w:t>
      </w:r>
      <w:r>
        <w:rPr>
          <w:sz w:val="28"/>
        </w:rPr>
        <w:t xml:space="preserve"> 202</w:t>
      </w:r>
      <w:r w:rsidR="0024323E">
        <w:rPr>
          <w:sz w:val="28"/>
        </w:rPr>
        <w:t>4</w:t>
      </w:r>
      <w:r>
        <w:rPr>
          <w:sz w:val="28"/>
        </w:rPr>
        <w:t xml:space="preserve"> годов</w:t>
      </w:r>
      <w:r w:rsidR="00A33A9B">
        <w:rPr>
          <w:sz w:val="28"/>
        </w:rPr>
        <w:t xml:space="preserve"> </w:t>
      </w:r>
      <w:r w:rsidR="00C06799">
        <w:rPr>
          <w:sz w:val="28"/>
        </w:rPr>
        <w:t xml:space="preserve">согласно </w:t>
      </w:r>
      <w:r w:rsidR="00A33A9B">
        <w:rPr>
          <w:sz w:val="28"/>
        </w:rPr>
        <w:t>приложени</w:t>
      </w:r>
      <w:r w:rsidR="004762CE">
        <w:rPr>
          <w:sz w:val="28"/>
        </w:rPr>
        <w:t>ям</w:t>
      </w:r>
      <w:r w:rsidR="00C06799">
        <w:rPr>
          <w:sz w:val="28"/>
        </w:rPr>
        <w:t xml:space="preserve"> №1, №2</w:t>
      </w:r>
      <w:r>
        <w:rPr>
          <w:sz w:val="28"/>
        </w:rPr>
        <w:t>.</w:t>
      </w:r>
    </w:p>
    <w:p w:rsidR="009570D1" w:rsidRDefault="009570D1" w:rsidP="009570D1">
      <w:pPr>
        <w:tabs>
          <w:tab w:val="left" w:pos="1500"/>
        </w:tabs>
        <w:ind w:firstLine="851"/>
        <w:jc w:val="both"/>
        <w:rPr>
          <w:sz w:val="28"/>
        </w:rPr>
      </w:pPr>
    </w:p>
    <w:p w:rsidR="009570D1" w:rsidRDefault="009570D1" w:rsidP="009570D1">
      <w:pPr>
        <w:ind w:right="5386"/>
        <w:jc w:val="both"/>
        <w:rPr>
          <w:sz w:val="28"/>
        </w:rPr>
      </w:pPr>
    </w:p>
    <w:p w:rsidR="009570D1" w:rsidRDefault="009570D1" w:rsidP="009570D1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C4E0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C4E0D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0A1636" w:rsidRDefault="0097009D" w:rsidP="00970640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</w:t>
      </w:r>
      <w:r w:rsidR="000D46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0D46B4">
        <w:rPr>
          <w:sz w:val="28"/>
          <w:szCs w:val="28"/>
        </w:rPr>
        <w:t>А.В. Голуб</w:t>
      </w:r>
    </w:p>
    <w:p w:rsidR="009570D1" w:rsidRDefault="009570D1" w:rsidP="00970640">
      <w:pPr>
        <w:rPr>
          <w:sz w:val="28"/>
          <w:szCs w:val="28"/>
        </w:rPr>
      </w:pPr>
    </w:p>
    <w:p w:rsidR="009570D1" w:rsidRDefault="009570D1" w:rsidP="00970640">
      <w:pPr>
        <w:rPr>
          <w:sz w:val="28"/>
          <w:szCs w:val="28"/>
        </w:rPr>
      </w:pPr>
    </w:p>
    <w:p w:rsidR="00C06799" w:rsidRDefault="00C06799" w:rsidP="00970640">
      <w:pPr>
        <w:rPr>
          <w:sz w:val="28"/>
          <w:szCs w:val="28"/>
        </w:rPr>
        <w:sectPr w:rsidR="00C06799" w:rsidSect="00664AFB">
          <w:headerReference w:type="even" r:id="rId10"/>
          <w:footerReference w:type="first" r:id="rId11"/>
          <w:pgSz w:w="11907" w:h="16840"/>
          <w:pgMar w:top="567" w:right="567" w:bottom="567" w:left="1276" w:header="720" w:footer="720" w:gutter="0"/>
          <w:cols w:space="720"/>
          <w:titlePg/>
          <w:docGrid w:linePitch="27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"/>
        <w:gridCol w:w="4773"/>
        <w:gridCol w:w="1316"/>
        <w:gridCol w:w="1313"/>
        <w:gridCol w:w="639"/>
        <w:gridCol w:w="639"/>
        <w:gridCol w:w="932"/>
        <w:gridCol w:w="964"/>
        <w:gridCol w:w="491"/>
        <w:gridCol w:w="793"/>
        <w:gridCol w:w="503"/>
        <w:gridCol w:w="763"/>
        <w:gridCol w:w="503"/>
        <w:gridCol w:w="748"/>
      </w:tblGrid>
      <w:tr w:rsidR="00ED2825" w:rsidRPr="00C06799" w:rsidTr="00C74328">
        <w:trPr>
          <w:trHeight w:val="7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4"/>
                <w:szCs w:val="1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4"/>
                <w:szCs w:val="14"/>
              </w:rPr>
            </w:pPr>
          </w:p>
        </w:tc>
        <w:tc>
          <w:tcPr>
            <w:tcW w:w="1119" w:type="pct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C06799" w:rsidRDefault="00C06799" w:rsidP="00C06799">
            <w:pPr>
              <w:jc w:val="right"/>
              <w:rPr>
                <w:sz w:val="14"/>
                <w:szCs w:val="14"/>
              </w:rPr>
            </w:pPr>
            <w:r w:rsidRPr="00C06799">
              <w:rPr>
                <w:sz w:val="14"/>
                <w:szCs w:val="14"/>
              </w:rPr>
              <w:t xml:space="preserve">Приложение №1                                      </w:t>
            </w:r>
          </w:p>
          <w:p w:rsidR="00C06799" w:rsidRDefault="00C06799" w:rsidP="00C06799">
            <w:pPr>
              <w:jc w:val="right"/>
              <w:rPr>
                <w:sz w:val="14"/>
                <w:szCs w:val="14"/>
              </w:rPr>
            </w:pPr>
            <w:r w:rsidRPr="00C06799">
              <w:rPr>
                <w:sz w:val="14"/>
                <w:szCs w:val="14"/>
              </w:rPr>
              <w:t xml:space="preserve">к распоряжению Администрации </w:t>
            </w:r>
            <w:proofErr w:type="gramStart"/>
            <w:r w:rsidRPr="00C06799">
              <w:rPr>
                <w:sz w:val="14"/>
                <w:szCs w:val="14"/>
              </w:rPr>
              <w:t>муниципального</w:t>
            </w:r>
            <w:proofErr w:type="gramEnd"/>
            <w:r w:rsidRPr="00C06799">
              <w:rPr>
                <w:sz w:val="14"/>
                <w:szCs w:val="14"/>
              </w:rPr>
              <w:t xml:space="preserve"> </w:t>
            </w:r>
          </w:p>
          <w:p w:rsidR="00C06799" w:rsidRPr="00C06799" w:rsidRDefault="00C06799" w:rsidP="00C06799">
            <w:pPr>
              <w:jc w:val="right"/>
              <w:rPr>
                <w:sz w:val="14"/>
                <w:szCs w:val="14"/>
              </w:rPr>
            </w:pPr>
            <w:r w:rsidRPr="00C06799">
              <w:rPr>
                <w:sz w:val="14"/>
                <w:szCs w:val="14"/>
              </w:rPr>
              <w:t>образования "Починковский район" Смоленской области от ___</w:t>
            </w:r>
            <w:r>
              <w:rPr>
                <w:sz w:val="14"/>
                <w:szCs w:val="14"/>
              </w:rPr>
              <w:t>__________</w:t>
            </w:r>
            <w:r w:rsidRPr="00C06799">
              <w:rPr>
                <w:sz w:val="14"/>
                <w:szCs w:val="14"/>
              </w:rPr>
              <w:t>______ 2021 №_</w:t>
            </w:r>
            <w:r>
              <w:rPr>
                <w:sz w:val="14"/>
                <w:szCs w:val="14"/>
              </w:rPr>
              <w:t>_______</w:t>
            </w:r>
            <w:r w:rsidRPr="00C06799">
              <w:rPr>
                <w:sz w:val="14"/>
                <w:szCs w:val="14"/>
              </w:rPr>
              <w:t>_____</w:t>
            </w:r>
          </w:p>
        </w:tc>
      </w:tr>
      <w:tr w:rsidR="00ED2825" w:rsidRPr="00C06799" w:rsidTr="00C74328">
        <w:trPr>
          <w:trHeight w:val="24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1119" w:type="pct"/>
            <w:gridSpan w:val="5"/>
            <w:vMerge/>
            <w:tcBorders>
              <w:left w:val="nil"/>
              <w:bottom w:val="nil"/>
            </w:tcBorders>
            <w:vAlign w:val="center"/>
            <w:hideMark/>
          </w:tcPr>
          <w:p w:rsidR="00C06799" w:rsidRPr="00C06799" w:rsidRDefault="00C06799" w:rsidP="00C06799">
            <w:pPr>
              <w:jc w:val="right"/>
              <w:rPr>
                <w:sz w:val="12"/>
                <w:szCs w:val="12"/>
              </w:rPr>
            </w:pPr>
          </w:p>
        </w:tc>
      </w:tr>
      <w:tr w:rsidR="00C06799" w:rsidRPr="00C06799" w:rsidTr="00C74328">
        <w:trPr>
          <w:trHeight w:val="499"/>
        </w:trPr>
        <w:tc>
          <w:tcPr>
            <w:tcW w:w="457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799" w:rsidRPr="00C06799" w:rsidRDefault="00C06799" w:rsidP="00867696">
            <w:pPr>
              <w:jc w:val="center"/>
              <w:rPr>
                <w:b/>
                <w:bCs/>
                <w:sz w:val="16"/>
                <w:szCs w:val="16"/>
              </w:rPr>
            </w:pPr>
            <w:r w:rsidRPr="00C06799">
              <w:rPr>
                <w:b/>
                <w:bCs/>
                <w:sz w:val="16"/>
                <w:szCs w:val="16"/>
              </w:rPr>
              <w:t>Прогноз социально-экономического развития муниципального образования Починковского городского поселения Починковского района Смоленской области на 202</w:t>
            </w:r>
            <w:r w:rsidR="00867696">
              <w:rPr>
                <w:b/>
                <w:bCs/>
                <w:sz w:val="16"/>
                <w:szCs w:val="16"/>
              </w:rPr>
              <w:t>2</w:t>
            </w:r>
            <w:r w:rsidRPr="00C06799">
              <w:rPr>
                <w:b/>
                <w:bCs/>
                <w:sz w:val="16"/>
                <w:szCs w:val="16"/>
              </w:rPr>
              <w:t xml:space="preserve"> год и на плановый период до 202</w:t>
            </w:r>
            <w:r w:rsidR="00867696">
              <w:rPr>
                <w:b/>
                <w:bCs/>
                <w:sz w:val="16"/>
                <w:szCs w:val="16"/>
              </w:rPr>
              <w:t>5</w:t>
            </w:r>
            <w:r w:rsidRPr="00C06799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74328" w:rsidRPr="00C06799" w:rsidTr="00C74328">
        <w:trPr>
          <w:trHeight w:val="1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3"/>
                <w:szCs w:val="13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3"/>
                <w:szCs w:val="13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rPr>
                <w:sz w:val="12"/>
                <w:szCs w:val="12"/>
              </w:rPr>
            </w:pPr>
          </w:p>
        </w:tc>
      </w:tr>
      <w:tr w:rsidR="00C06799" w:rsidRPr="00C06799" w:rsidTr="00C74328">
        <w:trPr>
          <w:trHeight w:val="23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99" w:rsidRPr="00C06799" w:rsidRDefault="00C06799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отчет *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отчет *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отчет *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оценка показателя</w:t>
            </w:r>
          </w:p>
        </w:tc>
        <w:tc>
          <w:tcPr>
            <w:tcW w:w="12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799" w:rsidRPr="00F54AB4" w:rsidRDefault="00C06799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прогноз</w:t>
            </w:r>
          </w:p>
        </w:tc>
      </w:tr>
      <w:tr w:rsidR="00ED2825" w:rsidRPr="00C06799" w:rsidTr="00C74328">
        <w:trPr>
          <w:trHeight w:val="21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0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Показатели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Единица измерения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2019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2020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2021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867696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202</w:t>
            </w:r>
            <w:r>
              <w:rPr>
                <w:sz w:val="13"/>
                <w:szCs w:val="13"/>
              </w:rPr>
              <w:t>2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867696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202</w:t>
            </w:r>
            <w:r>
              <w:rPr>
                <w:sz w:val="13"/>
                <w:szCs w:val="13"/>
              </w:rPr>
              <w:t>3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867696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202</w:t>
            </w:r>
            <w:r>
              <w:rPr>
                <w:sz w:val="13"/>
                <w:szCs w:val="13"/>
              </w:rPr>
              <w:t>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867696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202</w:t>
            </w:r>
            <w:r>
              <w:rPr>
                <w:sz w:val="13"/>
                <w:szCs w:val="13"/>
              </w:rPr>
              <w:t>5</w:t>
            </w:r>
          </w:p>
        </w:tc>
      </w:tr>
      <w:tr w:rsidR="00ED2825" w:rsidRPr="00C06799" w:rsidTr="00C74328">
        <w:trPr>
          <w:trHeight w:val="24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0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96" w:rsidRPr="00F54AB4" w:rsidRDefault="00867696" w:rsidP="00C06799">
            <w:pPr>
              <w:rPr>
                <w:sz w:val="13"/>
                <w:szCs w:val="13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96" w:rsidRPr="00F54AB4" w:rsidRDefault="00867696" w:rsidP="00C06799">
            <w:pPr>
              <w:rPr>
                <w:sz w:val="13"/>
                <w:szCs w:val="13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96" w:rsidRPr="00F54AB4" w:rsidRDefault="00867696" w:rsidP="00C06799">
            <w:pPr>
              <w:rPr>
                <w:sz w:val="13"/>
                <w:szCs w:val="13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96" w:rsidRPr="00F54AB4" w:rsidRDefault="00867696" w:rsidP="00C06799">
            <w:pPr>
              <w:rPr>
                <w:sz w:val="13"/>
                <w:szCs w:val="13"/>
              </w:rPr>
            </w:pPr>
          </w:p>
        </w:tc>
        <w:tc>
          <w:tcPr>
            <w:tcW w:w="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базовый вариант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базовый вариант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базовый вариант</w:t>
            </w:r>
          </w:p>
        </w:tc>
      </w:tr>
      <w:tr w:rsidR="00ED2825" w:rsidRPr="00C06799" w:rsidTr="00C74328">
        <w:trPr>
          <w:trHeight w:val="7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96" w:rsidRPr="00F54AB4" w:rsidRDefault="00867696" w:rsidP="00C06799">
            <w:pPr>
              <w:rPr>
                <w:sz w:val="13"/>
                <w:szCs w:val="13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96" w:rsidRPr="00F54AB4" w:rsidRDefault="00867696" w:rsidP="00C06799">
            <w:pPr>
              <w:rPr>
                <w:sz w:val="13"/>
                <w:szCs w:val="13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96" w:rsidRPr="00F54AB4" w:rsidRDefault="00867696" w:rsidP="00C06799">
            <w:pPr>
              <w:rPr>
                <w:sz w:val="13"/>
                <w:szCs w:val="13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96" w:rsidRPr="00F54AB4" w:rsidRDefault="00867696" w:rsidP="00C06799">
            <w:pPr>
              <w:rPr>
                <w:sz w:val="13"/>
                <w:szCs w:val="13"/>
              </w:rPr>
            </w:pPr>
          </w:p>
        </w:tc>
        <w:tc>
          <w:tcPr>
            <w:tcW w:w="4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696" w:rsidRPr="00F54AB4" w:rsidRDefault="00867696" w:rsidP="00C06799">
            <w:pPr>
              <w:rPr>
                <w:sz w:val="13"/>
                <w:szCs w:val="13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7696" w:rsidRPr="00F54AB4" w:rsidRDefault="00867696" w:rsidP="00C06799">
            <w:pPr>
              <w:rPr>
                <w:sz w:val="13"/>
                <w:szCs w:val="13"/>
              </w:rPr>
            </w:pP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696" w:rsidRPr="00F54AB4" w:rsidRDefault="00867696" w:rsidP="00C06799">
            <w:pPr>
              <w:rPr>
                <w:sz w:val="13"/>
                <w:szCs w:val="13"/>
              </w:rPr>
            </w:pPr>
          </w:p>
        </w:tc>
      </w:tr>
      <w:tr w:rsidR="00C74328" w:rsidRPr="00C06799" w:rsidTr="00C74328">
        <w:trPr>
          <w:trHeight w:val="21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C06799" w:rsidRDefault="00867696" w:rsidP="00C06799">
            <w:pPr>
              <w:rPr>
                <w:b/>
                <w:bCs/>
                <w:sz w:val="13"/>
                <w:szCs w:val="13"/>
              </w:rPr>
            </w:pPr>
            <w:r w:rsidRPr="00C06799">
              <w:rPr>
                <w:b/>
                <w:bCs/>
                <w:sz w:val="13"/>
                <w:szCs w:val="13"/>
              </w:rPr>
              <w:t>Население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C06799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 </w:t>
            </w:r>
          </w:p>
        </w:tc>
      </w:tr>
      <w:tr w:rsidR="00ED2825" w:rsidRPr="00C06799" w:rsidTr="00C74328">
        <w:trPr>
          <w:trHeight w:val="21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1.1</w:t>
            </w:r>
          </w:p>
        </w:tc>
        <w:tc>
          <w:tcPr>
            <w:tcW w:w="2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C06799" w:rsidRDefault="00867696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Численность населения (в среднегодовом исчислении)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тыс. чел.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8,33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8,1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664AFB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8</w:t>
            </w:r>
            <w:r w:rsidR="00664AFB">
              <w:rPr>
                <w:sz w:val="13"/>
                <w:szCs w:val="13"/>
              </w:rPr>
              <w:t>,0</w:t>
            </w: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96" w:rsidRPr="00F54AB4" w:rsidRDefault="00664AFB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7,9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7696" w:rsidRPr="00F54AB4" w:rsidRDefault="00664AFB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7,9</w:t>
            </w:r>
          </w:p>
        </w:tc>
        <w:tc>
          <w:tcPr>
            <w:tcW w:w="4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96" w:rsidRPr="00F54AB4" w:rsidRDefault="00664AFB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7,9</w:t>
            </w:r>
          </w:p>
        </w:tc>
      </w:tr>
      <w:tr w:rsidR="00C74328" w:rsidRPr="00C06799" w:rsidTr="00C74328">
        <w:trPr>
          <w:trHeight w:val="21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C06799" w:rsidRDefault="00867696" w:rsidP="00C06799">
            <w:pPr>
              <w:rPr>
                <w:b/>
                <w:bCs/>
                <w:sz w:val="13"/>
                <w:szCs w:val="13"/>
              </w:rPr>
            </w:pPr>
            <w:r w:rsidRPr="00C06799">
              <w:rPr>
                <w:b/>
                <w:bCs/>
                <w:sz w:val="13"/>
                <w:szCs w:val="13"/>
              </w:rPr>
              <w:t>Промышленное производство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96" w:rsidRPr="00F54AB4" w:rsidRDefault="00867696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7696" w:rsidRPr="00F54AB4" w:rsidRDefault="00867696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7696" w:rsidRPr="00F54AB4" w:rsidRDefault="00867696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96" w:rsidRPr="00F54AB4" w:rsidRDefault="00867696" w:rsidP="00C06799">
            <w:pPr>
              <w:jc w:val="center"/>
              <w:rPr>
                <w:sz w:val="13"/>
                <w:szCs w:val="13"/>
              </w:rPr>
            </w:pPr>
          </w:p>
        </w:tc>
      </w:tr>
      <w:tr w:rsidR="00ED2825" w:rsidRPr="00C06799" w:rsidTr="00C74328">
        <w:trPr>
          <w:trHeight w:val="32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2.1.</w:t>
            </w:r>
          </w:p>
        </w:tc>
        <w:tc>
          <w:tcPr>
            <w:tcW w:w="2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96" w:rsidRPr="00C06799" w:rsidRDefault="00867696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proofErr w:type="gramStart"/>
            <w:r w:rsidRPr="00C06799">
              <w:rPr>
                <w:sz w:val="13"/>
                <w:szCs w:val="13"/>
              </w:rPr>
              <w:t>млн</w:t>
            </w:r>
            <w:proofErr w:type="gramEnd"/>
            <w:r w:rsidRPr="00C0679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664AFB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404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664AFB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483,9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664AFB" w:rsidP="00664AF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579,5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96" w:rsidRPr="00F54AB4" w:rsidRDefault="00664AFB" w:rsidP="00664AF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578,4</w:t>
            </w: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7696" w:rsidRPr="00F54AB4" w:rsidRDefault="00664AFB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612,94</w:t>
            </w:r>
          </w:p>
        </w:tc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7696" w:rsidRPr="00F54AB4" w:rsidRDefault="00664AFB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644,94</w:t>
            </w:r>
          </w:p>
        </w:tc>
        <w:tc>
          <w:tcPr>
            <w:tcW w:w="4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96" w:rsidRPr="00F54AB4" w:rsidRDefault="00664AFB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660,74</w:t>
            </w:r>
          </w:p>
        </w:tc>
      </w:tr>
      <w:tr w:rsidR="00ED2825" w:rsidRPr="00C06799" w:rsidTr="00C74328">
        <w:trPr>
          <w:trHeight w:val="4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2.2.</w:t>
            </w:r>
          </w:p>
        </w:tc>
        <w:tc>
          <w:tcPr>
            <w:tcW w:w="2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C06799" w:rsidRDefault="00867696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Индекс промышленного производства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t xml:space="preserve"> </w:t>
            </w:r>
            <w:r w:rsidRPr="00C06799">
              <w:rPr>
                <w:sz w:val="13"/>
                <w:szCs w:val="13"/>
              </w:rPr>
              <w:t>в сопоставимых ценах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462,6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664AFB" w:rsidP="000E562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50,3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96" w:rsidRPr="00F54AB4" w:rsidRDefault="00664AFB" w:rsidP="000E562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133,4</w:t>
            </w: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96" w:rsidRPr="00F54AB4" w:rsidRDefault="00664AFB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101,5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7696" w:rsidRPr="00F54AB4" w:rsidRDefault="00664AFB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101,1</w:t>
            </w:r>
          </w:p>
        </w:tc>
        <w:tc>
          <w:tcPr>
            <w:tcW w:w="4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96" w:rsidRPr="00F54AB4" w:rsidRDefault="00664AFB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100,1</w:t>
            </w:r>
          </w:p>
        </w:tc>
      </w:tr>
      <w:tr w:rsidR="00C74328" w:rsidRPr="00C06799" w:rsidTr="00C74328">
        <w:trPr>
          <w:trHeight w:val="84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C06799" w:rsidRDefault="00867696" w:rsidP="00C06799">
            <w:pPr>
              <w:rPr>
                <w:b/>
                <w:bCs/>
                <w:sz w:val="13"/>
                <w:szCs w:val="13"/>
              </w:rPr>
            </w:pPr>
            <w:r w:rsidRPr="00C06799">
              <w:rPr>
                <w:b/>
                <w:bCs/>
                <w:sz w:val="13"/>
                <w:szCs w:val="13"/>
              </w:rPr>
              <w:t>Сельское хозяйство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96" w:rsidRPr="00F54AB4" w:rsidRDefault="00867696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7696" w:rsidRPr="00F54AB4" w:rsidRDefault="00867696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7696" w:rsidRPr="00F54AB4" w:rsidRDefault="00867696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96" w:rsidRPr="00F54AB4" w:rsidRDefault="00867696" w:rsidP="00C06799">
            <w:pPr>
              <w:jc w:val="center"/>
              <w:rPr>
                <w:sz w:val="13"/>
                <w:szCs w:val="13"/>
              </w:rPr>
            </w:pPr>
          </w:p>
        </w:tc>
      </w:tr>
      <w:tr w:rsidR="00ED2825" w:rsidRPr="00C06799" w:rsidTr="00C74328">
        <w:trPr>
          <w:trHeight w:val="21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3.1.</w:t>
            </w:r>
          </w:p>
        </w:tc>
        <w:tc>
          <w:tcPr>
            <w:tcW w:w="2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C06799" w:rsidRDefault="00867696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Продукция сельского хозяйства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proofErr w:type="gramStart"/>
            <w:r w:rsidRPr="00C06799">
              <w:rPr>
                <w:sz w:val="13"/>
                <w:szCs w:val="13"/>
              </w:rPr>
              <w:t>млн</w:t>
            </w:r>
            <w:proofErr w:type="gramEnd"/>
            <w:r w:rsidRPr="00C0679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96" w:rsidRPr="00F54AB4" w:rsidRDefault="004E4E60" w:rsidP="001660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7696" w:rsidRPr="00F54AB4" w:rsidRDefault="004E4E60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4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96" w:rsidRPr="00F54AB4" w:rsidRDefault="004E4E60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</w:tr>
      <w:tr w:rsidR="00ED2825" w:rsidRPr="00C06799" w:rsidTr="00C74328">
        <w:trPr>
          <w:trHeight w:val="543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3.2.</w:t>
            </w:r>
          </w:p>
        </w:tc>
        <w:tc>
          <w:tcPr>
            <w:tcW w:w="2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C06799" w:rsidRDefault="00867696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Индекс производства продукции сельского хозяйства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t xml:space="preserve"> </w:t>
            </w:r>
            <w:r w:rsidRPr="00C06799">
              <w:rPr>
                <w:sz w:val="13"/>
                <w:szCs w:val="13"/>
              </w:rPr>
              <w:t>в сопоставимых ценах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96" w:rsidRPr="00F54AB4" w:rsidRDefault="004E4E60" w:rsidP="001660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7696" w:rsidRPr="00F54AB4" w:rsidRDefault="004E4E60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4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96" w:rsidRPr="00F54AB4" w:rsidRDefault="004E4E60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</w:tr>
      <w:tr w:rsidR="00ED2825" w:rsidRPr="00C06799" w:rsidTr="00C74328">
        <w:trPr>
          <w:trHeight w:val="7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C06799" w:rsidRDefault="00867696" w:rsidP="00C06799">
            <w:pPr>
              <w:rPr>
                <w:b/>
                <w:bCs/>
                <w:sz w:val="13"/>
                <w:szCs w:val="13"/>
              </w:rPr>
            </w:pPr>
            <w:r w:rsidRPr="00C06799">
              <w:rPr>
                <w:b/>
                <w:bCs/>
                <w:sz w:val="13"/>
                <w:szCs w:val="13"/>
              </w:rPr>
              <w:t>Торговля и услуги населению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16600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96" w:rsidRPr="00F54AB4" w:rsidRDefault="00867696" w:rsidP="0016600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96" w:rsidRPr="00F54AB4" w:rsidRDefault="00867696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96" w:rsidRPr="00F54AB4" w:rsidRDefault="00867696" w:rsidP="00C06799">
            <w:pPr>
              <w:jc w:val="center"/>
              <w:rPr>
                <w:sz w:val="13"/>
                <w:szCs w:val="13"/>
              </w:rPr>
            </w:pPr>
          </w:p>
        </w:tc>
      </w:tr>
      <w:tr w:rsidR="00ED2825" w:rsidRPr="00C06799" w:rsidTr="00C74328">
        <w:trPr>
          <w:trHeight w:val="4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3.1.</w:t>
            </w:r>
          </w:p>
        </w:tc>
        <w:tc>
          <w:tcPr>
            <w:tcW w:w="2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96" w:rsidRPr="00C06799" w:rsidRDefault="00867696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Индекс потребительских цен на товары и услуги, на конец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96" w:rsidRPr="00C06799" w:rsidRDefault="00867696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% к декабрю</w:t>
            </w:r>
            <w:r>
              <w:rPr>
                <w:sz w:val="13"/>
                <w:szCs w:val="13"/>
              </w:rPr>
              <w:t xml:space="preserve"> </w:t>
            </w:r>
            <w:r w:rsidRPr="00C06799">
              <w:rPr>
                <w:sz w:val="13"/>
                <w:szCs w:val="13"/>
              </w:rPr>
              <w:t>предыдущего года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104,5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867696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96" w:rsidRPr="00F54AB4" w:rsidRDefault="00ED2825" w:rsidP="000E562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108,4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96" w:rsidRPr="00F54AB4" w:rsidRDefault="00ED2825" w:rsidP="000E562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117,5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696" w:rsidRPr="00F54AB4" w:rsidRDefault="00ED2825" w:rsidP="001660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106,1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7696" w:rsidRPr="00F54AB4" w:rsidRDefault="00ED2825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696" w:rsidRPr="00F54AB4" w:rsidRDefault="00ED2825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104</w:t>
            </w:r>
          </w:p>
        </w:tc>
      </w:tr>
      <w:tr w:rsidR="00ED2825" w:rsidRPr="00C06799" w:rsidTr="00C74328">
        <w:trPr>
          <w:trHeight w:val="21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C06799" w:rsidRDefault="00664AFB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3.2.</w:t>
            </w:r>
          </w:p>
        </w:tc>
        <w:tc>
          <w:tcPr>
            <w:tcW w:w="2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C06799" w:rsidRDefault="00664AFB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Оборот розничной торговли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C06799" w:rsidRDefault="00664AFB" w:rsidP="00C06799">
            <w:pPr>
              <w:jc w:val="center"/>
              <w:rPr>
                <w:sz w:val="13"/>
                <w:szCs w:val="13"/>
              </w:rPr>
            </w:pPr>
            <w:proofErr w:type="gramStart"/>
            <w:r w:rsidRPr="00C06799">
              <w:rPr>
                <w:sz w:val="13"/>
                <w:szCs w:val="13"/>
              </w:rPr>
              <w:t>млн</w:t>
            </w:r>
            <w:proofErr w:type="gramEnd"/>
            <w:r w:rsidRPr="00C0679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F54AB4" w:rsidRDefault="00664AFB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855,1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F54AB4" w:rsidRDefault="00664AFB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998,6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FB" w:rsidRPr="00F54AB4" w:rsidRDefault="00664AFB" w:rsidP="000E562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1057,0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AFB" w:rsidRPr="00F54AB4" w:rsidRDefault="00664AFB" w:rsidP="000E562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1329,7</w:t>
            </w: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FB" w:rsidRPr="00F54AB4" w:rsidRDefault="00664AFB" w:rsidP="000E562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1486,2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AFB" w:rsidRPr="00F54AB4" w:rsidRDefault="00664AFB" w:rsidP="000E562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1594,8/</w:t>
            </w:r>
          </w:p>
        </w:tc>
        <w:tc>
          <w:tcPr>
            <w:tcW w:w="4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FB" w:rsidRPr="00F54AB4" w:rsidRDefault="00664AFB" w:rsidP="000E562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1714,1</w:t>
            </w:r>
          </w:p>
        </w:tc>
      </w:tr>
      <w:tr w:rsidR="00ED2825" w:rsidRPr="00C06799" w:rsidTr="00C74328">
        <w:trPr>
          <w:trHeight w:val="53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C06799" w:rsidRDefault="00664AFB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3.3.</w:t>
            </w:r>
          </w:p>
        </w:tc>
        <w:tc>
          <w:tcPr>
            <w:tcW w:w="2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C06799" w:rsidRDefault="00664AFB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Индекс физического объема оборота розничной торговли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B" w:rsidRPr="00C06799" w:rsidRDefault="00664AFB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t xml:space="preserve"> </w:t>
            </w:r>
            <w:r w:rsidRPr="00C06799">
              <w:rPr>
                <w:sz w:val="13"/>
                <w:szCs w:val="13"/>
              </w:rPr>
              <w:t>в сопоставимых ценах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F54AB4" w:rsidRDefault="00664AFB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104,3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F54AB4" w:rsidRDefault="00664AFB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112,5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FB" w:rsidRPr="00F54AB4" w:rsidRDefault="00664AFB" w:rsidP="000E562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97,8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AFB" w:rsidRPr="00F54AB4" w:rsidRDefault="00664AFB" w:rsidP="000E562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104,9</w:t>
            </w: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FB" w:rsidRPr="00F54AB4" w:rsidRDefault="00664AFB" w:rsidP="001660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101,2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AFB" w:rsidRPr="00F54AB4" w:rsidRDefault="00664AFB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102,1</w:t>
            </w:r>
          </w:p>
        </w:tc>
        <w:tc>
          <w:tcPr>
            <w:tcW w:w="4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FB" w:rsidRPr="00F54AB4" w:rsidRDefault="00664AFB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103</w:t>
            </w:r>
          </w:p>
        </w:tc>
      </w:tr>
      <w:tr w:rsidR="00ED2825" w:rsidRPr="00C06799" w:rsidTr="00C74328">
        <w:trPr>
          <w:trHeight w:val="25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C06799" w:rsidRDefault="00664AFB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C06799" w:rsidRDefault="00664AFB" w:rsidP="00C06799">
            <w:pPr>
              <w:rPr>
                <w:b/>
                <w:bCs/>
                <w:sz w:val="13"/>
                <w:szCs w:val="13"/>
              </w:rPr>
            </w:pPr>
            <w:r w:rsidRPr="00C06799">
              <w:rPr>
                <w:b/>
                <w:bCs/>
                <w:sz w:val="13"/>
                <w:szCs w:val="13"/>
              </w:rPr>
              <w:t>Инвестиции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C06799" w:rsidRDefault="00664AFB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F54AB4" w:rsidRDefault="00664AFB" w:rsidP="000E562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F54AB4" w:rsidRDefault="00664AFB" w:rsidP="000E562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F54AB4" w:rsidRDefault="00664AFB" w:rsidP="000E562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FB" w:rsidRPr="00F54AB4" w:rsidRDefault="00664AFB" w:rsidP="000E562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AFB" w:rsidRPr="00F54AB4" w:rsidRDefault="00664AFB" w:rsidP="0016600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AFB" w:rsidRPr="00F54AB4" w:rsidRDefault="00664AFB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AFB" w:rsidRPr="00F54AB4" w:rsidRDefault="00664AFB" w:rsidP="00C06799">
            <w:pPr>
              <w:jc w:val="center"/>
              <w:rPr>
                <w:sz w:val="13"/>
                <w:szCs w:val="13"/>
              </w:rPr>
            </w:pPr>
          </w:p>
        </w:tc>
      </w:tr>
      <w:tr w:rsidR="00ED2825" w:rsidRPr="00C06799" w:rsidTr="00C74328">
        <w:trPr>
          <w:trHeight w:val="25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C06799" w:rsidRDefault="00664AFB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4.1.</w:t>
            </w:r>
          </w:p>
        </w:tc>
        <w:tc>
          <w:tcPr>
            <w:tcW w:w="2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C06799" w:rsidRDefault="00664AFB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Инвестиции в основной капитал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C06799" w:rsidRDefault="00664AFB" w:rsidP="00C06799">
            <w:pPr>
              <w:jc w:val="center"/>
              <w:rPr>
                <w:sz w:val="13"/>
                <w:szCs w:val="13"/>
              </w:rPr>
            </w:pPr>
            <w:proofErr w:type="gramStart"/>
            <w:r w:rsidRPr="00C06799">
              <w:rPr>
                <w:sz w:val="13"/>
                <w:szCs w:val="13"/>
              </w:rPr>
              <w:t>млн</w:t>
            </w:r>
            <w:proofErr w:type="gramEnd"/>
            <w:r w:rsidRPr="00C0679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F54AB4" w:rsidRDefault="00664AFB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75</w:t>
            </w:r>
            <w:r>
              <w:rPr>
                <w:sz w:val="13"/>
                <w:szCs w:val="13"/>
              </w:rPr>
              <w:t>,</w:t>
            </w:r>
            <w:r w:rsidRPr="00F54AB4">
              <w:rPr>
                <w:sz w:val="13"/>
                <w:szCs w:val="13"/>
              </w:rPr>
              <w:t>940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F54AB4" w:rsidRDefault="00664AFB" w:rsidP="00664AFB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272</w:t>
            </w:r>
            <w:r w:rsidR="00C74328">
              <w:rPr>
                <w:sz w:val="13"/>
                <w:szCs w:val="13"/>
              </w:rPr>
              <w:t>,</w:t>
            </w:r>
            <w:r>
              <w:rPr>
                <w:sz w:val="13"/>
                <w:szCs w:val="13"/>
              </w:rPr>
              <w:t>2</w:t>
            </w:r>
            <w:r w:rsidRPr="00F54AB4">
              <w:rPr>
                <w:sz w:val="13"/>
                <w:szCs w:val="13"/>
              </w:rPr>
              <w:t>88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FB" w:rsidRPr="00F54AB4" w:rsidRDefault="00664AFB" w:rsidP="00E21BF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220</w:t>
            </w:r>
            <w:r w:rsidR="00C74328">
              <w:rPr>
                <w:sz w:val="13"/>
                <w:szCs w:val="13"/>
              </w:rPr>
              <w:t>,</w:t>
            </w:r>
            <w:r>
              <w:rPr>
                <w:sz w:val="13"/>
                <w:szCs w:val="13"/>
              </w:rPr>
              <w:t>7050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AFB" w:rsidRPr="00F54AB4" w:rsidRDefault="00664AFB" w:rsidP="00C7432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98</w:t>
            </w:r>
            <w:r w:rsidR="00C74328">
              <w:rPr>
                <w:sz w:val="13"/>
                <w:szCs w:val="13"/>
              </w:rPr>
              <w:t>,</w:t>
            </w:r>
            <w:r>
              <w:rPr>
                <w:sz w:val="13"/>
                <w:szCs w:val="13"/>
              </w:rPr>
              <w:t>67108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AFB" w:rsidRPr="00F54AB4" w:rsidRDefault="00664AFB" w:rsidP="00C7432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241</w:t>
            </w:r>
            <w:r w:rsidR="00C74328">
              <w:rPr>
                <w:sz w:val="13"/>
                <w:szCs w:val="13"/>
              </w:rPr>
              <w:t>,</w:t>
            </w:r>
            <w:r>
              <w:rPr>
                <w:sz w:val="13"/>
                <w:szCs w:val="13"/>
              </w:rPr>
              <w:t>40614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AFB" w:rsidRPr="00F54AB4" w:rsidRDefault="00664AFB" w:rsidP="00C7432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268</w:t>
            </w:r>
            <w:r w:rsidR="00C74328">
              <w:rPr>
                <w:sz w:val="13"/>
                <w:szCs w:val="13"/>
              </w:rPr>
              <w:t>,</w:t>
            </w:r>
            <w:r>
              <w:rPr>
                <w:sz w:val="13"/>
                <w:szCs w:val="13"/>
              </w:rPr>
              <w:t>8403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AFB" w:rsidRPr="00F54AB4" w:rsidRDefault="00664AFB" w:rsidP="00C7432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621</w:t>
            </w:r>
            <w:r w:rsidR="00C74328">
              <w:rPr>
                <w:sz w:val="13"/>
                <w:szCs w:val="13"/>
              </w:rPr>
              <w:t>,</w:t>
            </w:r>
            <w:r>
              <w:rPr>
                <w:sz w:val="13"/>
                <w:szCs w:val="13"/>
              </w:rPr>
              <w:t>65851</w:t>
            </w:r>
          </w:p>
        </w:tc>
      </w:tr>
      <w:tr w:rsidR="00ED2825" w:rsidRPr="00C06799" w:rsidTr="00C74328">
        <w:trPr>
          <w:trHeight w:val="534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C06799" w:rsidRDefault="00664AFB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4.2.</w:t>
            </w:r>
          </w:p>
        </w:tc>
        <w:tc>
          <w:tcPr>
            <w:tcW w:w="2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C06799" w:rsidRDefault="00664AFB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Индекс физического объема инвестиций в основной капитал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B" w:rsidRPr="00C06799" w:rsidRDefault="00664AFB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t xml:space="preserve"> </w:t>
            </w:r>
            <w:r w:rsidRPr="00C06799">
              <w:rPr>
                <w:sz w:val="13"/>
                <w:szCs w:val="13"/>
              </w:rPr>
              <w:t>в сопоставимых ценах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F54AB4" w:rsidRDefault="00664AFB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58,9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F54AB4" w:rsidRDefault="00C74328" w:rsidP="000E562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F54AB4" w:rsidRDefault="00C74328" w:rsidP="000E562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78,1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FB" w:rsidRPr="00F54AB4" w:rsidRDefault="00C74328" w:rsidP="000E562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4,1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AFB" w:rsidRPr="00F54AB4" w:rsidRDefault="00C74328" w:rsidP="001660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23,1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AFB" w:rsidRPr="00F54AB4" w:rsidRDefault="00C74328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106,9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AFB" w:rsidRPr="00F54AB4" w:rsidRDefault="00C74328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222,9</w:t>
            </w:r>
          </w:p>
        </w:tc>
      </w:tr>
      <w:tr w:rsidR="00ED2825" w:rsidRPr="00C06799" w:rsidTr="00C74328">
        <w:trPr>
          <w:trHeight w:val="25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28" w:rsidRPr="00C06799" w:rsidRDefault="00C74328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4.3.</w:t>
            </w:r>
          </w:p>
        </w:tc>
        <w:tc>
          <w:tcPr>
            <w:tcW w:w="2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28" w:rsidRPr="00C06799" w:rsidRDefault="00C74328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Индекс-дефлятор инвестиций в основной капитал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28" w:rsidRPr="00C06799" w:rsidRDefault="00C74328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 xml:space="preserve">% </w:t>
            </w:r>
            <w:proofErr w:type="gramStart"/>
            <w:r w:rsidRPr="00C06799">
              <w:rPr>
                <w:sz w:val="13"/>
                <w:szCs w:val="13"/>
              </w:rPr>
              <w:t>г</w:t>
            </w:r>
            <w:proofErr w:type="gramEnd"/>
            <w:r w:rsidRPr="00C06799">
              <w:rPr>
                <w:sz w:val="13"/>
                <w:szCs w:val="13"/>
              </w:rPr>
              <w:t>/г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28" w:rsidRPr="00F54AB4" w:rsidRDefault="00C74328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107,8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28" w:rsidRPr="00C74328" w:rsidRDefault="00C74328">
            <w:pPr>
              <w:jc w:val="center"/>
              <w:rPr>
                <w:bCs/>
                <w:sz w:val="13"/>
                <w:szCs w:val="13"/>
              </w:rPr>
            </w:pPr>
            <w:r w:rsidRPr="00C74328">
              <w:rPr>
                <w:bCs/>
                <w:sz w:val="13"/>
                <w:szCs w:val="13"/>
              </w:rPr>
              <w:t>107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28" w:rsidRPr="00C74328" w:rsidRDefault="00C74328">
            <w:pPr>
              <w:jc w:val="center"/>
              <w:rPr>
                <w:bCs/>
                <w:sz w:val="13"/>
                <w:szCs w:val="13"/>
              </w:rPr>
            </w:pPr>
            <w:r w:rsidRPr="00C74328">
              <w:rPr>
                <w:bCs/>
                <w:sz w:val="13"/>
                <w:szCs w:val="13"/>
              </w:rPr>
              <w:t xml:space="preserve">             103,8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328" w:rsidRPr="00C74328" w:rsidRDefault="00C74328">
            <w:pPr>
              <w:jc w:val="center"/>
              <w:rPr>
                <w:bCs/>
                <w:sz w:val="13"/>
                <w:szCs w:val="13"/>
              </w:rPr>
            </w:pPr>
            <w:r w:rsidRPr="00C74328">
              <w:rPr>
                <w:bCs/>
                <w:sz w:val="13"/>
                <w:szCs w:val="13"/>
              </w:rPr>
              <w:t xml:space="preserve">              110,3  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328" w:rsidRPr="00C74328" w:rsidRDefault="00C74328">
            <w:pPr>
              <w:jc w:val="center"/>
              <w:rPr>
                <w:bCs/>
                <w:sz w:val="13"/>
                <w:szCs w:val="13"/>
              </w:rPr>
            </w:pPr>
            <w:r w:rsidRPr="00C74328">
              <w:rPr>
                <w:bCs/>
                <w:sz w:val="13"/>
                <w:szCs w:val="13"/>
              </w:rPr>
              <w:t xml:space="preserve">            105,7 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328" w:rsidRPr="00C74328" w:rsidRDefault="00C74328">
            <w:pPr>
              <w:jc w:val="center"/>
              <w:rPr>
                <w:bCs/>
                <w:sz w:val="13"/>
                <w:szCs w:val="13"/>
              </w:rPr>
            </w:pPr>
            <w:r w:rsidRPr="00C74328">
              <w:rPr>
                <w:bCs/>
                <w:sz w:val="13"/>
                <w:szCs w:val="13"/>
              </w:rPr>
              <w:t xml:space="preserve">           104,2  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328" w:rsidRPr="00C74328" w:rsidRDefault="00C74328">
            <w:pPr>
              <w:jc w:val="center"/>
              <w:rPr>
                <w:bCs/>
                <w:sz w:val="13"/>
                <w:szCs w:val="13"/>
              </w:rPr>
            </w:pPr>
            <w:r w:rsidRPr="00C74328">
              <w:rPr>
                <w:bCs/>
                <w:sz w:val="13"/>
                <w:szCs w:val="13"/>
              </w:rPr>
              <w:t xml:space="preserve">                103,7   </w:t>
            </w:r>
          </w:p>
        </w:tc>
      </w:tr>
      <w:tr w:rsidR="00ED2825" w:rsidRPr="00C06799" w:rsidTr="00C74328">
        <w:trPr>
          <w:trHeight w:val="21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C06799" w:rsidRDefault="00664AFB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B" w:rsidRPr="00C06799" w:rsidRDefault="00664AFB" w:rsidP="00C06799">
            <w:pPr>
              <w:rPr>
                <w:b/>
                <w:bCs/>
                <w:sz w:val="13"/>
                <w:szCs w:val="13"/>
              </w:rPr>
            </w:pPr>
            <w:r w:rsidRPr="00C06799">
              <w:rPr>
                <w:b/>
                <w:bCs/>
                <w:sz w:val="13"/>
                <w:szCs w:val="13"/>
              </w:rPr>
              <w:t>Бюджет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C06799" w:rsidRDefault="00664AFB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F54AB4" w:rsidRDefault="00664AFB" w:rsidP="000E562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F54AB4" w:rsidRDefault="00664AFB" w:rsidP="000E562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F54AB4" w:rsidRDefault="00664AFB" w:rsidP="000E562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FB" w:rsidRPr="00F54AB4" w:rsidRDefault="00664AFB" w:rsidP="000E562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AFB" w:rsidRPr="00F54AB4" w:rsidRDefault="00664AFB" w:rsidP="0016600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AFB" w:rsidRPr="00F54AB4" w:rsidRDefault="00664AFB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AFB" w:rsidRPr="00F54AB4" w:rsidRDefault="00664AFB" w:rsidP="00C06799">
            <w:pPr>
              <w:jc w:val="center"/>
              <w:rPr>
                <w:sz w:val="13"/>
                <w:szCs w:val="13"/>
              </w:rPr>
            </w:pPr>
          </w:p>
        </w:tc>
      </w:tr>
      <w:tr w:rsidR="00ED2825" w:rsidRPr="00C06799" w:rsidTr="00E21BFA">
        <w:trPr>
          <w:trHeight w:val="349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C06799" w:rsidRDefault="00664AFB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5.1.</w:t>
            </w:r>
          </w:p>
        </w:tc>
        <w:tc>
          <w:tcPr>
            <w:tcW w:w="2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FB" w:rsidRPr="00C06799" w:rsidRDefault="00664AFB" w:rsidP="00C06799">
            <w:pPr>
              <w:rPr>
                <w:i/>
                <w:iCs/>
                <w:sz w:val="13"/>
                <w:szCs w:val="13"/>
              </w:rPr>
            </w:pPr>
            <w:r w:rsidRPr="00C06799">
              <w:rPr>
                <w:i/>
                <w:iCs/>
                <w:sz w:val="13"/>
                <w:szCs w:val="13"/>
              </w:rPr>
              <w:t xml:space="preserve">Доходы бюджета поселения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C06799" w:rsidRDefault="00664AFB" w:rsidP="00C06799">
            <w:pPr>
              <w:jc w:val="center"/>
              <w:rPr>
                <w:sz w:val="13"/>
                <w:szCs w:val="13"/>
              </w:rPr>
            </w:pPr>
            <w:proofErr w:type="gramStart"/>
            <w:r w:rsidRPr="00C06799">
              <w:rPr>
                <w:sz w:val="13"/>
                <w:szCs w:val="13"/>
              </w:rPr>
              <w:t>млн</w:t>
            </w:r>
            <w:proofErr w:type="gramEnd"/>
            <w:r w:rsidRPr="00C0679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F54AB4" w:rsidRDefault="00664AFB" w:rsidP="000E562C">
            <w:pPr>
              <w:jc w:val="center"/>
              <w:rPr>
                <w:bCs/>
                <w:sz w:val="13"/>
                <w:szCs w:val="13"/>
              </w:rPr>
            </w:pPr>
            <w:r w:rsidRPr="00F54AB4">
              <w:rPr>
                <w:bCs/>
                <w:sz w:val="13"/>
                <w:szCs w:val="13"/>
              </w:rPr>
              <w:t>29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FB" w:rsidRPr="00F54AB4" w:rsidRDefault="00664AFB" w:rsidP="000E562C">
            <w:pPr>
              <w:jc w:val="center"/>
              <w:rPr>
                <w:bCs/>
                <w:sz w:val="13"/>
                <w:szCs w:val="13"/>
              </w:rPr>
            </w:pPr>
            <w:r w:rsidRPr="00F54AB4">
              <w:rPr>
                <w:bCs/>
                <w:sz w:val="13"/>
                <w:szCs w:val="13"/>
              </w:rPr>
              <w:t>77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FB" w:rsidRPr="00F54AB4" w:rsidRDefault="00D22A92" w:rsidP="000E562C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71,1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AFB" w:rsidRPr="00F54AB4" w:rsidRDefault="00D22A92" w:rsidP="000E562C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115,0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AFB" w:rsidRPr="00F54AB4" w:rsidRDefault="00D22A92" w:rsidP="00166003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27,8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AFB" w:rsidRPr="00F54AB4" w:rsidRDefault="00D22A92" w:rsidP="00C06799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25,7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AFB" w:rsidRPr="00F54AB4" w:rsidRDefault="00D22A92" w:rsidP="00C06799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27,3</w:t>
            </w:r>
          </w:p>
        </w:tc>
      </w:tr>
      <w:tr w:rsidR="00D22A92" w:rsidRPr="00C06799" w:rsidTr="00E21BFA">
        <w:trPr>
          <w:trHeight w:val="12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C06799" w:rsidRDefault="00D22A92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5.2.</w:t>
            </w:r>
          </w:p>
        </w:tc>
        <w:tc>
          <w:tcPr>
            <w:tcW w:w="2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C06799" w:rsidRDefault="00D22A92" w:rsidP="00C06799">
            <w:pPr>
              <w:rPr>
                <w:i/>
                <w:iCs/>
                <w:sz w:val="13"/>
                <w:szCs w:val="13"/>
              </w:rPr>
            </w:pPr>
            <w:r w:rsidRPr="00C06799">
              <w:rPr>
                <w:i/>
                <w:iCs/>
                <w:sz w:val="13"/>
                <w:szCs w:val="13"/>
              </w:rPr>
              <w:t>Расходы бюджета поселения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C06799" w:rsidRDefault="00D22A92" w:rsidP="00C06799">
            <w:pPr>
              <w:jc w:val="center"/>
              <w:rPr>
                <w:sz w:val="13"/>
                <w:szCs w:val="13"/>
              </w:rPr>
            </w:pPr>
            <w:proofErr w:type="gramStart"/>
            <w:r w:rsidRPr="00C06799">
              <w:rPr>
                <w:sz w:val="13"/>
                <w:szCs w:val="13"/>
              </w:rPr>
              <w:t>млн</w:t>
            </w:r>
            <w:proofErr w:type="gramEnd"/>
            <w:r w:rsidRPr="00C0679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F54AB4" w:rsidRDefault="00D22A92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30,9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F54AB4" w:rsidRDefault="00D22A92" w:rsidP="000E562C">
            <w:pPr>
              <w:jc w:val="center"/>
              <w:rPr>
                <w:bCs/>
                <w:sz w:val="13"/>
                <w:szCs w:val="13"/>
              </w:rPr>
            </w:pPr>
            <w:r w:rsidRPr="00F54AB4">
              <w:rPr>
                <w:bCs/>
                <w:sz w:val="13"/>
                <w:szCs w:val="13"/>
              </w:rPr>
              <w:t>77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A92" w:rsidRPr="00F54AB4" w:rsidRDefault="00D22A92" w:rsidP="007E56A1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71,1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2A92" w:rsidRPr="00F54AB4" w:rsidRDefault="00D22A92" w:rsidP="007E56A1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115,0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A92" w:rsidRPr="00F54AB4" w:rsidRDefault="00D22A92" w:rsidP="007E56A1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27,8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2A92" w:rsidRPr="00F54AB4" w:rsidRDefault="00D22A92" w:rsidP="007E56A1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25,7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A92" w:rsidRPr="00F54AB4" w:rsidRDefault="00D22A92" w:rsidP="007E56A1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27,3</w:t>
            </w:r>
          </w:p>
        </w:tc>
      </w:tr>
      <w:tr w:rsidR="00D22A92" w:rsidRPr="00C06799" w:rsidTr="00C74328">
        <w:trPr>
          <w:trHeight w:val="101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C06799" w:rsidRDefault="00D22A92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C06799" w:rsidRDefault="00D22A92" w:rsidP="00C06799">
            <w:pPr>
              <w:rPr>
                <w:b/>
                <w:bCs/>
                <w:sz w:val="13"/>
                <w:szCs w:val="13"/>
              </w:rPr>
            </w:pPr>
            <w:r w:rsidRPr="00C06799">
              <w:rPr>
                <w:b/>
                <w:bCs/>
                <w:sz w:val="13"/>
                <w:szCs w:val="13"/>
              </w:rPr>
              <w:t>Труд и занятость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C06799" w:rsidRDefault="00D22A92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F54AB4" w:rsidRDefault="00D22A92" w:rsidP="000E562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F54AB4" w:rsidRDefault="00D22A92" w:rsidP="000E562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F54AB4" w:rsidRDefault="00D22A92" w:rsidP="000E562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A92" w:rsidRPr="00F54AB4" w:rsidRDefault="00D22A92" w:rsidP="000E562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A92" w:rsidRPr="00F54AB4" w:rsidRDefault="00D22A92" w:rsidP="0016600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2A92" w:rsidRPr="00F54AB4" w:rsidRDefault="00D22A92" w:rsidP="00C0679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A92" w:rsidRPr="00F54AB4" w:rsidRDefault="00D22A92" w:rsidP="00C06799">
            <w:pPr>
              <w:jc w:val="center"/>
              <w:rPr>
                <w:sz w:val="13"/>
                <w:szCs w:val="13"/>
              </w:rPr>
            </w:pPr>
          </w:p>
        </w:tc>
      </w:tr>
      <w:tr w:rsidR="00D22A92" w:rsidRPr="00C06799" w:rsidTr="00C74328">
        <w:trPr>
          <w:trHeight w:val="374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C06799" w:rsidRDefault="00D22A92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6.1.</w:t>
            </w:r>
          </w:p>
        </w:tc>
        <w:tc>
          <w:tcPr>
            <w:tcW w:w="2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92" w:rsidRPr="00C06799" w:rsidRDefault="00D22A92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C06799" w:rsidRDefault="00D22A92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рублей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F54AB4" w:rsidRDefault="00D22A92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27285,6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F54AB4" w:rsidRDefault="00D22A92" w:rsidP="000E562C">
            <w:pPr>
              <w:jc w:val="center"/>
              <w:rPr>
                <w:sz w:val="13"/>
                <w:szCs w:val="13"/>
              </w:rPr>
            </w:pPr>
            <w:r w:rsidRPr="00F54AB4">
              <w:rPr>
                <w:sz w:val="13"/>
                <w:szCs w:val="13"/>
              </w:rPr>
              <w:t>29702,2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F54AB4" w:rsidRDefault="00D22A92" w:rsidP="000E562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31378,9\3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A92" w:rsidRPr="00F54AB4" w:rsidRDefault="00D22A92" w:rsidP="00ED282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31682,9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A92" w:rsidRPr="00F54AB4" w:rsidRDefault="00D22A92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32633,4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2A92" w:rsidRPr="00F54AB4" w:rsidRDefault="00D22A92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33286,1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A92" w:rsidRPr="00F54AB4" w:rsidRDefault="00D22A92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33985,1</w:t>
            </w:r>
          </w:p>
        </w:tc>
      </w:tr>
      <w:tr w:rsidR="00D22A92" w:rsidRPr="00C06799" w:rsidTr="00C74328">
        <w:trPr>
          <w:trHeight w:val="4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C06799" w:rsidRDefault="00D22A92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6.2.</w:t>
            </w:r>
          </w:p>
        </w:tc>
        <w:tc>
          <w:tcPr>
            <w:tcW w:w="2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92" w:rsidRPr="00C06799" w:rsidRDefault="00D22A92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C06799" w:rsidRDefault="00D22A92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 xml:space="preserve">% </w:t>
            </w:r>
            <w:proofErr w:type="gramStart"/>
            <w:r w:rsidRPr="00C06799">
              <w:rPr>
                <w:sz w:val="13"/>
                <w:szCs w:val="13"/>
              </w:rPr>
              <w:t>г</w:t>
            </w:r>
            <w:proofErr w:type="gramEnd"/>
            <w:r w:rsidRPr="00C06799">
              <w:rPr>
                <w:sz w:val="13"/>
                <w:szCs w:val="13"/>
              </w:rPr>
              <w:t>/г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C06799" w:rsidRDefault="00D22A92" w:rsidP="000E562C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107,5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C06799" w:rsidRDefault="00D22A92" w:rsidP="000E562C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108,7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C06799" w:rsidRDefault="00D22A92" w:rsidP="00ED2825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105,</w:t>
            </w:r>
            <w:r>
              <w:rPr>
                <w:sz w:val="13"/>
                <w:szCs w:val="13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A92" w:rsidRPr="00C06799" w:rsidRDefault="00D22A92" w:rsidP="000E562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101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A92" w:rsidRPr="00C06799" w:rsidRDefault="00D22A92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103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2A92" w:rsidRPr="00C06799" w:rsidRDefault="00D22A92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A92" w:rsidRPr="00C06799" w:rsidRDefault="00D22A92" w:rsidP="00C067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102,1</w:t>
            </w:r>
          </w:p>
        </w:tc>
      </w:tr>
      <w:tr w:rsidR="00D22A92" w:rsidRPr="00C06799" w:rsidTr="00C74328">
        <w:trPr>
          <w:trHeight w:val="25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C06799" w:rsidRDefault="00D22A92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6.3.</w:t>
            </w:r>
          </w:p>
        </w:tc>
        <w:tc>
          <w:tcPr>
            <w:tcW w:w="2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C06799" w:rsidRDefault="00D22A92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Фонд заработной платы работников организаций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C06799" w:rsidRDefault="00D22A92" w:rsidP="00C06799">
            <w:pPr>
              <w:jc w:val="center"/>
              <w:rPr>
                <w:sz w:val="13"/>
                <w:szCs w:val="13"/>
              </w:rPr>
            </w:pPr>
            <w:proofErr w:type="gramStart"/>
            <w:r w:rsidRPr="00C06799">
              <w:rPr>
                <w:sz w:val="13"/>
                <w:szCs w:val="13"/>
              </w:rPr>
              <w:t>млн</w:t>
            </w:r>
            <w:proofErr w:type="gramEnd"/>
            <w:r w:rsidRPr="00C0679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C06799" w:rsidRDefault="00D22A92" w:rsidP="000E562C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709,</w:t>
            </w:r>
            <w:r>
              <w:rPr>
                <w:sz w:val="13"/>
                <w:szCs w:val="13"/>
              </w:rPr>
              <w:t>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C74328" w:rsidRDefault="00D22A92" w:rsidP="00C74328">
            <w:pPr>
              <w:jc w:val="center"/>
              <w:rPr>
                <w:sz w:val="13"/>
                <w:szCs w:val="13"/>
              </w:rPr>
            </w:pPr>
            <w:r w:rsidRPr="00C74328">
              <w:rPr>
                <w:sz w:val="13"/>
                <w:szCs w:val="13"/>
              </w:rPr>
              <w:t>612,6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C74328" w:rsidRDefault="00D22A92" w:rsidP="00C74328">
            <w:pPr>
              <w:jc w:val="center"/>
              <w:rPr>
                <w:sz w:val="13"/>
                <w:szCs w:val="13"/>
              </w:rPr>
            </w:pPr>
            <w:r w:rsidRPr="00C74328">
              <w:rPr>
                <w:sz w:val="13"/>
                <w:szCs w:val="13"/>
              </w:rPr>
              <w:t>874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A92" w:rsidRPr="00C74328" w:rsidRDefault="00D22A92" w:rsidP="00C74328">
            <w:pPr>
              <w:jc w:val="center"/>
              <w:rPr>
                <w:sz w:val="13"/>
                <w:szCs w:val="13"/>
              </w:rPr>
            </w:pPr>
            <w:r w:rsidRPr="00C74328">
              <w:rPr>
                <w:sz w:val="13"/>
                <w:szCs w:val="13"/>
              </w:rPr>
              <w:t>902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A92" w:rsidRPr="00C74328" w:rsidRDefault="00D22A92" w:rsidP="00C74328">
            <w:pPr>
              <w:jc w:val="center"/>
              <w:rPr>
                <w:sz w:val="13"/>
                <w:szCs w:val="13"/>
              </w:rPr>
            </w:pPr>
            <w:r w:rsidRPr="00C74328">
              <w:rPr>
                <w:sz w:val="13"/>
                <w:szCs w:val="13"/>
              </w:rPr>
              <w:t>921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2A92" w:rsidRPr="00C74328" w:rsidRDefault="00D22A92" w:rsidP="00C74328">
            <w:pPr>
              <w:jc w:val="center"/>
              <w:rPr>
                <w:sz w:val="13"/>
                <w:szCs w:val="13"/>
              </w:rPr>
            </w:pPr>
            <w:r w:rsidRPr="00C74328">
              <w:rPr>
                <w:sz w:val="13"/>
                <w:szCs w:val="13"/>
              </w:rPr>
              <w:t>941,3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A92" w:rsidRPr="00C74328" w:rsidRDefault="00D22A92" w:rsidP="00C74328">
            <w:pPr>
              <w:jc w:val="center"/>
              <w:rPr>
                <w:sz w:val="13"/>
                <w:szCs w:val="13"/>
              </w:rPr>
            </w:pPr>
            <w:r w:rsidRPr="00C74328">
              <w:rPr>
                <w:sz w:val="13"/>
                <w:szCs w:val="13"/>
              </w:rPr>
              <w:t>963,9</w:t>
            </w:r>
          </w:p>
        </w:tc>
      </w:tr>
      <w:tr w:rsidR="00D22A92" w:rsidRPr="00C06799" w:rsidTr="00ED2825">
        <w:trPr>
          <w:trHeight w:val="25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C06799" w:rsidRDefault="00D22A92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6.4.</w:t>
            </w:r>
          </w:p>
        </w:tc>
        <w:tc>
          <w:tcPr>
            <w:tcW w:w="2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C06799" w:rsidRDefault="00D22A92" w:rsidP="00C06799">
            <w:pPr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Темп роста фонда заработной платы работников организаций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C06799" w:rsidRDefault="00D22A92" w:rsidP="00C06799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 xml:space="preserve">% </w:t>
            </w:r>
            <w:proofErr w:type="gramStart"/>
            <w:r w:rsidRPr="00C06799">
              <w:rPr>
                <w:sz w:val="13"/>
                <w:szCs w:val="13"/>
              </w:rPr>
              <w:t>г</w:t>
            </w:r>
            <w:proofErr w:type="gramEnd"/>
            <w:r w:rsidRPr="00C06799">
              <w:rPr>
                <w:sz w:val="13"/>
                <w:szCs w:val="13"/>
              </w:rPr>
              <w:t>/г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C06799" w:rsidRDefault="00D22A92" w:rsidP="000E562C">
            <w:pPr>
              <w:jc w:val="center"/>
              <w:rPr>
                <w:sz w:val="13"/>
                <w:szCs w:val="13"/>
              </w:rPr>
            </w:pPr>
            <w:r w:rsidRPr="00C06799">
              <w:rPr>
                <w:sz w:val="13"/>
                <w:szCs w:val="13"/>
              </w:rPr>
              <w:t>106,2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ED2825" w:rsidRDefault="00D22A92" w:rsidP="00ED2825">
            <w:pPr>
              <w:jc w:val="center"/>
              <w:rPr>
                <w:sz w:val="13"/>
                <w:szCs w:val="13"/>
              </w:rPr>
            </w:pPr>
            <w:r w:rsidRPr="00ED2825">
              <w:rPr>
                <w:sz w:val="13"/>
                <w:szCs w:val="13"/>
              </w:rPr>
              <w:t>105,6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92" w:rsidRPr="00ED2825" w:rsidRDefault="00D22A92" w:rsidP="00ED2825">
            <w:pPr>
              <w:jc w:val="center"/>
              <w:rPr>
                <w:sz w:val="13"/>
                <w:szCs w:val="13"/>
              </w:rPr>
            </w:pPr>
            <w:r w:rsidRPr="00ED2825">
              <w:rPr>
                <w:sz w:val="13"/>
                <w:szCs w:val="13"/>
              </w:rPr>
              <w:t>102,9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A92" w:rsidRPr="00ED2825" w:rsidRDefault="00D22A92" w:rsidP="00ED2825">
            <w:pPr>
              <w:jc w:val="center"/>
              <w:rPr>
                <w:sz w:val="13"/>
                <w:szCs w:val="13"/>
              </w:rPr>
            </w:pPr>
            <w:r w:rsidRPr="00ED2825">
              <w:rPr>
                <w:sz w:val="13"/>
                <w:szCs w:val="13"/>
              </w:rPr>
              <w:t>103,2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A92" w:rsidRPr="00ED2825" w:rsidRDefault="00D22A92" w:rsidP="00ED2825">
            <w:pPr>
              <w:jc w:val="center"/>
              <w:rPr>
                <w:sz w:val="13"/>
                <w:szCs w:val="13"/>
              </w:rPr>
            </w:pPr>
            <w:r w:rsidRPr="00ED2825">
              <w:rPr>
                <w:sz w:val="13"/>
                <w:szCs w:val="13"/>
              </w:rPr>
              <w:t>102,1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2A92" w:rsidRPr="00ED2825" w:rsidRDefault="00D22A92" w:rsidP="00ED2825">
            <w:pPr>
              <w:jc w:val="center"/>
              <w:rPr>
                <w:sz w:val="13"/>
                <w:szCs w:val="13"/>
              </w:rPr>
            </w:pPr>
            <w:r w:rsidRPr="00ED2825">
              <w:rPr>
                <w:sz w:val="13"/>
                <w:szCs w:val="13"/>
              </w:rPr>
              <w:t>102,2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A92" w:rsidRPr="00ED2825" w:rsidRDefault="00D22A92" w:rsidP="00ED2825">
            <w:pPr>
              <w:jc w:val="center"/>
              <w:rPr>
                <w:sz w:val="13"/>
                <w:szCs w:val="13"/>
              </w:rPr>
            </w:pPr>
            <w:r w:rsidRPr="00ED2825">
              <w:rPr>
                <w:sz w:val="13"/>
                <w:szCs w:val="13"/>
              </w:rPr>
              <w:t>102,4</w:t>
            </w:r>
          </w:p>
        </w:tc>
      </w:tr>
    </w:tbl>
    <w:p w:rsidR="00C06799" w:rsidRDefault="00C06799" w:rsidP="00C06799">
      <w:pPr>
        <w:rPr>
          <w:sz w:val="28"/>
          <w:szCs w:val="28"/>
        </w:rPr>
        <w:sectPr w:rsidR="00C06799" w:rsidSect="00664AFB">
          <w:pgSz w:w="16840" w:h="11907" w:orient="landscape"/>
          <w:pgMar w:top="567" w:right="1134" w:bottom="851" w:left="1134" w:header="567" w:footer="720" w:gutter="0"/>
          <w:cols w:space="720"/>
          <w:titlePg/>
        </w:sectPr>
      </w:pPr>
    </w:p>
    <w:p w:rsidR="006C4191" w:rsidRDefault="006C4191" w:rsidP="006C4191">
      <w:pPr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№2 к распоряжению </w:t>
      </w:r>
    </w:p>
    <w:p w:rsidR="006C4191" w:rsidRDefault="006C4191" w:rsidP="006C4191">
      <w:pPr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муниципального образования «Починковский район» Смоленской области </w:t>
      </w:r>
    </w:p>
    <w:p w:rsidR="006C4191" w:rsidRPr="006C4191" w:rsidRDefault="006C4191" w:rsidP="006C4191">
      <w:pPr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«___» _____________ 2021 </w:t>
      </w:r>
      <w:r w:rsidRPr="00C06799">
        <w:rPr>
          <w:sz w:val="22"/>
          <w:szCs w:val="22"/>
        </w:rPr>
        <w:t>№_</w:t>
      </w:r>
      <w:r w:rsidRPr="006C4191">
        <w:rPr>
          <w:sz w:val="22"/>
          <w:szCs w:val="22"/>
        </w:rPr>
        <w:t>_____</w:t>
      </w:r>
    </w:p>
    <w:p w:rsidR="006C4191" w:rsidRDefault="006C4191" w:rsidP="006C4191">
      <w:pPr>
        <w:rPr>
          <w:sz w:val="28"/>
          <w:szCs w:val="28"/>
        </w:rPr>
      </w:pPr>
    </w:p>
    <w:p w:rsidR="006C4191" w:rsidRDefault="006C4191" w:rsidP="006C4191">
      <w:pPr>
        <w:jc w:val="center"/>
        <w:rPr>
          <w:sz w:val="28"/>
          <w:szCs w:val="28"/>
        </w:rPr>
      </w:pPr>
    </w:p>
    <w:p w:rsidR="006C4191" w:rsidRDefault="006C4191" w:rsidP="006C41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прогнозу социально-экономического развития муниципального образования Починковского городского поселения Починковского района Смоленской области на 202</w:t>
      </w:r>
      <w:r w:rsidR="00D22A9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до  202</w:t>
      </w:r>
      <w:r w:rsidR="00D22A92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6C4191" w:rsidRDefault="006C4191" w:rsidP="006C4191">
      <w:pPr>
        <w:rPr>
          <w:sz w:val="28"/>
          <w:szCs w:val="28"/>
        </w:rPr>
      </w:pP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Прогноз социально-экономического развития муниципального образования Починковского городского поселения Починковского района Смоленской области на 202</w:t>
      </w:r>
      <w:r w:rsidR="00D22A9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до 202</w:t>
      </w:r>
      <w:r w:rsidR="00D22A9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разработан на основе сценарных условий функционирования экономики Российской Федерации, основных параметров прогноза социально - экономического развития Смоленской области на период до 202</w:t>
      </w:r>
      <w:r w:rsidR="00D22A92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прогноза индексов-дефляторов цен Минэкономразвития России, мониторинга социально-экономических показателей муниципального образования за прошедший период текущего года, а</w:t>
      </w:r>
      <w:proofErr w:type="gramEnd"/>
      <w:r>
        <w:rPr>
          <w:sz w:val="28"/>
          <w:szCs w:val="28"/>
        </w:rPr>
        <w:t xml:space="preserve"> также анализа складывающейся социально-экономической ситуации в секторах экономики города Починка Смоленской области.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среднесрочного прогноза использованы материалы, представленные территориальным органом Федеральной службы государственной статистики по Смоленской области, налоговой службы, а также предприятий и организаций, расположенных на территории города.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</w:p>
    <w:p w:rsidR="006C4191" w:rsidRDefault="006C4191" w:rsidP="006C4191">
      <w:pPr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Демографическая ситуация.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постоянного населения Починковского городского поселения Починковского района Смоленской области по состоянию на 01 </w:t>
      </w:r>
    </w:p>
    <w:p w:rsidR="006C4191" w:rsidRDefault="006C4191" w:rsidP="006C4191">
      <w:pPr>
        <w:jc w:val="both"/>
        <w:rPr>
          <w:sz w:val="28"/>
          <w:szCs w:val="28"/>
        </w:rPr>
      </w:pPr>
      <w:r>
        <w:rPr>
          <w:sz w:val="28"/>
          <w:szCs w:val="28"/>
        </w:rPr>
        <w:t>января 202</w:t>
      </w:r>
      <w:r w:rsidR="00D22A9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составила 8171 человек. Численность населения в поселении снизилась по сравнению с прошлым годом на </w:t>
      </w:r>
      <w:r w:rsidR="00460409">
        <w:rPr>
          <w:sz w:val="28"/>
          <w:szCs w:val="28"/>
        </w:rPr>
        <w:t xml:space="preserve">145 </w:t>
      </w:r>
      <w:r>
        <w:rPr>
          <w:sz w:val="28"/>
          <w:szCs w:val="28"/>
        </w:rPr>
        <w:t>человек.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долю городского населения приходится 28,</w:t>
      </w:r>
      <w:r w:rsidR="00460409">
        <w:rPr>
          <w:sz w:val="28"/>
          <w:szCs w:val="28"/>
        </w:rPr>
        <w:t>2</w:t>
      </w:r>
      <w:r>
        <w:rPr>
          <w:sz w:val="28"/>
          <w:szCs w:val="28"/>
        </w:rPr>
        <w:t xml:space="preserve">% населения Починковского района Смоленской области. 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в сфере демографии остается снижение темпов естественной убыли населения. На ее решение будут направлены мероприятия по созданию благоприятных условий для повышения рождаемости, улучшению положения семей с детьми, сокращению уровня смертности, а также сохранению и укреплению здоровья населения, регулированию внутренней и внешней миграции.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Росту рождаемости и снижению смертности будет способствовать модернизация системы здравоохранения, в рамках которой продолжится оснащение медицинских учреждений современным оборудованием.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стабилизацию демографической ситуации будут направлены мероприятия по формированию здорового образа жизни, а также дополнительные меры поддержки семей, имеющих детей (сертификаты на материнский капитал).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прогнозируемый период ожидается сокращение численности населения за счет естественной убыли и стабилизация ее в количестве 8171 человек.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</w:p>
    <w:p w:rsidR="006C4191" w:rsidRDefault="006C4191" w:rsidP="006C4191">
      <w:pPr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Промышленное производство.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прогнозной оценке объем отгруженных товаров собственного производства, выполненных работ и услуг по полному кругу предприятий, расположенных в городе Починке Смоленской области составит  в 202</w:t>
      </w:r>
      <w:r w:rsidR="00460409">
        <w:rPr>
          <w:sz w:val="28"/>
          <w:szCs w:val="28"/>
        </w:rPr>
        <w:t>2</w:t>
      </w:r>
      <w:r>
        <w:rPr>
          <w:sz w:val="28"/>
          <w:szCs w:val="28"/>
        </w:rPr>
        <w:t xml:space="preserve"> году – </w:t>
      </w:r>
      <w:r w:rsidR="00460409">
        <w:rPr>
          <w:sz w:val="28"/>
          <w:szCs w:val="28"/>
        </w:rPr>
        <w:t>578,4</w:t>
      </w:r>
      <w:r>
        <w:rPr>
          <w:sz w:val="28"/>
          <w:szCs w:val="28"/>
        </w:rPr>
        <w:t xml:space="preserve"> млн. рулей, в 202</w:t>
      </w:r>
      <w:r w:rsidR="0046040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</w:t>
      </w:r>
      <w:r w:rsidR="00460409">
        <w:rPr>
          <w:sz w:val="28"/>
          <w:szCs w:val="28"/>
        </w:rPr>
        <w:t>612</w:t>
      </w:r>
      <w:r>
        <w:rPr>
          <w:sz w:val="28"/>
          <w:szCs w:val="28"/>
        </w:rPr>
        <w:t>,</w:t>
      </w:r>
      <w:r w:rsidR="00460409">
        <w:rPr>
          <w:sz w:val="28"/>
          <w:szCs w:val="28"/>
        </w:rPr>
        <w:t>94</w:t>
      </w:r>
      <w:r>
        <w:rPr>
          <w:sz w:val="28"/>
          <w:szCs w:val="28"/>
        </w:rPr>
        <w:t xml:space="preserve"> млн. рублей, в 202</w:t>
      </w:r>
      <w:r w:rsidR="00460409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460409">
        <w:rPr>
          <w:sz w:val="28"/>
          <w:szCs w:val="28"/>
        </w:rPr>
        <w:t>644,94</w:t>
      </w:r>
      <w:r>
        <w:rPr>
          <w:sz w:val="28"/>
          <w:szCs w:val="28"/>
        </w:rPr>
        <w:t xml:space="preserve"> млн. рублей, в 202</w:t>
      </w:r>
      <w:r w:rsidR="00460409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>
        <w:rPr>
          <w:sz w:val="28"/>
          <w:szCs w:val="28"/>
        </w:rPr>
        <w:noBreakHyphen/>
        <w:t xml:space="preserve"> 66</w:t>
      </w:r>
      <w:r w:rsidR="00460409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460409">
        <w:rPr>
          <w:sz w:val="28"/>
          <w:szCs w:val="28"/>
        </w:rPr>
        <w:t>74</w:t>
      </w:r>
      <w:r>
        <w:rPr>
          <w:sz w:val="28"/>
          <w:szCs w:val="28"/>
        </w:rPr>
        <w:t xml:space="preserve"> млн. рублей</w:t>
      </w:r>
      <w:r w:rsidRPr="00B270EA">
        <w:rPr>
          <w:sz w:val="28"/>
          <w:szCs w:val="28"/>
        </w:rPr>
        <w:t>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Индекс промышленного производства к предыдущему году в сопоставимых ценах составит:  в 202</w:t>
      </w:r>
      <w:r w:rsidR="00460409">
        <w:rPr>
          <w:sz w:val="28"/>
          <w:szCs w:val="28"/>
        </w:rPr>
        <w:t>2</w:t>
      </w:r>
      <w:r>
        <w:rPr>
          <w:sz w:val="28"/>
          <w:szCs w:val="28"/>
        </w:rPr>
        <w:t xml:space="preserve"> году – 1</w:t>
      </w:r>
      <w:r w:rsidR="00460409">
        <w:rPr>
          <w:sz w:val="28"/>
          <w:szCs w:val="28"/>
        </w:rPr>
        <w:t>33</w:t>
      </w:r>
      <w:r>
        <w:rPr>
          <w:sz w:val="28"/>
          <w:szCs w:val="28"/>
        </w:rPr>
        <w:t>,</w:t>
      </w:r>
      <w:r w:rsidR="00460409">
        <w:rPr>
          <w:sz w:val="28"/>
          <w:szCs w:val="28"/>
        </w:rPr>
        <w:t>4</w:t>
      </w:r>
      <w:r>
        <w:rPr>
          <w:sz w:val="28"/>
          <w:szCs w:val="28"/>
        </w:rPr>
        <w:t>%, в 202</w:t>
      </w:r>
      <w:r w:rsidR="0046040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101,</w:t>
      </w:r>
      <w:r w:rsidR="00460409">
        <w:rPr>
          <w:sz w:val="28"/>
          <w:szCs w:val="28"/>
        </w:rPr>
        <w:t>5</w:t>
      </w:r>
      <w:r>
        <w:rPr>
          <w:sz w:val="28"/>
          <w:szCs w:val="28"/>
        </w:rPr>
        <w:t>%, в 202</w:t>
      </w:r>
      <w:r w:rsidR="00460409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101,</w:t>
      </w:r>
      <w:r w:rsidR="00460409">
        <w:rPr>
          <w:sz w:val="28"/>
          <w:szCs w:val="28"/>
        </w:rPr>
        <w:t>1</w:t>
      </w:r>
      <w:r>
        <w:rPr>
          <w:sz w:val="28"/>
          <w:szCs w:val="28"/>
        </w:rPr>
        <w:t>%, в 202</w:t>
      </w:r>
      <w:r w:rsidR="00074729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 100,</w:t>
      </w:r>
      <w:r w:rsidR="00460409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Pr="00B270EA">
        <w:rPr>
          <w:sz w:val="28"/>
          <w:szCs w:val="28"/>
        </w:rPr>
        <w:t>.</w:t>
      </w:r>
    </w:p>
    <w:p w:rsidR="006C4191" w:rsidRPr="00D2744D" w:rsidRDefault="006C4191" w:rsidP="006C4191">
      <w:pPr>
        <w:ind w:firstLine="851"/>
        <w:jc w:val="both"/>
        <w:rPr>
          <w:sz w:val="28"/>
          <w:szCs w:val="28"/>
        </w:rPr>
      </w:pPr>
      <w:r w:rsidRPr="0089502D">
        <w:rPr>
          <w:sz w:val="28"/>
          <w:szCs w:val="28"/>
        </w:rPr>
        <w:t>В структуре производства в 20</w:t>
      </w:r>
      <w:r>
        <w:rPr>
          <w:sz w:val="28"/>
          <w:szCs w:val="28"/>
        </w:rPr>
        <w:t>2</w:t>
      </w:r>
      <w:r w:rsidR="00074729">
        <w:rPr>
          <w:sz w:val="28"/>
          <w:szCs w:val="28"/>
        </w:rPr>
        <w:t>2</w:t>
      </w:r>
      <w:r w:rsidRPr="0089502D">
        <w:rPr>
          <w:sz w:val="28"/>
          <w:szCs w:val="28"/>
        </w:rPr>
        <w:t xml:space="preserve"> году основная доля</w:t>
      </w:r>
      <w:r w:rsidRPr="00473636">
        <w:rPr>
          <w:color w:val="FF0000"/>
          <w:sz w:val="28"/>
          <w:szCs w:val="28"/>
        </w:rPr>
        <w:t xml:space="preserve"> </w:t>
      </w:r>
      <w:r w:rsidRPr="0072659F">
        <w:rPr>
          <w:sz w:val="28"/>
          <w:szCs w:val="28"/>
        </w:rPr>
        <w:t>(96,</w:t>
      </w:r>
      <w:r w:rsidR="00074729">
        <w:rPr>
          <w:sz w:val="28"/>
          <w:szCs w:val="28"/>
        </w:rPr>
        <w:t>6</w:t>
      </w:r>
      <w:r w:rsidRPr="0072659F">
        <w:rPr>
          <w:sz w:val="28"/>
          <w:szCs w:val="28"/>
        </w:rPr>
        <w:t>%)</w:t>
      </w:r>
      <w:r w:rsidRPr="00D2744D">
        <w:rPr>
          <w:sz w:val="28"/>
          <w:szCs w:val="28"/>
        </w:rPr>
        <w:t xml:space="preserve"> будет приходиться на обрабатывающие производства, производство и распределение электроэнергии, газа, воды </w:t>
      </w:r>
      <w:r w:rsidRPr="0072659F">
        <w:rPr>
          <w:sz w:val="28"/>
          <w:szCs w:val="28"/>
        </w:rPr>
        <w:t>3,</w:t>
      </w:r>
      <w:r w:rsidR="00074729">
        <w:rPr>
          <w:sz w:val="28"/>
          <w:szCs w:val="28"/>
        </w:rPr>
        <w:t>4</w:t>
      </w:r>
      <w:r w:rsidRPr="0072659F">
        <w:rPr>
          <w:sz w:val="28"/>
          <w:szCs w:val="28"/>
        </w:rPr>
        <w:t>%</w:t>
      </w:r>
      <w:r w:rsidRPr="00D2744D">
        <w:rPr>
          <w:sz w:val="28"/>
          <w:szCs w:val="28"/>
        </w:rPr>
        <w:t xml:space="preserve"> от общего объема отгруженной продукции.</w:t>
      </w:r>
    </w:p>
    <w:p w:rsidR="006C4191" w:rsidRPr="003204D1" w:rsidRDefault="006C4191" w:rsidP="006C4191">
      <w:pPr>
        <w:ind w:firstLine="851"/>
        <w:jc w:val="both"/>
        <w:rPr>
          <w:sz w:val="28"/>
          <w:szCs w:val="28"/>
        </w:rPr>
      </w:pPr>
      <w:r w:rsidRPr="003204D1">
        <w:rPr>
          <w:sz w:val="28"/>
          <w:szCs w:val="28"/>
        </w:rPr>
        <w:t>В последующие годы структура промышленного производства значительно не изменится.</w:t>
      </w:r>
    </w:p>
    <w:p w:rsidR="00074729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вида экономической деятельности «Обрабатывающие производства»  сохранится</w:t>
      </w:r>
      <w:r w:rsidRPr="00C946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Индекс промышленного производства к предыдущему году в сопоставимых ценах составит: </w:t>
      </w:r>
      <w:r w:rsidR="00074729">
        <w:rPr>
          <w:sz w:val="28"/>
          <w:szCs w:val="28"/>
        </w:rPr>
        <w:t>в 2022 году – 133,4%, в 2023 году – 101,5%, в 2024 году – 101,1%, в 2025 году – 100,1%</w:t>
      </w:r>
      <w:r w:rsidR="00074729" w:rsidRPr="00B270EA">
        <w:rPr>
          <w:sz w:val="28"/>
          <w:szCs w:val="28"/>
        </w:rPr>
        <w:t>.</w:t>
      </w:r>
    </w:p>
    <w:p w:rsidR="006C4191" w:rsidRDefault="006C4191" w:rsidP="00855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динамика индексов производства в прогнозном периоде будет обеспечена по следующим подвидам экономической деятельности: производство одежды, производство резиновых и пластмассовых изделий, предприяти</w:t>
      </w:r>
      <w:r w:rsidR="00855018">
        <w:rPr>
          <w:sz w:val="28"/>
          <w:szCs w:val="28"/>
        </w:rPr>
        <w:t>е</w:t>
      </w:r>
      <w:r>
        <w:rPr>
          <w:sz w:val="28"/>
          <w:szCs w:val="28"/>
        </w:rPr>
        <w:t>м ООО «</w:t>
      </w:r>
      <w:proofErr w:type="spellStart"/>
      <w:r>
        <w:rPr>
          <w:sz w:val="28"/>
          <w:szCs w:val="28"/>
        </w:rPr>
        <w:t>Починковская</w:t>
      </w:r>
      <w:proofErr w:type="spellEnd"/>
      <w:r>
        <w:rPr>
          <w:sz w:val="28"/>
          <w:szCs w:val="28"/>
        </w:rPr>
        <w:t xml:space="preserve"> швейная фабрика» (рабочая одежда)</w:t>
      </w:r>
      <w:r w:rsidR="00855018">
        <w:rPr>
          <w:sz w:val="28"/>
          <w:szCs w:val="28"/>
        </w:rPr>
        <w:t>,</w:t>
      </w:r>
      <w:proofErr w:type="gramStart"/>
      <w:r w:rsidR="0085501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C4191" w:rsidRDefault="006C4191" w:rsidP="006C4191">
      <w:pPr>
        <w:ind w:firstLine="851"/>
        <w:jc w:val="both"/>
        <w:rPr>
          <w:sz w:val="28"/>
          <w:szCs w:val="28"/>
        </w:rPr>
      </w:pPr>
    </w:p>
    <w:p w:rsidR="006C4191" w:rsidRDefault="006C4191" w:rsidP="006C4191">
      <w:pPr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Инвестиции.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Прогноз развития инвестиционной деятельности в 202</w:t>
      </w:r>
      <w:r w:rsidR="00074729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074729">
        <w:rPr>
          <w:sz w:val="28"/>
          <w:szCs w:val="28"/>
        </w:rPr>
        <w:t>5</w:t>
      </w:r>
      <w:r>
        <w:rPr>
          <w:sz w:val="28"/>
          <w:szCs w:val="28"/>
        </w:rPr>
        <w:t xml:space="preserve"> годах разработан на основе данных предприятий и организаций, расположенных на территории города Починка Смоленской области, о планируемых на указанный период объемах инвестиций в основной капитал, а также с учетом реализации на территории поселения инвестиционных проектов.</w:t>
      </w:r>
    </w:p>
    <w:p w:rsidR="00074729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инвестиций в основной капитал по полному кругу предприятий в 202</w:t>
      </w:r>
      <w:r w:rsidR="00074729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оценивается на уровне </w:t>
      </w:r>
      <w:r w:rsidR="00074729" w:rsidRPr="00074729">
        <w:rPr>
          <w:sz w:val="28"/>
          <w:szCs w:val="28"/>
        </w:rPr>
        <w:t>98</w:t>
      </w:r>
      <w:r w:rsidR="00074729">
        <w:rPr>
          <w:sz w:val="28"/>
          <w:szCs w:val="28"/>
        </w:rPr>
        <w:t>,</w:t>
      </w:r>
      <w:r w:rsidR="00074729" w:rsidRPr="00074729">
        <w:rPr>
          <w:sz w:val="28"/>
          <w:szCs w:val="28"/>
        </w:rPr>
        <w:t xml:space="preserve">67108 млн. рублей, что составит 110,3 % к уровню 2021 года. </w:t>
      </w:r>
      <w:r>
        <w:rPr>
          <w:sz w:val="28"/>
          <w:szCs w:val="28"/>
        </w:rPr>
        <w:t xml:space="preserve"> </w:t>
      </w:r>
    </w:p>
    <w:p w:rsidR="0050101F" w:rsidRDefault="006C4191" w:rsidP="005010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Рост обеспечен началом реализации инвестиционных проектов ООО «</w:t>
      </w:r>
      <w:proofErr w:type="spellStart"/>
      <w:r>
        <w:rPr>
          <w:sz w:val="28"/>
          <w:szCs w:val="28"/>
        </w:rPr>
        <w:t>Починковская</w:t>
      </w:r>
      <w:proofErr w:type="spellEnd"/>
      <w:r>
        <w:rPr>
          <w:sz w:val="28"/>
          <w:szCs w:val="28"/>
        </w:rPr>
        <w:t xml:space="preserve"> швейная фабрика». Предприятием</w:t>
      </w:r>
      <w:r w:rsidR="00074729">
        <w:rPr>
          <w:sz w:val="28"/>
          <w:szCs w:val="28"/>
        </w:rPr>
        <w:t xml:space="preserve"> вложены средства </w:t>
      </w:r>
      <w:r w:rsidR="00074729" w:rsidRPr="00124AE7">
        <w:rPr>
          <w:color w:val="000000" w:themeColor="text1"/>
          <w:sz w:val="28"/>
          <w:szCs w:val="28"/>
        </w:rPr>
        <w:t xml:space="preserve">на сумму 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Темпы роста  инвестиций в 202</w:t>
      </w:r>
      <w:r w:rsidR="00074729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074729">
        <w:rPr>
          <w:sz w:val="28"/>
          <w:szCs w:val="28"/>
        </w:rPr>
        <w:t>5</w:t>
      </w:r>
      <w:r>
        <w:rPr>
          <w:sz w:val="28"/>
          <w:szCs w:val="28"/>
        </w:rPr>
        <w:t>, годах незначительно увеличится.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инвесторами в 202</w:t>
      </w:r>
      <w:r w:rsidR="0050101F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являлись ООО «</w:t>
      </w:r>
      <w:proofErr w:type="spellStart"/>
      <w:r>
        <w:rPr>
          <w:sz w:val="28"/>
          <w:szCs w:val="28"/>
        </w:rPr>
        <w:t>Починковская</w:t>
      </w:r>
      <w:proofErr w:type="spellEnd"/>
      <w:r>
        <w:rPr>
          <w:sz w:val="28"/>
          <w:szCs w:val="28"/>
        </w:rPr>
        <w:t xml:space="preserve"> швейная фабрика»</w:t>
      </w:r>
      <w:r w:rsidR="005010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101F" w:rsidRPr="0050101F">
        <w:rPr>
          <w:sz w:val="28"/>
          <w:szCs w:val="28"/>
        </w:rPr>
        <w:t>ОГБУЗ «</w:t>
      </w:r>
      <w:proofErr w:type="spellStart"/>
      <w:r w:rsidR="0050101F" w:rsidRPr="0050101F">
        <w:rPr>
          <w:sz w:val="28"/>
          <w:szCs w:val="28"/>
        </w:rPr>
        <w:t>Починковская</w:t>
      </w:r>
      <w:proofErr w:type="spellEnd"/>
      <w:r w:rsidR="0050101F" w:rsidRPr="0050101F">
        <w:rPr>
          <w:sz w:val="28"/>
          <w:szCs w:val="28"/>
        </w:rPr>
        <w:t xml:space="preserve"> РБ»</w:t>
      </w:r>
      <w:r w:rsidR="0050101F">
        <w:rPr>
          <w:sz w:val="28"/>
          <w:szCs w:val="28"/>
        </w:rPr>
        <w:t>,</w:t>
      </w:r>
      <w:r w:rsidR="0050101F" w:rsidRPr="0050101F">
        <w:rPr>
          <w:sz w:val="28"/>
          <w:szCs w:val="28"/>
        </w:rPr>
        <w:t xml:space="preserve"> </w:t>
      </w:r>
      <w:proofErr w:type="spellStart"/>
      <w:r w:rsidR="0050101F" w:rsidRPr="006512CE">
        <w:rPr>
          <w:sz w:val="28"/>
          <w:szCs w:val="28"/>
        </w:rPr>
        <w:t>Починковская</w:t>
      </w:r>
      <w:proofErr w:type="spellEnd"/>
      <w:r w:rsidR="0050101F" w:rsidRPr="006512CE">
        <w:rPr>
          <w:sz w:val="28"/>
          <w:szCs w:val="28"/>
        </w:rPr>
        <w:t xml:space="preserve"> газовая служба ТОСП АО «Газп</w:t>
      </w:r>
      <w:r w:rsidR="00855018">
        <w:rPr>
          <w:sz w:val="28"/>
          <w:szCs w:val="28"/>
        </w:rPr>
        <w:t>ром газораспределение Смоленск»</w:t>
      </w:r>
      <w:r w:rsidR="0050101F">
        <w:rPr>
          <w:sz w:val="28"/>
          <w:szCs w:val="28"/>
        </w:rPr>
        <w:t>.</w:t>
      </w:r>
      <w:r w:rsidR="0050101F" w:rsidRPr="0050101F">
        <w:rPr>
          <w:sz w:val="28"/>
          <w:szCs w:val="28"/>
        </w:rPr>
        <w:t xml:space="preserve">  </w:t>
      </w:r>
    </w:p>
    <w:p w:rsidR="0050101F" w:rsidRDefault="006C4191" w:rsidP="005010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прогнозном периоде </w:t>
      </w:r>
      <w:r w:rsidRPr="00336FE0">
        <w:rPr>
          <w:sz w:val="28"/>
          <w:szCs w:val="28"/>
        </w:rPr>
        <w:t xml:space="preserve">сумма инвестиций </w:t>
      </w:r>
      <w:r w:rsidR="00855018">
        <w:rPr>
          <w:sz w:val="28"/>
          <w:szCs w:val="28"/>
        </w:rPr>
        <w:t>составила:</w:t>
      </w:r>
    </w:p>
    <w:p w:rsidR="0050101F" w:rsidRDefault="0050101F" w:rsidP="005010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Починковская</w:t>
      </w:r>
      <w:proofErr w:type="spellEnd"/>
      <w:r>
        <w:rPr>
          <w:sz w:val="28"/>
          <w:szCs w:val="28"/>
        </w:rPr>
        <w:t xml:space="preserve"> швейная фабрика»</w:t>
      </w:r>
      <w:r w:rsidRPr="00336FE0">
        <w:rPr>
          <w:sz w:val="28"/>
          <w:szCs w:val="28"/>
        </w:rPr>
        <w:t>.</w:t>
      </w:r>
      <w:r w:rsidRPr="00124AE7">
        <w:rPr>
          <w:color w:val="000000" w:themeColor="text1"/>
          <w:sz w:val="28"/>
          <w:szCs w:val="28"/>
        </w:rPr>
        <w:t xml:space="preserve">5 млн. 351 тыс. руб., в том числе: 881 тыс. рублей – здание и прочие </w:t>
      </w:r>
      <w:proofErr w:type="gramStart"/>
      <w:r w:rsidRPr="00124AE7">
        <w:rPr>
          <w:color w:val="000000" w:themeColor="text1"/>
          <w:sz w:val="28"/>
          <w:szCs w:val="28"/>
        </w:rPr>
        <w:t>машины</w:t>
      </w:r>
      <w:proofErr w:type="gramEnd"/>
      <w:r w:rsidRPr="00124AE7">
        <w:rPr>
          <w:color w:val="000000" w:themeColor="text1"/>
          <w:sz w:val="28"/>
          <w:szCs w:val="28"/>
        </w:rPr>
        <w:t xml:space="preserve"> и оборудование на сумму 4 млн. 470 тыс. рублей</w:t>
      </w:r>
      <w:r>
        <w:rPr>
          <w:sz w:val="28"/>
          <w:szCs w:val="28"/>
        </w:rPr>
        <w:t>;</w:t>
      </w:r>
    </w:p>
    <w:p w:rsidR="0050101F" w:rsidRPr="006512CE" w:rsidRDefault="0050101F" w:rsidP="0050101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12CE">
        <w:rPr>
          <w:sz w:val="28"/>
          <w:szCs w:val="28"/>
        </w:rPr>
        <w:t>ОГБУЗ «</w:t>
      </w:r>
      <w:proofErr w:type="spellStart"/>
      <w:r w:rsidRPr="006512CE">
        <w:rPr>
          <w:sz w:val="28"/>
          <w:szCs w:val="28"/>
        </w:rPr>
        <w:t>Починковская</w:t>
      </w:r>
      <w:proofErr w:type="spellEnd"/>
      <w:r w:rsidRPr="006512CE">
        <w:rPr>
          <w:sz w:val="28"/>
          <w:szCs w:val="28"/>
        </w:rPr>
        <w:t xml:space="preserve"> РБ»  - 6 млн. 192 тыс. рублей, в том числе: 3 млн. 101 тыс. рублей вложены в транспорт и прочие </w:t>
      </w:r>
      <w:proofErr w:type="gramStart"/>
      <w:r w:rsidRPr="006512CE">
        <w:rPr>
          <w:sz w:val="28"/>
          <w:szCs w:val="28"/>
        </w:rPr>
        <w:t>машины</w:t>
      </w:r>
      <w:proofErr w:type="gramEnd"/>
      <w:r w:rsidRPr="006512CE">
        <w:rPr>
          <w:sz w:val="28"/>
          <w:szCs w:val="28"/>
        </w:rPr>
        <w:t xml:space="preserve"> и оборудование – 3 млн. 91 тыс. рублей;</w:t>
      </w:r>
    </w:p>
    <w:p w:rsidR="006C4191" w:rsidRDefault="0050101F" w:rsidP="0050101F">
      <w:pPr>
        <w:ind w:firstLine="709"/>
        <w:jc w:val="both"/>
        <w:rPr>
          <w:sz w:val="28"/>
          <w:szCs w:val="28"/>
        </w:rPr>
      </w:pPr>
      <w:proofErr w:type="spellStart"/>
      <w:r w:rsidRPr="006512CE">
        <w:rPr>
          <w:sz w:val="28"/>
          <w:szCs w:val="28"/>
        </w:rPr>
        <w:lastRenderedPageBreak/>
        <w:t>Починковская</w:t>
      </w:r>
      <w:proofErr w:type="spellEnd"/>
      <w:r w:rsidRPr="006512CE">
        <w:rPr>
          <w:sz w:val="28"/>
          <w:szCs w:val="28"/>
        </w:rPr>
        <w:t xml:space="preserve"> газовая служба ТОСП АО «Газпром газораспределение Смоленск» - 5 млн. 314 тыс. рублей – инвестиции вложены в сооружения</w:t>
      </w:r>
      <w:r>
        <w:rPr>
          <w:sz w:val="28"/>
          <w:szCs w:val="28"/>
        </w:rPr>
        <w:t xml:space="preserve"> 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сфере государственного управления планируется направление инвестиций на приобретение мебели, оргтехники, автотранспортных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обеспечения деятельности органов управления.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</w:p>
    <w:p w:rsidR="006C4191" w:rsidRDefault="006C4191" w:rsidP="006C4191">
      <w:pPr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Потребительский рынок.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Торговля является одним из наиболее развивающихся секторов экономики города.</w:t>
      </w:r>
    </w:p>
    <w:p w:rsidR="00855018" w:rsidRDefault="006C4191" w:rsidP="00855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начало 202</w:t>
      </w:r>
      <w:r w:rsidR="0050101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территории города осуществляли деятельность </w:t>
      </w:r>
      <w:r w:rsidRPr="00767F67">
        <w:rPr>
          <w:sz w:val="28"/>
          <w:szCs w:val="28"/>
        </w:rPr>
        <w:t>1</w:t>
      </w:r>
      <w:r w:rsidR="00664931">
        <w:rPr>
          <w:sz w:val="28"/>
          <w:szCs w:val="28"/>
        </w:rPr>
        <w:t>50</w:t>
      </w:r>
      <w:r w:rsidR="00855018">
        <w:rPr>
          <w:sz w:val="28"/>
          <w:szCs w:val="28"/>
        </w:rPr>
        <w:t xml:space="preserve"> объекта торговой сети, в том числе </w:t>
      </w:r>
      <w:proofErr w:type="gramStart"/>
      <w:r w:rsidR="00855018">
        <w:rPr>
          <w:sz w:val="28"/>
          <w:szCs w:val="28"/>
        </w:rPr>
        <w:t>стационарных</w:t>
      </w:r>
      <w:proofErr w:type="gramEnd"/>
      <w:r w:rsidR="00855018">
        <w:rPr>
          <w:sz w:val="28"/>
          <w:szCs w:val="28"/>
        </w:rPr>
        <w:t xml:space="preserve"> </w:t>
      </w:r>
      <w:r w:rsidR="00664931">
        <w:rPr>
          <w:sz w:val="28"/>
          <w:szCs w:val="28"/>
        </w:rPr>
        <w:t>111</w:t>
      </w:r>
      <w:r w:rsidR="00855018">
        <w:rPr>
          <w:sz w:val="28"/>
          <w:szCs w:val="28"/>
        </w:rPr>
        <w:t>,</w:t>
      </w:r>
      <w:r w:rsidR="00664931">
        <w:rPr>
          <w:sz w:val="28"/>
          <w:szCs w:val="28"/>
        </w:rPr>
        <w:t xml:space="preserve"> </w:t>
      </w:r>
      <w:r w:rsidR="00855018">
        <w:rPr>
          <w:sz w:val="28"/>
          <w:szCs w:val="28"/>
        </w:rPr>
        <w:t>нестационарных 39.</w:t>
      </w:r>
    </w:p>
    <w:p w:rsidR="006C4191" w:rsidRDefault="006C4191" w:rsidP="00855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торговых объектов на территории города Починка по состоянию на 01.01.202</w:t>
      </w:r>
      <w:r w:rsidR="0050101F">
        <w:rPr>
          <w:sz w:val="28"/>
          <w:szCs w:val="28"/>
        </w:rPr>
        <w:t>2</w:t>
      </w:r>
      <w:r>
        <w:rPr>
          <w:sz w:val="28"/>
          <w:szCs w:val="28"/>
        </w:rPr>
        <w:t xml:space="preserve"> составила </w:t>
      </w:r>
      <w:r w:rsidR="0050101F">
        <w:rPr>
          <w:sz w:val="28"/>
          <w:szCs w:val="28"/>
        </w:rPr>
        <w:t>10444,5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Площадь торговых объектов увеличилась  по сравнению с прошлым годом на </w:t>
      </w:r>
      <w:r w:rsidR="00855018">
        <w:rPr>
          <w:sz w:val="28"/>
          <w:szCs w:val="28"/>
        </w:rPr>
        <w:t>19,56</w:t>
      </w:r>
      <w:r w:rsidRPr="00767F67">
        <w:rPr>
          <w:sz w:val="28"/>
          <w:szCs w:val="28"/>
        </w:rPr>
        <w:t xml:space="preserve"> %.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торговые сети включают в себя три магазина «Магнит», два магазина «</w:t>
      </w:r>
      <w:proofErr w:type="spellStart"/>
      <w:r>
        <w:rPr>
          <w:sz w:val="28"/>
          <w:szCs w:val="28"/>
        </w:rPr>
        <w:t>Дикси</w:t>
      </w:r>
      <w:proofErr w:type="spellEnd"/>
      <w:r>
        <w:rPr>
          <w:sz w:val="28"/>
          <w:szCs w:val="28"/>
        </w:rPr>
        <w:t>», три магазина «Пятерочка»</w:t>
      </w:r>
      <w:r w:rsidR="005D4509">
        <w:rPr>
          <w:sz w:val="28"/>
          <w:szCs w:val="28"/>
        </w:rPr>
        <w:t>, магазин «Светофор»</w:t>
      </w:r>
      <w:r>
        <w:rPr>
          <w:sz w:val="28"/>
          <w:szCs w:val="28"/>
        </w:rPr>
        <w:t>. В состав региональных торговых сетей входит магазин «Лаваш».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торговли за 202</w:t>
      </w:r>
      <w:r w:rsidR="0050101F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предварительным расчетам составит </w:t>
      </w:r>
      <w:r w:rsidR="0050101F">
        <w:rPr>
          <w:sz w:val="28"/>
          <w:szCs w:val="28"/>
        </w:rPr>
        <w:t>1329,7</w:t>
      </w:r>
      <w:r w:rsidRPr="0057176C">
        <w:rPr>
          <w:sz w:val="28"/>
          <w:szCs w:val="28"/>
        </w:rPr>
        <w:t xml:space="preserve"> млн. руб., к уровню прошлого года – </w:t>
      </w:r>
      <w:r w:rsidR="00664931">
        <w:rPr>
          <w:sz w:val="28"/>
          <w:szCs w:val="28"/>
        </w:rPr>
        <w:t>104,9</w:t>
      </w:r>
      <w:r>
        <w:rPr>
          <w:sz w:val="28"/>
          <w:szCs w:val="28"/>
        </w:rPr>
        <w:t xml:space="preserve"> </w:t>
      </w:r>
      <w:r w:rsidRPr="0057176C">
        <w:rPr>
          <w:sz w:val="28"/>
          <w:szCs w:val="28"/>
        </w:rPr>
        <w:t>%.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перспективу 202</w:t>
      </w:r>
      <w:r w:rsidR="00664931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664931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планируется рост товарооборота предприятий торговли в связи с развитием потребительского рынка за счет расширения сети магазинов и нестационарных торговых объектов и индексах – дефляторах, отражающих рост цен на продовольственные и промышленные товары.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</w:p>
    <w:p w:rsidR="006C4191" w:rsidRDefault="006C4191" w:rsidP="006C4191">
      <w:pPr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Малое предпринимательство.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Прогноз развития малого и среднего предпринимательства на период 202</w:t>
      </w:r>
      <w:r w:rsidR="00664931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664931">
        <w:rPr>
          <w:sz w:val="28"/>
          <w:szCs w:val="28"/>
        </w:rPr>
        <w:t>5</w:t>
      </w:r>
      <w:r>
        <w:rPr>
          <w:sz w:val="28"/>
          <w:szCs w:val="28"/>
        </w:rPr>
        <w:t xml:space="preserve"> годы рассчитан на основании оценки развития малого и среднего предпринимательства в 202</w:t>
      </w:r>
      <w:r w:rsidR="00460409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анализа статистических данных, индексов-дефляторов с учетом тенденции и перспектив развития бизнеса на территории Починковского городского поселения Починковского района Смоленской области.</w:t>
      </w:r>
    </w:p>
    <w:p w:rsidR="006C4191" w:rsidRPr="00F11470" w:rsidRDefault="006C4191" w:rsidP="006C4191">
      <w:pPr>
        <w:ind w:firstLine="851"/>
        <w:jc w:val="both"/>
        <w:rPr>
          <w:sz w:val="28"/>
          <w:szCs w:val="28"/>
        </w:rPr>
      </w:pPr>
      <w:r w:rsidRPr="00F11470">
        <w:rPr>
          <w:sz w:val="28"/>
          <w:szCs w:val="28"/>
        </w:rPr>
        <w:t>По со</w:t>
      </w:r>
      <w:r>
        <w:rPr>
          <w:sz w:val="28"/>
          <w:szCs w:val="28"/>
        </w:rPr>
        <w:t>стоянию на 01.01.202</w:t>
      </w:r>
      <w:r w:rsidR="00D22A9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11470">
        <w:rPr>
          <w:sz w:val="28"/>
          <w:szCs w:val="28"/>
        </w:rPr>
        <w:t xml:space="preserve">г. </w:t>
      </w:r>
      <w:r>
        <w:rPr>
          <w:sz w:val="28"/>
          <w:szCs w:val="28"/>
        </w:rPr>
        <w:t>в городе зарегистрировано 2</w:t>
      </w:r>
      <w:r w:rsidR="00D22A92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0C14AA">
        <w:rPr>
          <w:sz w:val="28"/>
          <w:szCs w:val="28"/>
        </w:rPr>
        <w:t xml:space="preserve">субъект малого предпринимательства, из них </w:t>
      </w:r>
      <w:r>
        <w:rPr>
          <w:sz w:val="28"/>
          <w:szCs w:val="28"/>
        </w:rPr>
        <w:t>1</w:t>
      </w:r>
      <w:r w:rsidR="00D22A92">
        <w:rPr>
          <w:sz w:val="28"/>
          <w:szCs w:val="28"/>
        </w:rPr>
        <w:t>95</w:t>
      </w:r>
      <w:r w:rsidRPr="000C14AA">
        <w:rPr>
          <w:sz w:val="28"/>
          <w:szCs w:val="28"/>
        </w:rPr>
        <w:t xml:space="preserve"> индивидуальные предприниматели, </w:t>
      </w:r>
      <w:r w:rsidR="00D22A92">
        <w:rPr>
          <w:sz w:val="28"/>
          <w:szCs w:val="28"/>
        </w:rPr>
        <w:t>44</w:t>
      </w:r>
      <w:r w:rsidRPr="000C14AA">
        <w:rPr>
          <w:sz w:val="28"/>
          <w:szCs w:val="28"/>
        </w:rPr>
        <w:t xml:space="preserve"> юридические лица. Основную долю в структуре предпринимательства города занимает торг</w:t>
      </w:r>
      <w:r w:rsidR="00664931">
        <w:rPr>
          <w:sz w:val="28"/>
          <w:szCs w:val="28"/>
        </w:rPr>
        <w:t>овля – 60</w:t>
      </w:r>
      <w:r w:rsidRPr="000C14AA">
        <w:rPr>
          <w:sz w:val="28"/>
          <w:szCs w:val="28"/>
        </w:rPr>
        <w:t>,</w:t>
      </w:r>
      <w:r w:rsidR="0066493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C14AA">
        <w:rPr>
          <w:sz w:val="28"/>
          <w:szCs w:val="28"/>
        </w:rPr>
        <w:t>%.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создания благоприятного климата для развития малого и среднего предпринимательства в течение года активно проводилась работа по разъяснению вопросов законодательства, мер поддержки и предоставления льгот малому бизнесу.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Поддержка малого и среднего предпринимательства в прогнозном периоде будет осуществляться в рамках муниципальной программы «Развитие и поддержка малого и среднего предпринимательства на территории муниципального образования «Починковский район» Смоленской области».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среднесрочной перспективе Администрацией муниципального образования «Починковский район» Смоленской области будет продолжена работа </w:t>
      </w:r>
      <w:r>
        <w:rPr>
          <w:sz w:val="28"/>
          <w:szCs w:val="28"/>
        </w:rPr>
        <w:lastRenderedPageBreak/>
        <w:t>по созданию благоприятных условий для развития малого и среднего предпринимательства: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проведение семинаров и круглых столов по актуальным вопросам малого бизнеса;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проведение ежегодного конкурса на звание «Лучший предприниматель года»,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освещение деятельности малого и среднего бизнеса в районной газете «Сельская новь» и на сайте Администрации муниципального образования «Починковский район» Смоленской области в информационно-телекоммуникационной сети «Интернет»,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привлечение субъектов малого и среднего предпринимательства к участию в качестве поставщиков, исполнителей, подрядчиков к выполнению работ и оказанию услуг для муниципальных нужд,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оказание консультативной помощи начинающим предпринимателям;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предоставление имущественной поддержки субъектам малого и среднего предпринимательства,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информирование предпринимателей о проводимых областных конкурсах по оказанию мер финансовой поддержки субъектам малого и среднего бизнеса,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пропаганда и популяризация предпринимательской деятельности.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</w:p>
    <w:p w:rsidR="006C4191" w:rsidRDefault="006C4191" w:rsidP="006C4191">
      <w:pPr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Труд и занятость населения.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и незначительный, но рост потребности предприятий и организаций в рабочей силе будет способствовать небольшому снижению уровня </w:t>
      </w:r>
      <w:r w:rsidRPr="000C14AA">
        <w:rPr>
          <w:sz w:val="28"/>
          <w:szCs w:val="28"/>
        </w:rPr>
        <w:t>безработицы с 1,</w:t>
      </w:r>
      <w:r w:rsidR="00D22A92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0C14AA">
        <w:rPr>
          <w:sz w:val="28"/>
          <w:szCs w:val="28"/>
        </w:rPr>
        <w:t>% в 20</w:t>
      </w:r>
      <w:r w:rsidR="00D22A92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до </w:t>
      </w:r>
      <w:r w:rsidR="00D22A92">
        <w:rPr>
          <w:sz w:val="28"/>
          <w:szCs w:val="28"/>
        </w:rPr>
        <w:t>1</w:t>
      </w:r>
      <w:r w:rsidR="00664931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0C14AA">
        <w:rPr>
          <w:sz w:val="28"/>
          <w:szCs w:val="28"/>
        </w:rPr>
        <w:t>в 202</w:t>
      </w:r>
      <w:r w:rsidR="00D22A92">
        <w:rPr>
          <w:sz w:val="28"/>
          <w:szCs w:val="28"/>
        </w:rPr>
        <w:t>3</w:t>
      </w:r>
      <w:r w:rsidRPr="000C14AA">
        <w:rPr>
          <w:sz w:val="28"/>
          <w:szCs w:val="28"/>
        </w:rPr>
        <w:t xml:space="preserve"> году.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Планируется, что численность </w:t>
      </w:r>
      <w:proofErr w:type="gramStart"/>
      <w:r>
        <w:rPr>
          <w:sz w:val="28"/>
          <w:szCs w:val="28"/>
        </w:rPr>
        <w:t>безработных, зарегистрированных в государственных учреждениях службы занятости населения в прогнозном периоде останется</w:t>
      </w:r>
      <w:proofErr w:type="gramEnd"/>
      <w:r>
        <w:rPr>
          <w:sz w:val="28"/>
          <w:szCs w:val="28"/>
        </w:rPr>
        <w:t xml:space="preserve"> на уровне текущего года.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</w:p>
    <w:p w:rsidR="00664931" w:rsidRDefault="00664931" w:rsidP="006C4191">
      <w:pPr>
        <w:ind w:firstLine="851"/>
        <w:jc w:val="both"/>
        <w:rPr>
          <w:sz w:val="28"/>
          <w:szCs w:val="28"/>
        </w:rPr>
      </w:pPr>
    </w:p>
    <w:p w:rsidR="006C4191" w:rsidRDefault="006C4191" w:rsidP="006C4191">
      <w:pPr>
        <w:pStyle w:val="ad"/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Развитие социальной сферы.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22A92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D22A92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 система образования Починковского городского поселения Починковского района Смоленской области насчитывает две общеобразовательные организации.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Доля муниципальных образовательных организаций, соответствующих современным требованиям обучения в части охраны здоровья обучающихся, условий реализации образовательных программ в 202</w:t>
      </w:r>
      <w:r w:rsidR="00D22A9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составила 100% в общем количестве муниципальных общеобразовательных организаций.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22A92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D22A92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система дошкольного образования насчитывает четыре организации дошкольного образования. Очереди в детские сады ликвидированы.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прогнозном периоде планируется, что количество детей, посещающих детские дошкольные учреждения, снизится на </w:t>
      </w:r>
      <w:r w:rsidRPr="000E22B3">
        <w:rPr>
          <w:sz w:val="28"/>
          <w:szCs w:val="28"/>
        </w:rPr>
        <w:t>7,9%.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дошкольного образования в 202</w:t>
      </w:r>
      <w:r w:rsidR="00855018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D22A92">
        <w:rPr>
          <w:sz w:val="28"/>
          <w:szCs w:val="28"/>
        </w:rPr>
        <w:t>5</w:t>
      </w:r>
      <w:r>
        <w:rPr>
          <w:sz w:val="28"/>
          <w:szCs w:val="28"/>
        </w:rPr>
        <w:t xml:space="preserve"> годах планируется строительство двух детских садов на 150 мест в г. Починке, строительство школы на 550 мест. 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задачами в сфере культуры являются сохранение культурного потенциала и культурного наследия города и района, развитие самодеятельного искусства, развитие и укрепление материально-технической базы.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Сеть учреждений культуры города включает в себя: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одно учреждение культурно-досугового типа,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две библиотеки,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один музей,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одну школу искусств.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Вся культурно-массовая работа в учреждениях культуры направлена на организацию досуга всех возрастных групп населения.</w:t>
      </w:r>
    </w:p>
    <w:p w:rsidR="006C4191" w:rsidRDefault="006C4191" w:rsidP="006C4191">
      <w:pPr>
        <w:ind w:firstLine="851"/>
        <w:jc w:val="both"/>
        <w:rPr>
          <w:sz w:val="28"/>
          <w:szCs w:val="28"/>
        </w:rPr>
      </w:pPr>
    </w:p>
    <w:p w:rsidR="006C4191" w:rsidRDefault="006C4191" w:rsidP="006C4191">
      <w:pPr>
        <w:ind w:firstLine="851"/>
        <w:jc w:val="both"/>
        <w:rPr>
          <w:sz w:val="28"/>
          <w:szCs w:val="28"/>
        </w:rPr>
      </w:pPr>
      <w:r w:rsidRPr="00766427">
        <w:rPr>
          <w:b/>
          <w:sz w:val="28"/>
          <w:szCs w:val="28"/>
        </w:rPr>
        <w:t>В рамках реализации государственной программы «Комплексное развитие сельских территорий»</w:t>
      </w:r>
      <w:r w:rsidRPr="00766427">
        <w:rPr>
          <w:sz w:val="28"/>
          <w:szCs w:val="28"/>
        </w:rPr>
        <w:t xml:space="preserve"> в 202</w:t>
      </w:r>
      <w:r w:rsidR="00855018">
        <w:rPr>
          <w:sz w:val="28"/>
          <w:szCs w:val="28"/>
        </w:rPr>
        <w:t>3</w:t>
      </w:r>
      <w:r w:rsidR="00D22A92">
        <w:rPr>
          <w:sz w:val="28"/>
          <w:szCs w:val="28"/>
        </w:rPr>
        <w:t>-2025</w:t>
      </w:r>
      <w:r w:rsidRPr="00766427">
        <w:rPr>
          <w:sz w:val="28"/>
          <w:szCs w:val="28"/>
        </w:rPr>
        <w:t xml:space="preserve"> г</w:t>
      </w:r>
      <w:r w:rsidR="00D22A92">
        <w:rPr>
          <w:sz w:val="28"/>
          <w:szCs w:val="28"/>
        </w:rPr>
        <w:t>г.</w:t>
      </w:r>
      <w:r w:rsidRPr="00766427">
        <w:rPr>
          <w:sz w:val="28"/>
          <w:szCs w:val="28"/>
        </w:rPr>
        <w:t xml:space="preserve"> планируется строительство двух детских садов в г. Починке на сумму 250,0 млн.</w:t>
      </w:r>
      <w:r>
        <w:rPr>
          <w:sz w:val="28"/>
          <w:szCs w:val="28"/>
        </w:rPr>
        <w:t xml:space="preserve"> </w:t>
      </w:r>
      <w:r w:rsidRPr="00766427">
        <w:rPr>
          <w:sz w:val="28"/>
          <w:szCs w:val="28"/>
        </w:rPr>
        <w:t>руб., строительство школы в г. Починке на сумму 300,0 млн.</w:t>
      </w:r>
      <w:r>
        <w:rPr>
          <w:sz w:val="28"/>
          <w:szCs w:val="28"/>
        </w:rPr>
        <w:t xml:space="preserve"> </w:t>
      </w:r>
      <w:r w:rsidRPr="00766427">
        <w:rPr>
          <w:sz w:val="28"/>
          <w:szCs w:val="28"/>
        </w:rPr>
        <w:t>руб.</w:t>
      </w:r>
    </w:p>
    <w:p w:rsidR="009570D1" w:rsidRDefault="009570D1" w:rsidP="00C06799">
      <w:pPr>
        <w:rPr>
          <w:sz w:val="28"/>
          <w:szCs w:val="28"/>
        </w:rPr>
      </w:pPr>
    </w:p>
    <w:sectPr w:rsidR="009570D1" w:rsidSect="00855018">
      <w:headerReference w:type="default" r:id="rId12"/>
      <w:pgSz w:w="11906" w:h="16838"/>
      <w:pgMar w:top="567" w:right="567" w:bottom="567" w:left="1276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A7" w:rsidRDefault="007511A7">
      <w:r>
        <w:separator/>
      </w:r>
    </w:p>
  </w:endnote>
  <w:endnote w:type="continuationSeparator" w:id="0">
    <w:p w:rsidR="007511A7" w:rsidRDefault="0075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77" w:rsidRPr="00676B77" w:rsidRDefault="00676B77">
    <w:pPr>
      <w:pStyle w:val="ac"/>
      <w:rPr>
        <w:sz w:val="16"/>
      </w:rPr>
    </w:pPr>
    <w:r>
      <w:rPr>
        <w:sz w:val="16"/>
      </w:rPr>
      <w:t>Рег. № 1466-р/</w:t>
    </w:r>
    <w:proofErr w:type="spellStart"/>
    <w:proofErr w:type="gramStart"/>
    <w:r>
      <w:rPr>
        <w:sz w:val="16"/>
      </w:rPr>
      <w:t>адм</w:t>
    </w:r>
    <w:proofErr w:type="spellEnd"/>
    <w:proofErr w:type="gramEnd"/>
    <w:r>
      <w:rPr>
        <w:sz w:val="16"/>
      </w:rPr>
      <w:t xml:space="preserve"> от 11.11.2022, Подписано ЭП: Голуб Александр Владимирович,  11.11.2022 14:05:16,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A7" w:rsidRDefault="007511A7">
      <w:r>
        <w:separator/>
      </w:r>
    </w:p>
  </w:footnote>
  <w:footnote w:type="continuationSeparator" w:id="0">
    <w:p w:rsidR="007511A7" w:rsidRDefault="0075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724C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7A" w:rsidRDefault="00724CAE">
    <w:pPr>
      <w:pStyle w:val="a3"/>
      <w:jc w:val="center"/>
    </w:pPr>
    <w:r>
      <w:fldChar w:fldCharType="begin"/>
    </w:r>
    <w:r w:rsidR="009F4612">
      <w:instrText xml:space="preserve"> PAGE   \* MERGEFORMAT </w:instrText>
    </w:r>
    <w:r>
      <w:fldChar w:fldCharType="separate"/>
    </w:r>
    <w:r w:rsidR="00470220">
      <w:rPr>
        <w:noProof/>
      </w:rPr>
      <w:t>4</w:t>
    </w:r>
    <w:r>
      <w:rPr>
        <w:noProof/>
      </w:rPr>
      <w:fldChar w:fldCharType="end"/>
    </w:r>
  </w:p>
  <w:p w:rsidR="006B327A" w:rsidRDefault="007511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AEA3D7B"/>
    <w:multiLevelType w:val="hybridMultilevel"/>
    <w:tmpl w:val="8C86976A"/>
    <w:lvl w:ilvl="0" w:tplc="574446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6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2D17"/>
    <w:rsid w:val="00013F6A"/>
    <w:rsid w:val="00016363"/>
    <w:rsid w:val="000220AD"/>
    <w:rsid w:val="0003473F"/>
    <w:rsid w:val="0003523E"/>
    <w:rsid w:val="00037E76"/>
    <w:rsid w:val="00042279"/>
    <w:rsid w:val="00043746"/>
    <w:rsid w:val="00052072"/>
    <w:rsid w:val="00055688"/>
    <w:rsid w:val="00056DCF"/>
    <w:rsid w:val="0006171B"/>
    <w:rsid w:val="00062F60"/>
    <w:rsid w:val="00067F19"/>
    <w:rsid w:val="00074729"/>
    <w:rsid w:val="00076CE2"/>
    <w:rsid w:val="00081E55"/>
    <w:rsid w:val="000848DA"/>
    <w:rsid w:val="000852BA"/>
    <w:rsid w:val="00090BC4"/>
    <w:rsid w:val="0009150E"/>
    <w:rsid w:val="00093336"/>
    <w:rsid w:val="000A1636"/>
    <w:rsid w:val="000A44B9"/>
    <w:rsid w:val="000C3466"/>
    <w:rsid w:val="000C6A77"/>
    <w:rsid w:val="000D46B4"/>
    <w:rsid w:val="000D5EE7"/>
    <w:rsid w:val="000E7ADB"/>
    <w:rsid w:val="000F4333"/>
    <w:rsid w:val="001059BB"/>
    <w:rsid w:val="00106B5A"/>
    <w:rsid w:val="00115A67"/>
    <w:rsid w:val="00117028"/>
    <w:rsid w:val="00135F6B"/>
    <w:rsid w:val="00150DB2"/>
    <w:rsid w:val="00161EBB"/>
    <w:rsid w:val="00166003"/>
    <w:rsid w:val="00166BB4"/>
    <w:rsid w:val="00170C8D"/>
    <w:rsid w:val="0018138C"/>
    <w:rsid w:val="00193385"/>
    <w:rsid w:val="001948E7"/>
    <w:rsid w:val="001B1ACA"/>
    <w:rsid w:val="001B745C"/>
    <w:rsid w:val="001C06F4"/>
    <w:rsid w:val="001C4E0D"/>
    <w:rsid w:val="001D7BC8"/>
    <w:rsid w:val="001E1E09"/>
    <w:rsid w:val="001E37AF"/>
    <w:rsid w:val="001E5F4F"/>
    <w:rsid w:val="001E7BF6"/>
    <w:rsid w:val="001F1FF9"/>
    <w:rsid w:val="00206C15"/>
    <w:rsid w:val="00213280"/>
    <w:rsid w:val="002269CB"/>
    <w:rsid w:val="00230A43"/>
    <w:rsid w:val="0024323E"/>
    <w:rsid w:val="00245FA6"/>
    <w:rsid w:val="00246B69"/>
    <w:rsid w:val="00256DFE"/>
    <w:rsid w:val="00262CFA"/>
    <w:rsid w:val="00272BA1"/>
    <w:rsid w:val="0028085F"/>
    <w:rsid w:val="002A044E"/>
    <w:rsid w:val="002A1F77"/>
    <w:rsid w:val="002A36B0"/>
    <w:rsid w:val="002A4032"/>
    <w:rsid w:val="002B03D1"/>
    <w:rsid w:val="002B4A76"/>
    <w:rsid w:val="002C4715"/>
    <w:rsid w:val="002C7990"/>
    <w:rsid w:val="002E0CA2"/>
    <w:rsid w:val="002F56C6"/>
    <w:rsid w:val="002F5C87"/>
    <w:rsid w:val="003049E7"/>
    <w:rsid w:val="00310ADA"/>
    <w:rsid w:val="00311F02"/>
    <w:rsid w:val="0031702D"/>
    <w:rsid w:val="003210D8"/>
    <w:rsid w:val="00333712"/>
    <w:rsid w:val="00334E84"/>
    <w:rsid w:val="00341A10"/>
    <w:rsid w:val="0034254D"/>
    <w:rsid w:val="00343C14"/>
    <w:rsid w:val="00350590"/>
    <w:rsid w:val="003508C7"/>
    <w:rsid w:val="003526B0"/>
    <w:rsid w:val="003875DB"/>
    <w:rsid w:val="00393ACD"/>
    <w:rsid w:val="00395F75"/>
    <w:rsid w:val="003A493F"/>
    <w:rsid w:val="003A64E2"/>
    <w:rsid w:val="003B3C04"/>
    <w:rsid w:val="003B55D3"/>
    <w:rsid w:val="003B7DE8"/>
    <w:rsid w:val="003C75CC"/>
    <w:rsid w:val="003D07F1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31548"/>
    <w:rsid w:val="00444309"/>
    <w:rsid w:val="00455C72"/>
    <w:rsid w:val="00456514"/>
    <w:rsid w:val="00460409"/>
    <w:rsid w:val="00461267"/>
    <w:rsid w:val="00464B79"/>
    <w:rsid w:val="00467D09"/>
    <w:rsid w:val="00470220"/>
    <w:rsid w:val="00470520"/>
    <w:rsid w:val="004706F9"/>
    <w:rsid w:val="00471032"/>
    <w:rsid w:val="00474F49"/>
    <w:rsid w:val="00475884"/>
    <w:rsid w:val="004762CE"/>
    <w:rsid w:val="00481B13"/>
    <w:rsid w:val="004865B2"/>
    <w:rsid w:val="004938BC"/>
    <w:rsid w:val="004A4FEC"/>
    <w:rsid w:val="004B38FA"/>
    <w:rsid w:val="004B3DB1"/>
    <w:rsid w:val="004B3DBF"/>
    <w:rsid w:val="004C0F3E"/>
    <w:rsid w:val="004D1A10"/>
    <w:rsid w:val="004D29E6"/>
    <w:rsid w:val="004D7596"/>
    <w:rsid w:val="004E4E60"/>
    <w:rsid w:val="004E65BD"/>
    <w:rsid w:val="004F7915"/>
    <w:rsid w:val="0050101F"/>
    <w:rsid w:val="00503FF2"/>
    <w:rsid w:val="00505B5C"/>
    <w:rsid w:val="00505E20"/>
    <w:rsid w:val="00512DC1"/>
    <w:rsid w:val="005167CB"/>
    <w:rsid w:val="00533A62"/>
    <w:rsid w:val="00536E77"/>
    <w:rsid w:val="00537235"/>
    <w:rsid w:val="00545638"/>
    <w:rsid w:val="0055070E"/>
    <w:rsid w:val="00551652"/>
    <w:rsid w:val="00561392"/>
    <w:rsid w:val="00573FC6"/>
    <w:rsid w:val="00586891"/>
    <w:rsid w:val="00590949"/>
    <w:rsid w:val="00590C32"/>
    <w:rsid w:val="00590FDC"/>
    <w:rsid w:val="00594AA5"/>
    <w:rsid w:val="005B7618"/>
    <w:rsid w:val="005C422D"/>
    <w:rsid w:val="005C436A"/>
    <w:rsid w:val="005C6DEC"/>
    <w:rsid w:val="005D4509"/>
    <w:rsid w:val="005E237B"/>
    <w:rsid w:val="005E6CF2"/>
    <w:rsid w:val="005F4A83"/>
    <w:rsid w:val="00607E08"/>
    <w:rsid w:val="00610E46"/>
    <w:rsid w:val="0061113A"/>
    <w:rsid w:val="006113FC"/>
    <w:rsid w:val="0061256E"/>
    <w:rsid w:val="00620705"/>
    <w:rsid w:val="00620DE1"/>
    <w:rsid w:val="006229A5"/>
    <w:rsid w:val="006302B2"/>
    <w:rsid w:val="0063212C"/>
    <w:rsid w:val="00642550"/>
    <w:rsid w:val="00642901"/>
    <w:rsid w:val="006449B8"/>
    <w:rsid w:val="00645752"/>
    <w:rsid w:val="006617D3"/>
    <w:rsid w:val="00664931"/>
    <w:rsid w:val="00664AFB"/>
    <w:rsid w:val="00672D3B"/>
    <w:rsid w:val="00676B77"/>
    <w:rsid w:val="00685AB6"/>
    <w:rsid w:val="006A40D0"/>
    <w:rsid w:val="006A798E"/>
    <w:rsid w:val="006B02F4"/>
    <w:rsid w:val="006C1C2E"/>
    <w:rsid w:val="006C4191"/>
    <w:rsid w:val="006C5029"/>
    <w:rsid w:val="006D17D8"/>
    <w:rsid w:val="006D3C9A"/>
    <w:rsid w:val="006E38AC"/>
    <w:rsid w:val="006E5496"/>
    <w:rsid w:val="006E6083"/>
    <w:rsid w:val="006E663E"/>
    <w:rsid w:val="006F2123"/>
    <w:rsid w:val="006F657C"/>
    <w:rsid w:val="006F7138"/>
    <w:rsid w:val="006F7FE3"/>
    <w:rsid w:val="007130CF"/>
    <w:rsid w:val="00724CAE"/>
    <w:rsid w:val="00724F6A"/>
    <w:rsid w:val="00740800"/>
    <w:rsid w:val="00742A2A"/>
    <w:rsid w:val="00743D7B"/>
    <w:rsid w:val="007511A7"/>
    <w:rsid w:val="00757543"/>
    <w:rsid w:val="007730E8"/>
    <w:rsid w:val="00785A7E"/>
    <w:rsid w:val="00785D8E"/>
    <w:rsid w:val="00786032"/>
    <w:rsid w:val="00792DF0"/>
    <w:rsid w:val="00793939"/>
    <w:rsid w:val="0079425B"/>
    <w:rsid w:val="007A30B5"/>
    <w:rsid w:val="007A3AE3"/>
    <w:rsid w:val="007A40BB"/>
    <w:rsid w:val="007A7AB8"/>
    <w:rsid w:val="007B090F"/>
    <w:rsid w:val="007E6A2C"/>
    <w:rsid w:val="007E700F"/>
    <w:rsid w:val="007E77F8"/>
    <w:rsid w:val="007E7AA9"/>
    <w:rsid w:val="007F13BC"/>
    <w:rsid w:val="008001CB"/>
    <w:rsid w:val="008307EE"/>
    <w:rsid w:val="00834D83"/>
    <w:rsid w:val="008432CB"/>
    <w:rsid w:val="008450B9"/>
    <w:rsid w:val="008505C8"/>
    <w:rsid w:val="00855018"/>
    <w:rsid w:val="00857E87"/>
    <w:rsid w:val="0086161C"/>
    <w:rsid w:val="00863EC9"/>
    <w:rsid w:val="00866F35"/>
    <w:rsid w:val="00867696"/>
    <w:rsid w:val="00867BFE"/>
    <w:rsid w:val="0088286A"/>
    <w:rsid w:val="00884EB7"/>
    <w:rsid w:val="008959B6"/>
    <w:rsid w:val="008A5D86"/>
    <w:rsid w:val="008A68F4"/>
    <w:rsid w:val="008A70EC"/>
    <w:rsid w:val="008B434D"/>
    <w:rsid w:val="008B43F1"/>
    <w:rsid w:val="008C49DA"/>
    <w:rsid w:val="008C6EBE"/>
    <w:rsid w:val="008D5398"/>
    <w:rsid w:val="008E7B3B"/>
    <w:rsid w:val="00912CD8"/>
    <w:rsid w:val="00916329"/>
    <w:rsid w:val="00925EFE"/>
    <w:rsid w:val="00932B69"/>
    <w:rsid w:val="0094021C"/>
    <w:rsid w:val="0094105D"/>
    <w:rsid w:val="00946880"/>
    <w:rsid w:val="0095552B"/>
    <w:rsid w:val="009570D1"/>
    <w:rsid w:val="0097009D"/>
    <w:rsid w:val="00970640"/>
    <w:rsid w:val="009815F4"/>
    <w:rsid w:val="00982FCE"/>
    <w:rsid w:val="00990085"/>
    <w:rsid w:val="009A72D9"/>
    <w:rsid w:val="009B0665"/>
    <w:rsid w:val="009C6269"/>
    <w:rsid w:val="009D11A2"/>
    <w:rsid w:val="009D1BC4"/>
    <w:rsid w:val="009D4BE5"/>
    <w:rsid w:val="009D6BB9"/>
    <w:rsid w:val="009E07EB"/>
    <w:rsid w:val="009E58A5"/>
    <w:rsid w:val="009E6D8B"/>
    <w:rsid w:val="009F4612"/>
    <w:rsid w:val="009F7852"/>
    <w:rsid w:val="00A00B21"/>
    <w:rsid w:val="00A00E06"/>
    <w:rsid w:val="00A05431"/>
    <w:rsid w:val="00A07231"/>
    <w:rsid w:val="00A105BA"/>
    <w:rsid w:val="00A11781"/>
    <w:rsid w:val="00A177B0"/>
    <w:rsid w:val="00A20A65"/>
    <w:rsid w:val="00A24B2F"/>
    <w:rsid w:val="00A26255"/>
    <w:rsid w:val="00A3256A"/>
    <w:rsid w:val="00A331A5"/>
    <w:rsid w:val="00A33A9B"/>
    <w:rsid w:val="00A51519"/>
    <w:rsid w:val="00A554BB"/>
    <w:rsid w:val="00A6112A"/>
    <w:rsid w:val="00A649AA"/>
    <w:rsid w:val="00A71D17"/>
    <w:rsid w:val="00A863F8"/>
    <w:rsid w:val="00A86BC7"/>
    <w:rsid w:val="00A904C3"/>
    <w:rsid w:val="00A907EC"/>
    <w:rsid w:val="00A94989"/>
    <w:rsid w:val="00AA00CA"/>
    <w:rsid w:val="00AA2BA7"/>
    <w:rsid w:val="00AA322D"/>
    <w:rsid w:val="00AB52DD"/>
    <w:rsid w:val="00AB7757"/>
    <w:rsid w:val="00AC1474"/>
    <w:rsid w:val="00AC60EF"/>
    <w:rsid w:val="00AD2358"/>
    <w:rsid w:val="00AD5609"/>
    <w:rsid w:val="00AD6652"/>
    <w:rsid w:val="00AE1D12"/>
    <w:rsid w:val="00AF52C2"/>
    <w:rsid w:val="00B10446"/>
    <w:rsid w:val="00B2743D"/>
    <w:rsid w:val="00B3582C"/>
    <w:rsid w:val="00B3672D"/>
    <w:rsid w:val="00B41858"/>
    <w:rsid w:val="00B52447"/>
    <w:rsid w:val="00B605E5"/>
    <w:rsid w:val="00B7483C"/>
    <w:rsid w:val="00B928FF"/>
    <w:rsid w:val="00B940AF"/>
    <w:rsid w:val="00B94F9C"/>
    <w:rsid w:val="00BA2238"/>
    <w:rsid w:val="00BA48AE"/>
    <w:rsid w:val="00BA4FA3"/>
    <w:rsid w:val="00BB23DE"/>
    <w:rsid w:val="00BB5AA5"/>
    <w:rsid w:val="00BB6E0D"/>
    <w:rsid w:val="00BC6478"/>
    <w:rsid w:val="00BD00F6"/>
    <w:rsid w:val="00BD65B7"/>
    <w:rsid w:val="00BE3576"/>
    <w:rsid w:val="00BE4064"/>
    <w:rsid w:val="00BF68E7"/>
    <w:rsid w:val="00C04459"/>
    <w:rsid w:val="00C054A3"/>
    <w:rsid w:val="00C06799"/>
    <w:rsid w:val="00C070EC"/>
    <w:rsid w:val="00C1576A"/>
    <w:rsid w:val="00C16059"/>
    <w:rsid w:val="00C16240"/>
    <w:rsid w:val="00C17782"/>
    <w:rsid w:val="00C247AE"/>
    <w:rsid w:val="00C45606"/>
    <w:rsid w:val="00C509D3"/>
    <w:rsid w:val="00C52C66"/>
    <w:rsid w:val="00C5434D"/>
    <w:rsid w:val="00C62DD6"/>
    <w:rsid w:val="00C73672"/>
    <w:rsid w:val="00C74328"/>
    <w:rsid w:val="00C76833"/>
    <w:rsid w:val="00C83521"/>
    <w:rsid w:val="00C91554"/>
    <w:rsid w:val="00C93DDB"/>
    <w:rsid w:val="00CA1C12"/>
    <w:rsid w:val="00CA1C5B"/>
    <w:rsid w:val="00CC6BD7"/>
    <w:rsid w:val="00CC76EE"/>
    <w:rsid w:val="00CD543C"/>
    <w:rsid w:val="00CE2CE0"/>
    <w:rsid w:val="00CE3645"/>
    <w:rsid w:val="00CE478B"/>
    <w:rsid w:val="00CF64BC"/>
    <w:rsid w:val="00D1697A"/>
    <w:rsid w:val="00D200D3"/>
    <w:rsid w:val="00D22A92"/>
    <w:rsid w:val="00D34652"/>
    <w:rsid w:val="00D34B7A"/>
    <w:rsid w:val="00D51ECC"/>
    <w:rsid w:val="00D54621"/>
    <w:rsid w:val="00D55464"/>
    <w:rsid w:val="00D55FD6"/>
    <w:rsid w:val="00D75B6B"/>
    <w:rsid w:val="00D76F99"/>
    <w:rsid w:val="00D91BBD"/>
    <w:rsid w:val="00D93645"/>
    <w:rsid w:val="00D95F1A"/>
    <w:rsid w:val="00DA1ADC"/>
    <w:rsid w:val="00DB071B"/>
    <w:rsid w:val="00DB0CBA"/>
    <w:rsid w:val="00DB2131"/>
    <w:rsid w:val="00DB5588"/>
    <w:rsid w:val="00DC4784"/>
    <w:rsid w:val="00E156C8"/>
    <w:rsid w:val="00E21165"/>
    <w:rsid w:val="00E21BFA"/>
    <w:rsid w:val="00E3558A"/>
    <w:rsid w:val="00E3723E"/>
    <w:rsid w:val="00E43239"/>
    <w:rsid w:val="00E53453"/>
    <w:rsid w:val="00E61A5B"/>
    <w:rsid w:val="00E62CA9"/>
    <w:rsid w:val="00E92385"/>
    <w:rsid w:val="00E9467E"/>
    <w:rsid w:val="00E976AD"/>
    <w:rsid w:val="00EA42DD"/>
    <w:rsid w:val="00EA6BAC"/>
    <w:rsid w:val="00EB1123"/>
    <w:rsid w:val="00EB5429"/>
    <w:rsid w:val="00EB5D20"/>
    <w:rsid w:val="00EC2CFE"/>
    <w:rsid w:val="00EC446D"/>
    <w:rsid w:val="00EC5F3D"/>
    <w:rsid w:val="00EC6769"/>
    <w:rsid w:val="00ED2825"/>
    <w:rsid w:val="00ED4F09"/>
    <w:rsid w:val="00ED68AB"/>
    <w:rsid w:val="00ED7AF4"/>
    <w:rsid w:val="00EE6390"/>
    <w:rsid w:val="00EF4A28"/>
    <w:rsid w:val="00EF5C28"/>
    <w:rsid w:val="00EF5CAE"/>
    <w:rsid w:val="00F03596"/>
    <w:rsid w:val="00F0504B"/>
    <w:rsid w:val="00F06A1E"/>
    <w:rsid w:val="00F06B48"/>
    <w:rsid w:val="00F17393"/>
    <w:rsid w:val="00F27D51"/>
    <w:rsid w:val="00F32B69"/>
    <w:rsid w:val="00F34CFE"/>
    <w:rsid w:val="00F37C1A"/>
    <w:rsid w:val="00F4045A"/>
    <w:rsid w:val="00F4349E"/>
    <w:rsid w:val="00F5112E"/>
    <w:rsid w:val="00F54248"/>
    <w:rsid w:val="00F54AB4"/>
    <w:rsid w:val="00F64BAB"/>
    <w:rsid w:val="00F67347"/>
    <w:rsid w:val="00F8689D"/>
    <w:rsid w:val="00F9384C"/>
    <w:rsid w:val="00F93CD1"/>
    <w:rsid w:val="00F97CC0"/>
    <w:rsid w:val="00FA3BFA"/>
    <w:rsid w:val="00FB1D10"/>
    <w:rsid w:val="00FB2786"/>
    <w:rsid w:val="00FB4941"/>
    <w:rsid w:val="00FB6606"/>
    <w:rsid w:val="00FC08E4"/>
    <w:rsid w:val="00FC5C76"/>
    <w:rsid w:val="00FC6539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link w:val="a8"/>
    <w:pPr>
      <w:jc w:val="both"/>
    </w:pPr>
    <w:rPr>
      <w:sz w:val="28"/>
      <w:lang w:val="x-none" w:eastAsia="x-none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link w:val="a7"/>
    <w:rsid w:val="00246B69"/>
    <w:rPr>
      <w:sz w:val="28"/>
    </w:rPr>
  </w:style>
  <w:style w:type="paragraph" w:styleId="ad">
    <w:name w:val="List Paragraph"/>
    <w:basedOn w:val="a"/>
    <w:uiPriority w:val="34"/>
    <w:qFormat/>
    <w:rsid w:val="006C4191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6C4191"/>
  </w:style>
  <w:style w:type="paragraph" w:styleId="ae">
    <w:name w:val="Balloon Text"/>
    <w:basedOn w:val="a"/>
    <w:link w:val="af"/>
    <w:rsid w:val="00F54A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5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link w:val="a8"/>
    <w:pPr>
      <w:jc w:val="both"/>
    </w:pPr>
    <w:rPr>
      <w:sz w:val="28"/>
      <w:lang w:val="x-none" w:eastAsia="x-none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link w:val="a7"/>
    <w:rsid w:val="00246B69"/>
    <w:rPr>
      <w:sz w:val="28"/>
    </w:rPr>
  </w:style>
  <w:style w:type="paragraph" w:styleId="ad">
    <w:name w:val="List Paragraph"/>
    <w:basedOn w:val="a"/>
    <w:uiPriority w:val="34"/>
    <w:qFormat/>
    <w:rsid w:val="006C4191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6C4191"/>
  </w:style>
  <w:style w:type="paragraph" w:styleId="ae">
    <w:name w:val="Balloon Text"/>
    <w:basedOn w:val="a"/>
    <w:link w:val="af"/>
    <w:rsid w:val="00F54A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5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0C45-8B2D-46B5-80AC-071BE61E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Ковалев Алексей Сергеевич (Починковский район)</cp:lastModifiedBy>
  <cp:revision>2</cp:revision>
  <cp:lastPrinted>2022-11-09T13:47:00Z</cp:lastPrinted>
  <dcterms:created xsi:type="dcterms:W3CDTF">2022-11-13T19:53:00Z</dcterms:created>
  <dcterms:modified xsi:type="dcterms:W3CDTF">2022-11-13T19:53:00Z</dcterms:modified>
</cp:coreProperties>
</file>