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8" w:rsidRPr="00DD0C00" w:rsidRDefault="008527A8" w:rsidP="008527A8">
      <w:pPr>
        <w:tabs>
          <w:tab w:val="left" w:pos="8085"/>
        </w:tabs>
        <w:rPr>
          <w:sz w:val="28"/>
          <w:szCs w:val="28"/>
        </w:rPr>
      </w:pPr>
      <w:r>
        <w:tab/>
        <w:t xml:space="preserve">        </w:t>
      </w:r>
    </w:p>
    <w:p w:rsidR="008527A8" w:rsidRPr="00DD0C00" w:rsidRDefault="008527A8" w:rsidP="008527A8">
      <w:pPr>
        <w:rPr>
          <w:sz w:val="28"/>
          <w:szCs w:val="28"/>
        </w:rPr>
      </w:pPr>
    </w:p>
    <w:p w:rsidR="008527A8" w:rsidRDefault="008527A8" w:rsidP="008527A8">
      <w:pPr>
        <w:rPr>
          <w:sz w:val="28"/>
          <w:szCs w:val="28"/>
        </w:rPr>
      </w:pPr>
    </w:p>
    <w:p w:rsidR="008527A8" w:rsidRPr="000D5EE7" w:rsidRDefault="008527A8" w:rsidP="008527A8">
      <w:pPr>
        <w:pStyle w:val="5"/>
        <w:jc w:val="left"/>
        <w:rPr>
          <w:sz w:val="24"/>
          <w:szCs w:val="24"/>
        </w:rPr>
      </w:pPr>
      <w:r>
        <w:rPr>
          <w:szCs w:val="28"/>
        </w:rPr>
        <w:tab/>
      </w:r>
      <w:r>
        <w:t xml:space="preserve">                                              </w:t>
      </w:r>
      <w:r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A8" w:rsidRDefault="008527A8" w:rsidP="008527A8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8527A8" w:rsidRDefault="008527A8" w:rsidP="008527A8">
      <w:pPr>
        <w:pStyle w:val="7"/>
        <w:rPr>
          <w:sz w:val="28"/>
        </w:rPr>
      </w:pPr>
    </w:p>
    <w:p w:rsidR="008527A8" w:rsidRDefault="008527A8" w:rsidP="008527A8">
      <w:pPr>
        <w:pStyle w:val="7"/>
        <w:rPr>
          <w:sz w:val="28"/>
        </w:rPr>
      </w:pPr>
      <w:r>
        <w:rPr>
          <w:sz w:val="28"/>
        </w:rPr>
        <w:t xml:space="preserve">Р А С П О Р Я Ж Е Н И Е </w:t>
      </w:r>
    </w:p>
    <w:p w:rsidR="008527A8" w:rsidRDefault="008527A8" w:rsidP="008527A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1701"/>
        <w:gridCol w:w="425"/>
        <w:gridCol w:w="1134"/>
      </w:tblGrid>
      <w:tr w:rsidR="008527A8" w:rsidTr="00146B57">
        <w:tc>
          <w:tcPr>
            <w:tcW w:w="567" w:type="dxa"/>
          </w:tcPr>
          <w:p w:rsidR="008527A8" w:rsidRDefault="008527A8" w:rsidP="00146B57"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27A8" w:rsidRDefault="00ED6E86" w:rsidP="00146B57">
            <w:pPr>
              <w:jc w:val="center"/>
            </w:pPr>
            <w:r>
              <w:t>27.12.2013</w:t>
            </w:r>
          </w:p>
        </w:tc>
        <w:tc>
          <w:tcPr>
            <w:tcW w:w="425" w:type="dxa"/>
          </w:tcPr>
          <w:p w:rsidR="008527A8" w:rsidRDefault="008527A8" w:rsidP="00146B57"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27A8" w:rsidRDefault="00ED6E86" w:rsidP="00146B57">
            <w:pPr>
              <w:jc w:val="center"/>
            </w:pPr>
            <w:r>
              <w:t>1358</w:t>
            </w:r>
            <w:r w:rsidR="005D463C">
              <w:t>-р</w:t>
            </w:r>
          </w:p>
        </w:tc>
      </w:tr>
    </w:tbl>
    <w:p w:rsidR="008527A8" w:rsidRDefault="008527A8" w:rsidP="008527A8">
      <w:pPr>
        <w:ind w:right="5387"/>
        <w:jc w:val="both"/>
        <w:rPr>
          <w:sz w:val="28"/>
        </w:rPr>
      </w:pPr>
      <w:r>
        <w:rPr>
          <w:sz w:val="28"/>
        </w:rPr>
        <w:t xml:space="preserve"> </w:t>
      </w:r>
    </w:p>
    <w:p w:rsidR="008527A8" w:rsidRPr="00953070" w:rsidRDefault="008527A8" w:rsidP="008E1079">
      <w:pPr>
        <w:ind w:left="284"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 </w:t>
      </w:r>
      <w:r w:rsidR="00C95DC9">
        <w:rPr>
          <w:sz w:val="28"/>
          <w:szCs w:val="28"/>
        </w:rPr>
        <w:t xml:space="preserve">по составлению и публикации брошюры «Бюджет для граждан» </w:t>
      </w:r>
      <w:r>
        <w:rPr>
          <w:sz w:val="28"/>
          <w:szCs w:val="28"/>
        </w:rPr>
        <w:t xml:space="preserve">на </w:t>
      </w:r>
      <w:r w:rsidR="00C95DC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Pr="00953070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Починковский</w:t>
      </w:r>
      <w:r w:rsidRPr="00953070">
        <w:rPr>
          <w:sz w:val="28"/>
          <w:szCs w:val="28"/>
        </w:rPr>
        <w:t xml:space="preserve"> район» Смоленской области  </w:t>
      </w:r>
    </w:p>
    <w:p w:rsidR="008527A8" w:rsidRDefault="00D75756" w:rsidP="00D75756">
      <w:pPr>
        <w:tabs>
          <w:tab w:val="left" w:pos="495"/>
          <w:tab w:val="left" w:pos="1500"/>
        </w:tabs>
        <w:jc w:val="both"/>
      </w:pPr>
      <w:r>
        <w:rPr>
          <w:sz w:val="28"/>
        </w:rPr>
        <w:t xml:space="preserve">    </w:t>
      </w:r>
    </w:p>
    <w:p w:rsidR="008527A8" w:rsidRDefault="008E1079" w:rsidP="008527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5756">
        <w:rPr>
          <w:sz w:val="28"/>
          <w:szCs w:val="28"/>
        </w:rPr>
        <w:t>Руководству</w:t>
      </w:r>
      <w:r w:rsidR="00C95DC9">
        <w:rPr>
          <w:sz w:val="28"/>
          <w:szCs w:val="28"/>
        </w:rPr>
        <w:t>я</w:t>
      </w:r>
      <w:r w:rsidR="00D75756">
        <w:rPr>
          <w:sz w:val="28"/>
          <w:szCs w:val="28"/>
        </w:rPr>
        <w:t>сь  Бюджетным посланием Президента Российской Федерации Федеральному Собранию от 13.06.2013  «О бюджетной политике в 2014 – 2016 годах», во исполнени</w:t>
      </w:r>
      <w:r w:rsidR="00C95DC9">
        <w:rPr>
          <w:sz w:val="28"/>
          <w:szCs w:val="28"/>
        </w:rPr>
        <w:t>е</w:t>
      </w:r>
      <w:r w:rsidR="00D75756">
        <w:rPr>
          <w:sz w:val="28"/>
          <w:szCs w:val="28"/>
        </w:rPr>
        <w:t xml:space="preserve"> поручения Председателя Правительства Российской Федерации от 15.06.2013 № ДМ-П13-4118 и </w:t>
      </w:r>
      <w:r w:rsidR="00C95DC9">
        <w:rPr>
          <w:sz w:val="28"/>
          <w:szCs w:val="28"/>
        </w:rPr>
        <w:t xml:space="preserve">в соответствии с </w:t>
      </w:r>
      <w:r w:rsidR="00D75756">
        <w:rPr>
          <w:sz w:val="28"/>
          <w:szCs w:val="28"/>
        </w:rPr>
        <w:t>«Методическими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форме», утвержденными совместным приказом от 22.08.2013 Министерства финансов Российской Федерации № 86н, Министерства регионального развития Российской Федерации № 357, Министерства экономического развития Российской Федерации № 468</w:t>
      </w:r>
      <w:r w:rsidR="008527A8">
        <w:rPr>
          <w:sz w:val="28"/>
          <w:szCs w:val="28"/>
        </w:rPr>
        <w:t xml:space="preserve">, в целях реализации принципа прозрачности (открытости) и обеспечения полного и доступного информирования граждан с основными целями, задачами и приоритетными направлениями бюджетной политики: </w:t>
      </w:r>
    </w:p>
    <w:p w:rsidR="008527A8" w:rsidRDefault="008527A8" w:rsidP="008527A8">
      <w:pPr>
        <w:jc w:val="both"/>
        <w:rPr>
          <w:sz w:val="28"/>
          <w:szCs w:val="28"/>
        </w:rPr>
      </w:pPr>
    </w:p>
    <w:p w:rsidR="000D0995" w:rsidRDefault="008527A8" w:rsidP="008527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5756">
        <w:rPr>
          <w:sz w:val="28"/>
          <w:szCs w:val="28"/>
        </w:rPr>
        <w:t>Положение о составлении и публикации брошюры «Бюджет для граждан» на официальном сайте  Администрации муниципального образования «Починковский район» Смоленской области</w:t>
      </w:r>
      <w:r w:rsidR="000D0995">
        <w:rPr>
          <w:sz w:val="28"/>
          <w:szCs w:val="28"/>
        </w:rPr>
        <w:t xml:space="preserve"> (далее - Администрация муниципального образования) согласно приложению №1 к настоящему распоряжению.</w:t>
      </w:r>
    </w:p>
    <w:p w:rsidR="008527A8" w:rsidRDefault="000D0995" w:rsidP="008527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527A8">
        <w:rPr>
          <w:sz w:val="28"/>
          <w:szCs w:val="28"/>
        </w:rPr>
        <w:t xml:space="preserve">прилагаемый график представления структурными подразделениями Администрации  муниципального образования </w:t>
      </w:r>
      <w:r w:rsidR="008527A8">
        <w:rPr>
          <w:sz w:val="28"/>
          <w:szCs w:val="28"/>
        </w:rPr>
        <w:lastRenderedPageBreak/>
        <w:t xml:space="preserve">«Починковский район» Смоленской области информации для размещения на сайте Администрации муниципального образования «Починковский район» Смоленской области в разделе «Бюджет для граждан» (Приложение № </w:t>
      </w:r>
      <w:r>
        <w:rPr>
          <w:sz w:val="28"/>
          <w:szCs w:val="28"/>
        </w:rPr>
        <w:t>2</w:t>
      </w:r>
      <w:r w:rsidR="008527A8">
        <w:rPr>
          <w:sz w:val="28"/>
          <w:szCs w:val="28"/>
        </w:rPr>
        <w:t>)</w:t>
      </w:r>
    </w:p>
    <w:p w:rsidR="008527A8" w:rsidRDefault="008527A8" w:rsidP="008527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начальника Финансового управления Администрации муниципального образования «Починковский район» Смоленской области Селифонову Галину Викторовну.</w:t>
      </w:r>
    </w:p>
    <w:p w:rsidR="008527A8" w:rsidRDefault="008527A8" w:rsidP="008527A8">
      <w:pPr>
        <w:ind w:left="360"/>
        <w:jc w:val="both"/>
        <w:rPr>
          <w:sz w:val="28"/>
          <w:szCs w:val="28"/>
        </w:rPr>
      </w:pPr>
    </w:p>
    <w:p w:rsidR="008527A8" w:rsidRDefault="008527A8" w:rsidP="008527A8"/>
    <w:p w:rsidR="008527A8" w:rsidRDefault="008527A8" w:rsidP="008527A8"/>
    <w:p w:rsidR="008527A8" w:rsidRDefault="008527A8" w:rsidP="00852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7A8" w:rsidRDefault="008527A8" w:rsidP="008527A8">
      <w:pPr>
        <w:ind w:left="360"/>
        <w:jc w:val="both"/>
        <w:rPr>
          <w:sz w:val="28"/>
          <w:szCs w:val="28"/>
        </w:rPr>
      </w:pPr>
    </w:p>
    <w:p w:rsidR="008527A8" w:rsidRDefault="008527A8" w:rsidP="008527A8">
      <w:pPr>
        <w:ind w:left="360"/>
        <w:jc w:val="both"/>
        <w:rPr>
          <w:sz w:val="28"/>
          <w:szCs w:val="28"/>
        </w:rPr>
      </w:pPr>
    </w:p>
    <w:p w:rsidR="008527A8" w:rsidRDefault="008527A8" w:rsidP="008527A8">
      <w:pPr>
        <w:ind w:left="360"/>
        <w:jc w:val="both"/>
        <w:rPr>
          <w:sz w:val="28"/>
          <w:szCs w:val="28"/>
        </w:rPr>
      </w:pPr>
    </w:p>
    <w:p w:rsidR="008527A8" w:rsidRDefault="008527A8" w:rsidP="008527A8">
      <w:pPr>
        <w:ind w:left="360"/>
        <w:jc w:val="both"/>
        <w:rPr>
          <w:sz w:val="28"/>
          <w:szCs w:val="28"/>
        </w:rPr>
      </w:pPr>
    </w:p>
    <w:p w:rsidR="008527A8" w:rsidRDefault="008527A8" w:rsidP="008527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527A8" w:rsidRDefault="008527A8" w:rsidP="008527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527A8" w:rsidRDefault="008527A8" w:rsidP="008527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8527A8" w:rsidRPr="004426BB" w:rsidRDefault="008527A8" w:rsidP="008527A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Ю.Р. Карипов</w:t>
      </w:r>
    </w:p>
    <w:p w:rsidR="008F1554" w:rsidRPr="008F1554" w:rsidRDefault="008F1554" w:rsidP="008F1554"/>
    <w:p w:rsidR="008F1554" w:rsidRPr="008F1554" w:rsidRDefault="008F1554" w:rsidP="008F1554"/>
    <w:p w:rsidR="008F1554" w:rsidRPr="008F1554" w:rsidRDefault="008F1554" w:rsidP="008F1554"/>
    <w:p w:rsidR="008F1554" w:rsidRPr="008F1554" w:rsidRDefault="008F1554" w:rsidP="008F1554"/>
    <w:p w:rsidR="008F1554" w:rsidRPr="008F1554" w:rsidRDefault="008F1554" w:rsidP="008F1554"/>
    <w:p w:rsidR="008F1554" w:rsidRPr="008F1554" w:rsidRDefault="008F1554" w:rsidP="008F1554"/>
    <w:p w:rsidR="008F1554" w:rsidRPr="008F1554" w:rsidRDefault="008F1554" w:rsidP="008F1554"/>
    <w:p w:rsidR="008F1554" w:rsidRDefault="008F1554" w:rsidP="008F1554"/>
    <w:p w:rsidR="008F1554" w:rsidRPr="008F1554" w:rsidRDefault="008F1554" w:rsidP="008F1554"/>
    <w:p w:rsidR="008F1554" w:rsidRPr="008F1554" w:rsidRDefault="008F1554" w:rsidP="008F1554"/>
    <w:p w:rsidR="008F1554" w:rsidRDefault="008F1554" w:rsidP="008F1554"/>
    <w:p w:rsidR="008527A8" w:rsidRDefault="008F1554" w:rsidP="008F1554">
      <w:pPr>
        <w:tabs>
          <w:tab w:val="left" w:pos="2265"/>
        </w:tabs>
      </w:pPr>
      <w:r>
        <w:tab/>
      </w:r>
    </w:p>
    <w:p w:rsidR="008F1554" w:rsidRPr="008F1554" w:rsidRDefault="008F1554" w:rsidP="008F1554">
      <w:pPr>
        <w:tabs>
          <w:tab w:val="left" w:pos="2265"/>
        </w:tabs>
      </w:pPr>
    </w:p>
    <w:sectPr w:rsidR="008F1554" w:rsidRPr="008F1554" w:rsidSect="00242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29" w:rsidRDefault="00467E29" w:rsidP="0024283C">
      <w:r>
        <w:separator/>
      </w:r>
    </w:p>
  </w:endnote>
  <w:endnote w:type="continuationSeparator" w:id="1">
    <w:p w:rsidR="00467E29" w:rsidRDefault="00467E29" w:rsidP="0024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C" w:rsidRDefault="002428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C" w:rsidRDefault="002428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C" w:rsidRDefault="002428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29" w:rsidRDefault="00467E29" w:rsidP="0024283C">
      <w:r>
        <w:separator/>
      </w:r>
    </w:p>
  </w:footnote>
  <w:footnote w:type="continuationSeparator" w:id="1">
    <w:p w:rsidR="00467E29" w:rsidRDefault="00467E29" w:rsidP="0024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C" w:rsidRDefault="002428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97"/>
      <w:docPartObj>
        <w:docPartGallery w:val="Page Numbers (Top of Page)"/>
        <w:docPartUnique/>
      </w:docPartObj>
    </w:sdtPr>
    <w:sdtContent>
      <w:p w:rsidR="0024283C" w:rsidRDefault="0086589B">
        <w:pPr>
          <w:pStyle w:val="a5"/>
          <w:jc w:val="center"/>
        </w:pPr>
        <w:fldSimple w:instr=" PAGE   \* MERGEFORMAT ">
          <w:r w:rsidR="005D463C">
            <w:rPr>
              <w:noProof/>
            </w:rPr>
            <w:t>2</w:t>
          </w:r>
        </w:fldSimple>
      </w:p>
    </w:sdtContent>
  </w:sdt>
  <w:p w:rsidR="0024283C" w:rsidRDefault="002428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3C" w:rsidRDefault="002428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1DC"/>
    <w:multiLevelType w:val="multilevel"/>
    <w:tmpl w:val="35C88B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551776A"/>
    <w:multiLevelType w:val="hybridMultilevel"/>
    <w:tmpl w:val="9B86107A"/>
    <w:lvl w:ilvl="0" w:tplc="3D7C3DE2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A8"/>
    <w:rsid w:val="00005009"/>
    <w:rsid w:val="000D0995"/>
    <w:rsid w:val="001E673E"/>
    <w:rsid w:val="0021321F"/>
    <w:rsid w:val="0024283C"/>
    <w:rsid w:val="00467E29"/>
    <w:rsid w:val="00491020"/>
    <w:rsid w:val="005D463C"/>
    <w:rsid w:val="00613B38"/>
    <w:rsid w:val="007E39BA"/>
    <w:rsid w:val="007F172C"/>
    <w:rsid w:val="008527A8"/>
    <w:rsid w:val="0086589B"/>
    <w:rsid w:val="008E1079"/>
    <w:rsid w:val="008F1554"/>
    <w:rsid w:val="00B93C31"/>
    <w:rsid w:val="00C95DC9"/>
    <w:rsid w:val="00CC6AA8"/>
    <w:rsid w:val="00D75756"/>
    <w:rsid w:val="00ED6E86"/>
    <w:rsid w:val="00F47606"/>
    <w:rsid w:val="00F7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27A8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527A8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2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2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527A8"/>
    <w:pPr>
      <w:widowControl w:val="0"/>
      <w:autoSpaceDE w:val="0"/>
      <w:autoSpaceDN w:val="0"/>
      <w:adjustRightInd w:val="0"/>
      <w:spacing w:line="306" w:lineRule="exact"/>
      <w:ind w:firstLine="545"/>
      <w:jc w:val="both"/>
    </w:pPr>
  </w:style>
  <w:style w:type="paragraph" w:customStyle="1" w:styleId="Style12">
    <w:name w:val="Style12"/>
    <w:basedOn w:val="a"/>
    <w:uiPriority w:val="99"/>
    <w:rsid w:val="008527A8"/>
    <w:pPr>
      <w:widowControl w:val="0"/>
      <w:autoSpaceDE w:val="0"/>
      <w:autoSpaceDN w:val="0"/>
      <w:adjustRightInd w:val="0"/>
      <w:spacing w:line="305" w:lineRule="exact"/>
      <w:ind w:firstLine="550"/>
      <w:jc w:val="both"/>
    </w:pPr>
  </w:style>
  <w:style w:type="paragraph" w:styleId="a5">
    <w:name w:val="header"/>
    <w:basedOn w:val="a"/>
    <w:link w:val="a6"/>
    <w:uiPriority w:val="99"/>
    <w:unhideWhenUsed/>
    <w:rsid w:val="002428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2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2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Pavlova</cp:lastModifiedBy>
  <cp:revision>7</cp:revision>
  <cp:lastPrinted>2013-12-26T08:36:00Z</cp:lastPrinted>
  <dcterms:created xsi:type="dcterms:W3CDTF">2013-12-25T07:47:00Z</dcterms:created>
  <dcterms:modified xsi:type="dcterms:W3CDTF">2017-02-28T07:32:00Z</dcterms:modified>
</cp:coreProperties>
</file>