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48" w:rsidRPr="00D11D48" w:rsidRDefault="00D11D48" w:rsidP="00D11D4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1D48" w:rsidRPr="00D11D48" w:rsidRDefault="00D11D48" w:rsidP="00D11D4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D11D48" w:rsidRPr="00D11D48" w:rsidRDefault="00D11D48" w:rsidP="00D11D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1B37" w:rsidRPr="002538B0" w:rsidRDefault="00681B37" w:rsidP="00681B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538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D11D48" w:rsidRPr="00D11D48" w:rsidRDefault="00D11D48" w:rsidP="00D11D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D11D48" w:rsidRPr="00D11D48" w:rsidTr="003A7B77">
        <w:tc>
          <w:tcPr>
            <w:tcW w:w="567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D11D48" w:rsidRPr="00D11D48" w:rsidRDefault="00D11D48" w:rsidP="00D1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1D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D11D48" w:rsidRPr="00D11D48" w:rsidRDefault="00D11D48" w:rsidP="00D11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11D48" w:rsidRPr="00D11D48" w:rsidRDefault="00D11D48" w:rsidP="00D11D48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11D4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A47BD0" w:rsidRPr="00A47BD0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первичных мер пожарной безопасности в границах Починковского городского поселения Починковского района Смоленской области</w:t>
      </w:r>
    </w:p>
    <w:p w:rsidR="00D11D48" w:rsidRPr="00D11D48" w:rsidRDefault="00D11D48" w:rsidP="00D1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54D" w:rsidRDefault="001A354D" w:rsidP="008C78A8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1A354D" w:rsidRPr="00D21FEE" w:rsidRDefault="00A47BD0" w:rsidP="00E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B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Уставом </w:t>
      </w: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1A354D" w:rsidRPr="00D21FEE">
        <w:rPr>
          <w:rFonts w:ascii="Times New Roman" w:hAnsi="Times New Roman" w:cs="Times New Roman"/>
          <w:sz w:val="28"/>
          <w:szCs w:val="28"/>
        </w:rPr>
        <w:t>,</w:t>
      </w:r>
    </w:p>
    <w:p w:rsidR="00EF1682" w:rsidRDefault="00EF1682" w:rsidP="00EF1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D0" w:rsidRPr="00A47BD0" w:rsidRDefault="00A47BD0" w:rsidP="00A47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BD0">
        <w:rPr>
          <w:rFonts w:ascii="Times New Roman" w:hAnsi="Times New Roman" w:cs="Times New Roman"/>
          <w:sz w:val="28"/>
          <w:szCs w:val="28"/>
        </w:rPr>
        <w:t>1. Утвердить Положение об обеспечении первичных мер пожарной безопасности в границах Починковского городского поселения Починковского района Смоленской области</w:t>
      </w:r>
      <w:r w:rsidR="00E5067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47BD0">
        <w:rPr>
          <w:rFonts w:ascii="Times New Roman" w:hAnsi="Times New Roman" w:cs="Times New Roman"/>
          <w:sz w:val="28"/>
          <w:szCs w:val="28"/>
        </w:rPr>
        <w:t>.</w:t>
      </w:r>
    </w:p>
    <w:p w:rsidR="001A354D" w:rsidRDefault="00A47BD0" w:rsidP="00A47B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7BD0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681B37">
        <w:rPr>
          <w:rFonts w:ascii="Times New Roman" w:hAnsi="Times New Roman" w:cs="Times New Roman"/>
          <w:sz w:val="28"/>
          <w:szCs w:val="28"/>
        </w:rPr>
        <w:t>постановления</w:t>
      </w:r>
      <w:r w:rsidRPr="00A47BD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9331AE">
        <w:rPr>
          <w:rFonts w:ascii="Times New Roman" w:hAnsi="Times New Roman" w:cs="Times New Roman"/>
          <w:sz w:val="28"/>
          <w:szCs w:val="28"/>
        </w:rPr>
        <w:t>главного специалиста ГО и ЧС Администрации муниципального образования «Починковский район» Смоленской области</w:t>
      </w:r>
      <w:r w:rsidRPr="00A47BD0">
        <w:rPr>
          <w:rFonts w:ascii="Times New Roman" w:hAnsi="Times New Roman" w:cs="Times New Roman"/>
          <w:sz w:val="28"/>
          <w:szCs w:val="28"/>
        </w:rPr>
        <w:t>.</w:t>
      </w:r>
    </w:p>
    <w:p w:rsidR="00A47BD0" w:rsidRDefault="00A47BD0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D0" w:rsidRDefault="00A47BD0" w:rsidP="001A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</w:t>
      </w:r>
    </w:p>
    <w:p w:rsidR="009331AE" w:rsidRPr="009331AE" w:rsidRDefault="009331AE" w:rsidP="0093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А.В. Голуб</w:t>
      </w:r>
    </w:p>
    <w:p w:rsidR="00085B7C" w:rsidRDefault="00085B7C" w:rsidP="009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1AE" w:rsidRDefault="00933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91" w:type="dxa"/>
        <w:tblLook w:val="04A0" w:firstRow="1" w:lastRow="0" w:firstColumn="1" w:lastColumn="0" w:noHBand="0" w:noVBand="1"/>
      </w:tblPr>
      <w:tblGrid>
        <w:gridCol w:w="4553"/>
      </w:tblGrid>
      <w:tr w:rsidR="009331AE" w:rsidRPr="00D531EB" w:rsidTr="009331AE">
        <w:tc>
          <w:tcPr>
            <w:tcW w:w="4553" w:type="dxa"/>
            <w:shd w:val="clear" w:color="auto" w:fill="auto"/>
          </w:tcPr>
          <w:p w:rsidR="009331AE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AE" w:rsidRPr="00B74551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51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331AE" w:rsidRPr="00B74551" w:rsidRDefault="00681B37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9331AE" w:rsidRPr="00B745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«Починковский район» Смоленской области</w:t>
            </w:r>
          </w:p>
          <w:p w:rsidR="009331AE" w:rsidRPr="00D531EB" w:rsidRDefault="009331AE" w:rsidP="003A7B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551">
              <w:rPr>
                <w:rFonts w:ascii="Times New Roman" w:hAnsi="Times New Roman" w:cs="Times New Roman"/>
                <w:sz w:val="24"/>
                <w:szCs w:val="24"/>
              </w:rPr>
              <w:t>от «__» _________ 20__г. № _____</w:t>
            </w:r>
          </w:p>
        </w:tc>
      </w:tr>
    </w:tbl>
    <w:p w:rsidR="00085B7C" w:rsidRDefault="00085B7C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354D" w:rsidRPr="001A354D" w:rsidRDefault="001A354D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1AE" w:rsidRDefault="009331AE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1295" w:rsidRPr="00651295" w:rsidRDefault="00651295" w:rsidP="001A3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9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51295" w:rsidRPr="00651295" w:rsidRDefault="00651295" w:rsidP="001A3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95"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пожарной безопасности </w:t>
      </w:r>
    </w:p>
    <w:p w:rsidR="00651295" w:rsidRPr="00651295" w:rsidRDefault="00651295" w:rsidP="001A3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295">
        <w:rPr>
          <w:rFonts w:ascii="Times New Roman" w:hAnsi="Times New Roman" w:cs="Times New Roman"/>
          <w:b/>
          <w:sz w:val="28"/>
          <w:szCs w:val="28"/>
        </w:rPr>
        <w:t xml:space="preserve">в границах Починковского городского поселения </w:t>
      </w:r>
    </w:p>
    <w:p w:rsidR="00651295" w:rsidRDefault="00651295" w:rsidP="001A3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295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651295" w:rsidRDefault="00651295" w:rsidP="0065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295" w:rsidRDefault="00651295" w:rsidP="0065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295" w:rsidRDefault="00651295" w:rsidP="006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53032" w:rsidRPr="00651295" w:rsidRDefault="00753032" w:rsidP="00651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Default="00651295" w:rsidP="00651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обеспечении первичных мер пожарной безопасности </w:t>
      </w:r>
      <w:r w:rsidRPr="00A47BD0">
        <w:rPr>
          <w:rFonts w:ascii="Times New Roman" w:hAnsi="Times New Roman" w:cs="Times New Roman"/>
          <w:sz w:val="28"/>
          <w:szCs w:val="28"/>
        </w:rPr>
        <w:t>в границах Починковского городского поселения Починковского района Смоленской области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Уставом </w:t>
      </w: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организационно-правового, финансового, материально-технического обеспечения первичных мер пожарной безопасности </w:t>
      </w:r>
      <w:r w:rsidRPr="00A47BD0">
        <w:rPr>
          <w:rFonts w:ascii="Times New Roman" w:hAnsi="Times New Roman" w:cs="Times New Roman"/>
          <w:sz w:val="28"/>
          <w:szCs w:val="28"/>
        </w:rPr>
        <w:t>в границах Починковского городского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городское поселение)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032" w:rsidRDefault="00753032" w:rsidP="006512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Полномочия Администрации</w:t>
      </w:r>
      <w:r w:rsidRPr="0075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6476" w:rsidRPr="0075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«Починковский район» Смоленской области (далее – Администрация)</w:t>
      </w: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пожарной безопасности в границах </w:t>
      </w:r>
      <w:r w:rsidR="0015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</w:p>
    <w:p w:rsidR="00753032" w:rsidRPr="00651295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полномочиям Администрации в области пожарной безопасности относится обеспечение первичных мер пожарной безопасности в границах городск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 первичным мерам пожарной безопасности в границах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вопросов организационно-правового, финансового, материально-технического обеспечения пожарной безопасности; </w:t>
      </w:r>
    </w:p>
    <w:p w:rsidR="00216476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мероприятий по обеспечению пожарной безопасности в планы, схемы и программы развития территории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особого противопожарного режима в случ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повышения пожарной опасности.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полномочиям Администрации по вопросам пожарной безопасности в границах городск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относятся: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разработке расписания выезда подразделений пожарной охраны для тушения пожаров в </w:t>
      </w:r>
      <w:proofErr w:type="spellStart"/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Починковском</w:t>
      </w:r>
      <w:proofErr w:type="spellEnd"/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Починковского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(в муниципальном образовании «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области);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беспрепятственного проезда пожарной техники к месту пожара;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в сфере градостроительной деятельности по соблюдению требований пожарной безопасности при планировке и застройке территории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753032" w:rsidRPr="00651295" w:rsidRDefault="00753032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Организационно-правовое обеспечение первичных мер пожарной безопасности в грани</w:t>
      </w:r>
      <w:r w:rsidR="00216476" w:rsidRPr="0075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цах </w:t>
      </w:r>
      <w:r w:rsidR="0075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</w:p>
    <w:p w:rsidR="00753032" w:rsidRPr="00651295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Организационно-правовое обеспечение первичных мер пожарной безопасности на территории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осуществление мероприятий по обеспечению пожарной безопасности в границах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 муниципальной собственности, включение мероприятий по обеспечению пожарной безопасности в планы, схемы и программы развития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Починковского городского поселения Починков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утверждение бюджета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городского поселения Починковского района Смоленской области 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в части 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на обеспечение пожарной безопасности в границах </w:t>
      </w:r>
      <w:r w:rsidR="002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расписания выезда подразделений пожарной охраны для тушения пожаров в </w:t>
      </w:r>
      <w:proofErr w:type="spellStart"/>
      <w:r w:rsidR="0022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Починковском</w:t>
      </w:r>
      <w:proofErr w:type="spellEnd"/>
      <w:r w:rsidR="0022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 Починковского</w:t>
      </w:r>
      <w:r w:rsidR="00225A20"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(в муниципальном образовании «</w:t>
      </w:r>
      <w:r w:rsidR="0022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r w:rsidR="00225A20"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295" w:rsidRP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особого противопожарного режима на территории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городского поселения Починковского</w:t>
      </w:r>
      <w:r w:rsidR="00753032"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установление на время его действия дополнительных требований пожарной безопасности;</w:t>
      </w:r>
    </w:p>
    <w:p w:rsidR="00753032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«Починковский район» Смоленской области. </w:t>
      </w:r>
    </w:p>
    <w:p w:rsidR="00753032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Материально-техническое обеспечение первичных мер пожарной безопасности в границах </w:t>
      </w:r>
      <w:r w:rsidR="0025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</w:p>
    <w:p w:rsidR="00753032" w:rsidRPr="00651295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Материально-техническое обеспечение первичных мер пожарной безопасности в границах городск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надлежащего состояния источников противопожарного водоснабжения, находящихся в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городск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оснащение территорий общего пользования первичными средствами тушения пожаров и противопожарным инвентарем;</w:t>
      </w:r>
    </w:p>
    <w:p w:rsidR="00651295" w:rsidRP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телефонизация городск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сообщения о пожаре;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в постоянной готовности техники, приспособленной для тушения пожара;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муниципальной пожарной охраны;</w:t>
      </w:r>
    </w:p>
    <w:p w:rsidR="00651295" w:rsidRP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08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материальной поддержки добровольной пожарной охране.</w:t>
      </w:r>
    </w:p>
    <w:p w:rsidR="00651295" w:rsidRDefault="00651295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Администрации.</w:t>
      </w:r>
    </w:p>
    <w:p w:rsidR="00753032" w:rsidRPr="00651295" w:rsidRDefault="00753032" w:rsidP="00216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295" w:rsidRDefault="00651295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Финансовое обеспечение первичных мер пожарной безопасности в границах </w:t>
      </w:r>
      <w:r w:rsidR="00153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</w:t>
      </w:r>
    </w:p>
    <w:p w:rsidR="00753032" w:rsidRPr="00651295" w:rsidRDefault="00753032" w:rsidP="00753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295" w:rsidRPr="00651295" w:rsidRDefault="00651295" w:rsidP="006B73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Финансовое обеспечение первичных мер пожарной безопасности на территории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расходным обязательством </w:t>
      </w:r>
      <w:r w:rsidR="006B7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Починковского городского поселения Починковского района Смоленской области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295" w:rsidRPr="00651295" w:rsidRDefault="00651295" w:rsidP="00E1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Финансовое обеспечение первичных мер пожарной безопасности в границах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</w:t>
      </w:r>
      <w:r w:rsidR="00E10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городского поселения Починковского района Смоленской области</w:t>
      </w:r>
      <w:r w:rsidR="00E106BD"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средств, предусмотренных решением о бюджете на соответствующий финансовый год.</w:t>
      </w:r>
      <w:r w:rsidR="00E1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295" w:rsidRPr="00651295" w:rsidRDefault="00651295" w:rsidP="00E1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Допускается привлечение внебюджетных источников для финансирования первичных мер пожарной безопасности в границах </w:t>
      </w:r>
      <w:r w:rsidR="00753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295" w:rsidRPr="00651295" w:rsidRDefault="00651295" w:rsidP="00E106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</w:t>
      </w:r>
      <w:proofErr w:type="gramEnd"/>
      <w:r w:rsidRPr="0065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651295" w:rsidRDefault="00651295" w:rsidP="006512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1295" w:rsidSect="0039478C">
      <w:headerReference w:type="default" r:id="rId9"/>
      <w:foot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E9" w:rsidRDefault="00A36AE9" w:rsidP="001A354D">
      <w:pPr>
        <w:spacing w:after="0" w:line="240" w:lineRule="auto"/>
      </w:pPr>
      <w:r>
        <w:separator/>
      </w:r>
    </w:p>
  </w:endnote>
  <w:endnote w:type="continuationSeparator" w:id="0">
    <w:p w:rsidR="00A36AE9" w:rsidRDefault="00A36AE9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C3" w:rsidRPr="008F32C3" w:rsidRDefault="008F32C3">
    <w:pPr>
      <w:pStyle w:val="a5"/>
      <w:rPr>
        <w:sz w:val="16"/>
      </w:rPr>
    </w:pPr>
    <w:r>
      <w:rPr>
        <w:sz w:val="16"/>
      </w:rPr>
      <w:t xml:space="preserve">Рег. № 0159-адм от 15.09.2017, Подписано ЭП: </w:t>
    </w:r>
    <w:proofErr w:type="spellStart"/>
    <w:r>
      <w:rPr>
        <w:sz w:val="16"/>
      </w:rPr>
      <w:t>Евсеенкова</w:t>
    </w:r>
    <w:proofErr w:type="spellEnd"/>
    <w:r>
      <w:rPr>
        <w:sz w:val="16"/>
      </w:rPr>
      <w:t xml:space="preserve"> Алена Олеговна, Ведущий специалист - юрист 15.09.2017 10:17:58;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15.09.2017 13:27:20,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E9" w:rsidRDefault="00A36AE9" w:rsidP="001A354D">
      <w:pPr>
        <w:spacing w:after="0" w:line="240" w:lineRule="auto"/>
      </w:pPr>
      <w:r>
        <w:separator/>
      </w:r>
    </w:p>
  </w:footnote>
  <w:footnote w:type="continuationSeparator" w:id="0">
    <w:p w:rsidR="00A36AE9" w:rsidRDefault="00A36AE9" w:rsidP="001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010982"/>
      <w:docPartObj>
        <w:docPartGallery w:val="Page Numbers (Top of Page)"/>
        <w:docPartUnique/>
      </w:docPartObj>
    </w:sdtPr>
    <w:sdtEndPr/>
    <w:sdtContent>
      <w:p w:rsidR="0039478C" w:rsidRDefault="003947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7C">
          <w:rPr>
            <w:noProof/>
          </w:rPr>
          <w:t>5</w:t>
        </w:r>
        <w:r>
          <w:fldChar w:fldCharType="end"/>
        </w:r>
      </w:p>
    </w:sdtContent>
  </w:sdt>
  <w:p w:rsidR="0039478C" w:rsidRDefault="003947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4"/>
    <w:rsid w:val="00085B7C"/>
    <w:rsid w:val="00096BB0"/>
    <w:rsid w:val="000D56BD"/>
    <w:rsid w:val="00153C9B"/>
    <w:rsid w:val="001A354D"/>
    <w:rsid w:val="001C0143"/>
    <w:rsid w:val="00216476"/>
    <w:rsid w:val="00225A20"/>
    <w:rsid w:val="0024758A"/>
    <w:rsid w:val="002561A3"/>
    <w:rsid w:val="00296E40"/>
    <w:rsid w:val="002D3B46"/>
    <w:rsid w:val="00304D41"/>
    <w:rsid w:val="0039478C"/>
    <w:rsid w:val="003B0B51"/>
    <w:rsid w:val="004013F7"/>
    <w:rsid w:val="00466B39"/>
    <w:rsid w:val="00517B59"/>
    <w:rsid w:val="00621660"/>
    <w:rsid w:val="00651295"/>
    <w:rsid w:val="00681B37"/>
    <w:rsid w:val="006B73E5"/>
    <w:rsid w:val="00715B01"/>
    <w:rsid w:val="0074077C"/>
    <w:rsid w:val="00743CE2"/>
    <w:rsid w:val="00753032"/>
    <w:rsid w:val="0076087E"/>
    <w:rsid w:val="00767C61"/>
    <w:rsid w:val="007A7D4E"/>
    <w:rsid w:val="008C78A8"/>
    <w:rsid w:val="008E4266"/>
    <w:rsid w:val="008F32C3"/>
    <w:rsid w:val="00903CAE"/>
    <w:rsid w:val="009331AE"/>
    <w:rsid w:val="00A36AE9"/>
    <w:rsid w:val="00A47BD0"/>
    <w:rsid w:val="00A62798"/>
    <w:rsid w:val="00A72CB7"/>
    <w:rsid w:val="00AD2516"/>
    <w:rsid w:val="00BA4495"/>
    <w:rsid w:val="00BA4D8C"/>
    <w:rsid w:val="00D11D48"/>
    <w:rsid w:val="00D21FEE"/>
    <w:rsid w:val="00E106BD"/>
    <w:rsid w:val="00E171F2"/>
    <w:rsid w:val="00E50679"/>
    <w:rsid w:val="00ED624C"/>
    <w:rsid w:val="00EF1682"/>
    <w:rsid w:val="00EF3C76"/>
    <w:rsid w:val="00F35154"/>
    <w:rsid w:val="00FC37D4"/>
    <w:rsid w:val="00FC4F5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5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54D"/>
  </w:style>
  <w:style w:type="paragraph" w:styleId="a5">
    <w:name w:val="footer"/>
    <w:basedOn w:val="a"/>
    <w:link w:val="a6"/>
    <w:uiPriority w:val="99"/>
    <w:unhideWhenUsed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54D"/>
  </w:style>
  <w:style w:type="paragraph" w:styleId="a7">
    <w:name w:val="Balloon Text"/>
    <w:basedOn w:val="a"/>
    <w:link w:val="a8"/>
    <w:uiPriority w:val="99"/>
    <w:semiHidden/>
    <w:unhideWhenUsed/>
    <w:rsid w:val="00BA449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495"/>
    <w:rPr>
      <w:rFonts w:ascii="Calibri" w:hAnsi="Calibri"/>
      <w:sz w:val="18"/>
      <w:szCs w:val="18"/>
    </w:rPr>
  </w:style>
  <w:style w:type="paragraph" w:customStyle="1" w:styleId="ConsPlusNormal">
    <w:name w:val="ConsPlusNormal"/>
    <w:rsid w:val="0093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75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5224-FF81-47B7-85CB-035973EA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2017-09-13T09:48:00Z</cp:lastPrinted>
  <dcterms:created xsi:type="dcterms:W3CDTF">2017-09-18T11:23:00Z</dcterms:created>
  <dcterms:modified xsi:type="dcterms:W3CDTF">2017-09-18T11:23:00Z</dcterms:modified>
</cp:coreProperties>
</file>