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8E" w:rsidRDefault="007B1E8E" w:rsidP="007B1E8E"/>
    <w:p w:rsidR="007B1E8E" w:rsidRPr="000D5EE7" w:rsidRDefault="007B1E8E" w:rsidP="007B1E8E">
      <w:pPr>
        <w:pStyle w:val="5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E8E" w:rsidRDefault="007B1E8E" w:rsidP="007B1E8E">
      <w:pPr>
        <w:pStyle w:val="5"/>
      </w:pPr>
    </w:p>
    <w:p w:rsidR="007B1E8E" w:rsidRDefault="007B1E8E" w:rsidP="007B1E8E">
      <w:pPr>
        <w:pStyle w:val="5"/>
      </w:pPr>
    </w:p>
    <w:p w:rsidR="007B1E8E" w:rsidRDefault="007B1E8E" w:rsidP="007B1E8E">
      <w:pPr>
        <w:pStyle w:val="5"/>
      </w:pPr>
    </w:p>
    <w:p w:rsidR="007B1E8E" w:rsidRDefault="007B1E8E" w:rsidP="007B1E8E">
      <w:pPr>
        <w:pStyle w:val="5"/>
      </w:pPr>
    </w:p>
    <w:p w:rsidR="007B1E8E" w:rsidRDefault="007B1E8E" w:rsidP="007B1E8E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 СМОЛЕНСКОЙ ОБЛАСТИ</w:t>
      </w:r>
    </w:p>
    <w:p w:rsidR="007B1E8E" w:rsidRDefault="007B1E8E" w:rsidP="007B1E8E">
      <w:pPr>
        <w:pStyle w:val="7"/>
        <w:rPr>
          <w:sz w:val="28"/>
        </w:rPr>
      </w:pPr>
    </w:p>
    <w:p w:rsidR="007B1E8E" w:rsidRDefault="007B1E8E" w:rsidP="007B1E8E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7B1E8E" w:rsidRDefault="007B1E8E" w:rsidP="007B1E8E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134"/>
      </w:tblGrid>
      <w:tr w:rsidR="007B1E8E" w:rsidTr="00E25264">
        <w:tc>
          <w:tcPr>
            <w:tcW w:w="567" w:type="dxa"/>
          </w:tcPr>
          <w:p w:rsidR="007B1E8E" w:rsidRDefault="007B1E8E" w:rsidP="00E916A3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1E8E" w:rsidRDefault="00E25264" w:rsidP="00E91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06.04.2017</w:t>
            </w:r>
            <w:bookmarkStart w:id="0" w:name="_GoBack"/>
            <w:bookmarkEnd w:id="0"/>
          </w:p>
        </w:tc>
        <w:tc>
          <w:tcPr>
            <w:tcW w:w="425" w:type="dxa"/>
          </w:tcPr>
          <w:p w:rsidR="007B1E8E" w:rsidRDefault="007B1E8E" w:rsidP="00E916A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1E8E" w:rsidRDefault="00E25264" w:rsidP="00E916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91-адм</w:t>
            </w:r>
          </w:p>
        </w:tc>
      </w:tr>
    </w:tbl>
    <w:p w:rsidR="007B1E8E" w:rsidRDefault="007B1E8E" w:rsidP="00E009A7">
      <w:pPr>
        <w:tabs>
          <w:tab w:val="left" w:pos="284"/>
        </w:tabs>
        <w:ind w:left="142"/>
        <w:rPr>
          <w:sz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77"/>
      </w:tblGrid>
      <w:tr w:rsidR="007B1E8E" w:rsidTr="00E916A3">
        <w:tc>
          <w:tcPr>
            <w:tcW w:w="4677" w:type="dxa"/>
          </w:tcPr>
          <w:p w:rsidR="007B1E8E" w:rsidRDefault="00E009A7" w:rsidP="00E009A7">
            <w:pPr>
              <w:shd w:val="clear" w:color="auto" w:fill="FFFFFF"/>
              <w:spacing w:line="331" w:lineRule="exact"/>
              <w:ind w:left="142" w:right="34" w:firstLine="1"/>
              <w:jc w:val="both"/>
              <w:rPr>
                <w:b/>
                <w:sz w:val="28"/>
              </w:rPr>
            </w:pPr>
            <w:r w:rsidRPr="00801FB2">
              <w:rPr>
                <w:color w:val="000000"/>
                <w:sz w:val="28"/>
              </w:rPr>
              <w:t>О внесении изменени</w:t>
            </w:r>
            <w:r>
              <w:rPr>
                <w:color w:val="000000"/>
                <w:sz w:val="28"/>
              </w:rPr>
              <w:t>я</w:t>
            </w:r>
            <w:r w:rsidRPr="00801FB2">
              <w:rPr>
                <w:color w:val="000000"/>
                <w:sz w:val="28"/>
              </w:rPr>
              <w:t xml:space="preserve"> в </w:t>
            </w:r>
            <w:r>
              <w:rPr>
                <w:color w:val="000000"/>
                <w:sz w:val="28"/>
              </w:rPr>
              <w:t>постано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>ление Администрации муниц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>пального образования «Починко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>ский район» Смоленской области от 05.12.2013 г.  № 127</w:t>
            </w:r>
          </w:p>
        </w:tc>
      </w:tr>
    </w:tbl>
    <w:p w:rsidR="007B1E8E" w:rsidRDefault="007B1E8E" w:rsidP="007B1E8E">
      <w:pPr>
        <w:ind w:left="142"/>
        <w:jc w:val="both"/>
        <w:rPr>
          <w:sz w:val="28"/>
        </w:rPr>
      </w:pPr>
      <w:r>
        <w:rPr>
          <w:sz w:val="28"/>
        </w:rPr>
        <w:tab/>
      </w:r>
    </w:p>
    <w:p w:rsidR="007A47DC" w:rsidRPr="00424722" w:rsidRDefault="00694634" w:rsidP="00694634">
      <w:pPr>
        <w:tabs>
          <w:tab w:val="left" w:pos="993"/>
        </w:tabs>
        <w:ind w:left="284"/>
        <w:jc w:val="both"/>
        <w:rPr>
          <w:sz w:val="28"/>
        </w:rPr>
      </w:pPr>
      <w:r>
        <w:rPr>
          <w:sz w:val="28"/>
        </w:rPr>
        <w:t xml:space="preserve">          </w:t>
      </w:r>
      <w:r w:rsidR="007A47DC" w:rsidRPr="00424722">
        <w:rPr>
          <w:sz w:val="28"/>
        </w:rPr>
        <w:t>В соответствии с постановлением Администрации муниципального образ</w:t>
      </w:r>
      <w:r w:rsidR="007A47DC" w:rsidRPr="00424722">
        <w:rPr>
          <w:sz w:val="28"/>
        </w:rPr>
        <w:t>о</w:t>
      </w:r>
      <w:r w:rsidR="007A47DC" w:rsidRPr="00424722">
        <w:rPr>
          <w:sz w:val="28"/>
        </w:rPr>
        <w:t>вания «Починковский район» Смоленской области от 13.09.2013 № 94 «Об утверждении Порядка разработки и реализации муниципальных программ  мун</w:t>
      </w:r>
      <w:r w:rsidR="007A47DC" w:rsidRPr="00424722">
        <w:rPr>
          <w:sz w:val="28"/>
        </w:rPr>
        <w:t>и</w:t>
      </w:r>
      <w:r w:rsidR="007A47DC" w:rsidRPr="00424722">
        <w:rPr>
          <w:sz w:val="28"/>
        </w:rPr>
        <w:t xml:space="preserve">ципального образования «Починковский район» Смоленской области и Порядка </w:t>
      </w:r>
      <w:proofErr w:type="gramStart"/>
      <w:r w:rsidR="007A47DC" w:rsidRPr="00424722">
        <w:rPr>
          <w:sz w:val="28"/>
        </w:rPr>
        <w:t>проведения оценки эффективности реализации муниципальных программ</w:t>
      </w:r>
      <w:proofErr w:type="gramEnd"/>
      <w:r w:rsidR="007A47DC" w:rsidRPr="00424722">
        <w:rPr>
          <w:sz w:val="28"/>
        </w:rPr>
        <w:t xml:space="preserve"> мун</w:t>
      </w:r>
      <w:r w:rsidR="007A47DC" w:rsidRPr="00424722">
        <w:rPr>
          <w:sz w:val="28"/>
        </w:rPr>
        <w:t>и</w:t>
      </w:r>
      <w:r w:rsidR="007A47DC" w:rsidRPr="00424722">
        <w:rPr>
          <w:sz w:val="28"/>
        </w:rPr>
        <w:t>ципального образования «Починковск</w:t>
      </w:r>
      <w:r w:rsidR="007A47DC">
        <w:rPr>
          <w:sz w:val="28"/>
        </w:rPr>
        <w:t>ий район» Смоленской области» (</w:t>
      </w:r>
      <w:r w:rsidR="007A47DC" w:rsidRPr="00424722">
        <w:rPr>
          <w:sz w:val="28"/>
        </w:rPr>
        <w:t>в реда</w:t>
      </w:r>
      <w:r w:rsidR="007A47DC" w:rsidRPr="00424722">
        <w:rPr>
          <w:sz w:val="28"/>
        </w:rPr>
        <w:t>к</w:t>
      </w:r>
      <w:r w:rsidR="007A47DC" w:rsidRPr="00424722">
        <w:rPr>
          <w:sz w:val="28"/>
        </w:rPr>
        <w:t>ции постановлений Администрации муниципального образования «Починковский район» Смоленской области от 27.01.2015г. №5, от 29.03.2016г. №48,от 06.04.2016г. №58, от 14.11.2016г. №225)</w:t>
      </w:r>
    </w:p>
    <w:p w:rsidR="007B1E8E" w:rsidRDefault="007B1E8E" w:rsidP="00E009A7">
      <w:pPr>
        <w:ind w:left="284"/>
        <w:jc w:val="both"/>
      </w:pPr>
    </w:p>
    <w:p w:rsidR="007B1E8E" w:rsidRDefault="00E011F6" w:rsidP="00E009A7">
      <w:pPr>
        <w:ind w:left="284"/>
        <w:jc w:val="both"/>
        <w:rPr>
          <w:sz w:val="28"/>
        </w:rPr>
      </w:pPr>
      <w:r>
        <w:rPr>
          <w:sz w:val="28"/>
        </w:rPr>
        <w:t xml:space="preserve">       </w:t>
      </w:r>
      <w:r w:rsidR="007B1E8E">
        <w:rPr>
          <w:sz w:val="28"/>
        </w:rPr>
        <w:t>Администрация муниципального образования "Починковский район" См</w:t>
      </w:r>
      <w:r w:rsidR="007B1E8E">
        <w:rPr>
          <w:sz w:val="28"/>
        </w:rPr>
        <w:t>о</w:t>
      </w:r>
      <w:r w:rsidR="007B1E8E">
        <w:rPr>
          <w:sz w:val="28"/>
        </w:rPr>
        <w:t xml:space="preserve">ленской области  </w:t>
      </w:r>
      <w:proofErr w:type="gramStart"/>
      <w:r w:rsidR="007B1E8E">
        <w:rPr>
          <w:sz w:val="28"/>
        </w:rPr>
        <w:t>п</w:t>
      </w:r>
      <w:proofErr w:type="gramEnd"/>
      <w:r w:rsidR="007B1E8E">
        <w:rPr>
          <w:sz w:val="28"/>
        </w:rPr>
        <w:t xml:space="preserve"> о с т а н о в л я е т:</w:t>
      </w:r>
    </w:p>
    <w:p w:rsidR="007B1E8E" w:rsidRDefault="007B1E8E" w:rsidP="00E009A7">
      <w:pPr>
        <w:ind w:left="284"/>
        <w:jc w:val="both"/>
        <w:rPr>
          <w:sz w:val="28"/>
        </w:rPr>
      </w:pPr>
    </w:p>
    <w:p w:rsidR="00E009A7" w:rsidRPr="00801FB2" w:rsidRDefault="00694634" w:rsidP="00E009A7">
      <w:pPr>
        <w:ind w:left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proofErr w:type="gramStart"/>
      <w:r w:rsidR="00E011F6">
        <w:rPr>
          <w:color w:val="000000"/>
          <w:sz w:val="28"/>
        </w:rPr>
        <w:t>В</w:t>
      </w:r>
      <w:r w:rsidR="00E009A7" w:rsidRPr="00801FB2">
        <w:rPr>
          <w:color w:val="000000"/>
          <w:sz w:val="28"/>
        </w:rPr>
        <w:t xml:space="preserve">нести </w:t>
      </w:r>
      <w:r w:rsidR="00E009A7">
        <w:rPr>
          <w:color w:val="000000"/>
          <w:sz w:val="28"/>
        </w:rPr>
        <w:t>изменение в постановление Администрации муниципального обр</w:t>
      </w:r>
      <w:r w:rsidR="00E009A7">
        <w:rPr>
          <w:color w:val="000000"/>
          <w:sz w:val="28"/>
        </w:rPr>
        <w:t>а</w:t>
      </w:r>
      <w:r w:rsidR="00E009A7">
        <w:rPr>
          <w:color w:val="000000"/>
          <w:sz w:val="28"/>
        </w:rPr>
        <w:t xml:space="preserve">зования «Починковский район» Смоленской области от 05.12.2013 г. № 127 </w:t>
      </w:r>
      <w:r w:rsidR="00E009A7" w:rsidRPr="00801FB2">
        <w:rPr>
          <w:color w:val="000000"/>
          <w:sz w:val="28"/>
        </w:rPr>
        <w:t xml:space="preserve"> «</w:t>
      </w:r>
      <w:r w:rsidR="00E009A7" w:rsidRPr="00E009A7">
        <w:rPr>
          <w:color w:val="000000"/>
          <w:sz w:val="28"/>
        </w:rPr>
        <w:t>Об утверж</w:t>
      </w:r>
      <w:r w:rsidR="00E009A7">
        <w:rPr>
          <w:color w:val="000000"/>
          <w:sz w:val="28"/>
        </w:rPr>
        <w:t>дении муниципальной программы  «</w:t>
      </w:r>
      <w:r w:rsidR="00E009A7" w:rsidRPr="00E009A7">
        <w:rPr>
          <w:color w:val="000000"/>
          <w:sz w:val="28"/>
        </w:rPr>
        <w:t>Развитие дорожно-транспортного комплекса муниципального образования "Починковский район" Смоленской о</w:t>
      </w:r>
      <w:r w:rsidR="00E009A7" w:rsidRPr="00E009A7">
        <w:rPr>
          <w:color w:val="000000"/>
          <w:sz w:val="28"/>
        </w:rPr>
        <w:t>б</w:t>
      </w:r>
      <w:r w:rsidR="00E009A7" w:rsidRPr="00E009A7">
        <w:rPr>
          <w:color w:val="000000"/>
          <w:sz w:val="28"/>
        </w:rPr>
        <w:t>лас</w:t>
      </w:r>
      <w:r w:rsidR="00E009A7">
        <w:rPr>
          <w:color w:val="000000"/>
          <w:sz w:val="28"/>
        </w:rPr>
        <w:t>ти»</w:t>
      </w:r>
      <w:r w:rsidR="00E011F6">
        <w:rPr>
          <w:color w:val="000000"/>
          <w:sz w:val="28"/>
        </w:rPr>
        <w:t xml:space="preserve"> </w:t>
      </w:r>
      <w:r w:rsidR="00216AD6">
        <w:rPr>
          <w:sz w:val="28"/>
          <w:szCs w:val="28"/>
        </w:rPr>
        <w:t>(в редакции постановлений Администрации муниципального образования «Починковский район» Смоленской области от 10.03.2015г. № 25, от 27.03.2015г. № 40, от 18.03.2016 г. № 36, от 09.11.2016 г. № 223)</w:t>
      </w:r>
      <w:r w:rsidR="00E009A7" w:rsidRPr="00801FB2">
        <w:rPr>
          <w:color w:val="000000"/>
          <w:sz w:val="28"/>
        </w:rPr>
        <w:t>, изложив муниципальную программу</w:t>
      </w:r>
      <w:r w:rsidR="00E009A7">
        <w:rPr>
          <w:color w:val="000000"/>
          <w:sz w:val="28"/>
        </w:rPr>
        <w:t xml:space="preserve"> «</w:t>
      </w:r>
      <w:r w:rsidR="00E009A7" w:rsidRPr="00E009A7">
        <w:rPr>
          <w:color w:val="000000"/>
          <w:sz w:val="28"/>
        </w:rPr>
        <w:t>Развитие дорожно-транспортного комплекса</w:t>
      </w:r>
      <w:proofErr w:type="gramEnd"/>
      <w:r w:rsidR="00E009A7" w:rsidRPr="00E009A7">
        <w:rPr>
          <w:color w:val="000000"/>
          <w:sz w:val="28"/>
        </w:rPr>
        <w:t xml:space="preserve"> муниципального обр</w:t>
      </w:r>
      <w:r w:rsidR="00E009A7" w:rsidRPr="00E009A7">
        <w:rPr>
          <w:color w:val="000000"/>
          <w:sz w:val="28"/>
        </w:rPr>
        <w:t>а</w:t>
      </w:r>
      <w:r w:rsidR="00E009A7" w:rsidRPr="00E009A7">
        <w:rPr>
          <w:color w:val="000000"/>
          <w:sz w:val="28"/>
        </w:rPr>
        <w:t>зования "Починковский район" Смоленской области</w:t>
      </w:r>
      <w:r w:rsidR="00E009A7">
        <w:rPr>
          <w:color w:val="000000"/>
          <w:sz w:val="28"/>
        </w:rPr>
        <w:t>»</w:t>
      </w:r>
      <w:r w:rsidR="00E009A7" w:rsidRPr="00801FB2">
        <w:rPr>
          <w:color w:val="000000"/>
          <w:sz w:val="28"/>
        </w:rPr>
        <w:t xml:space="preserve"> в новой редакции</w:t>
      </w:r>
      <w:r w:rsidR="00E009A7">
        <w:rPr>
          <w:color w:val="000000"/>
          <w:sz w:val="28"/>
        </w:rPr>
        <w:t xml:space="preserve"> (прилаг</w:t>
      </w:r>
      <w:r w:rsidR="00E009A7">
        <w:rPr>
          <w:color w:val="000000"/>
          <w:sz w:val="28"/>
        </w:rPr>
        <w:t>а</w:t>
      </w:r>
      <w:r w:rsidR="00E009A7">
        <w:rPr>
          <w:color w:val="000000"/>
          <w:sz w:val="28"/>
        </w:rPr>
        <w:t>ется)</w:t>
      </w:r>
      <w:r w:rsidR="00E009A7" w:rsidRPr="00801FB2">
        <w:rPr>
          <w:color w:val="000000"/>
          <w:sz w:val="28"/>
        </w:rPr>
        <w:t>.</w:t>
      </w:r>
    </w:p>
    <w:p w:rsidR="007B1E8E" w:rsidRDefault="007B1E8E" w:rsidP="00216AD6">
      <w:pPr>
        <w:jc w:val="both"/>
        <w:rPr>
          <w:sz w:val="28"/>
        </w:rPr>
      </w:pPr>
    </w:p>
    <w:p w:rsidR="007B1E8E" w:rsidRDefault="007A47DC" w:rsidP="00E009A7">
      <w:pPr>
        <w:ind w:left="284"/>
        <w:jc w:val="both"/>
        <w:rPr>
          <w:sz w:val="28"/>
        </w:rPr>
      </w:pPr>
      <w:r>
        <w:rPr>
          <w:sz w:val="28"/>
        </w:rPr>
        <w:t>Глава</w:t>
      </w:r>
      <w:r w:rsidR="007B1E8E">
        <w:rPr>
          <w:sz w:val="28"/>
        </w:rPr>
        <w:t xml:space="preserve">  муниципального образования </w:t>
      </w:r>
    </w:p>
    <w:p w:rsidR="007B1E8E" w:rsidRDefault="007B1E8E" w:rsidP="00E009A7">
      <w:pPr>
        <w:ind w:left="284"/>
        <w:jc w:val="both"/>
        <w:rPr>
          <w:sz w:val="28"/>
        </w:rPr>
      </w:pPr>
      <w:r>
        <w:rPr>
          <w:sz w:val="28"/>
        </w:rPr>
        <w:t xml:space="preserve">«Починковский         район» </w:t>
      </w:r>
    </w:p>
    <w:p w:rsidR="007B1E8E" w:rsidRDefault="007B1E8E" w:rsidP="00694634">
      <w:pPr>
        <w:ind w:left="284"/>
        <w:jc w:val="both"/>
        <w:rPr>
          <w:color w:val="000000"/>
          <w:sz w:val="28"/>
          <w:szCs w:val="28"/>
        </w:rPr>
      </w:pPr>
      <w:r>
        <w:rPr>
          <w:sz w:val="28"/>
        </w:rPr>
        <w:t>Смоленской             области</w:t>
      </w:r>
      <w:r w:rsidR="00694634">
        <w:rPr>
          <w:sz w:val="28"/>
        </w:rPr>
        <w:t xml:space="preserve">                                                                        </w:t>
      </w:r>
      <w:r w:rsidR="007A47DC">
        <w:rPr>
          <w:sz w:val="28"/>
        </w:rPr>
        <w:t>А.В. Голу</w:t>
      </w:r>
      <w:r w:rsidR="00694634">
        <w:rPr>
          <w:sz w:val="28"/>
        </w:rPr>
        <w:t>б</w:t>
      </w:r>
    </w:p>
    <w:p w:rsidR="00216AD6" w:rsidRDefault="00216AD6" w:rsidP="00CE1D8A">
      <w:pPr>
        <w:rPr>
          <w:color w:val="000000"/>
          <w:sz w:val="28"/>
          <w:szCs w:val="28"/>
        </w:rPr>
      </w:pPr>
    </w:p>
    <w:p w:rsidR="00694634" w:rsidRDefault="00694634" w:rsidP="00CE1D8A">
      <w:pPr>
        <w:rPr>
          <w:color w:val="000000"/>
          <w:sz w:val="28"/>
          <w:szCs w:val="28"/>
        </w:rPr>
      </w:pPr>
    </w:p>
    <w:p w:rsidR="00CE1D8A" w:rsidRPr="00A81AB4" w:rsidRDefault="00694634" w:rsidP="00CE1D8A">
      <w:p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CE1D8A" w:rsidRPr="00A81AB4">
        <w:rPr>
          <w:color w:val="000000"/>
          <w:sz w:val="24"/>
          <w:szCs w:val="24"/>
        </w:rPr>
        <w:t>Приложение</w:t>
      </w:r>
    </w:p>
    <w:p w:rsidR="00CE1D8A" w:rsidRPr="00956E0E" w:rsidRDefault="00694634" w:rsidP="00A81AB4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CE1D8A" w:rsidRPr="00956E0E">
        <w:rPr>
          <w:sz w:val="24"/>
          <w:szCs w:val="24"/>
        </w:rPr>
        <w:t>к  постановлению Администрации</w:t>
      </w:r>
    </w:p>
    <w:p w:rsidR="00CE1D8A" w:rsidRPr="00956E0E" w:rsidRDefault="00CE1D8A" w:rsidP="00CE1D8A">
      <w:pPr>
        <w:tabs>
          <w:tab w:val="left" w:pos="5529"/>
          <w:tab w:val="left" w:pos="5760"/>
          <w:tab w:val="left" w:pos="5940"/>
        </w:tabs>
        <w:jc w:val="both"/>
        <w:rPr>
          <w:sz w:val="24"/>
          <w:szCs w:val="24"/>
        </w:rPr>
      </w:pPr>
      <w:r w:rsidRPr="00956E0E">
        <w:rPr>
          <w:sz w:val="24"/>
          <w:szCs w:val="24"/>
        </w:rPr>
        <w:t xml:space="preserve">                                                                                муниципального       образования                                                                                                                                                                                                    </w:t>
      </w:r>
    </w:p>
    <w:p w:rsidR="00CE1D8A" w:rsidRPr="00956E0E" w:rsidRDefault="00CE1D8A" w:rsidP="00CE1D8A">
      <w:pPr>
        <w:tabs>
          <w:tab w:val="left" w:pos="5954"/>
        </w:tabs>
        <w:jc w:val="both"/>
        <w:rPr>
          <w:sz w:val="24"/>
          <w:szCs w:val="24"/>
        </w:rPr>
      </w:pPr>
      <w:r w:rsidRPr="00956E0E">
        <w:rPr>
          <w:sz w:val="24"/>
          <w:szCs w:val="24"/>
        </w:rPr>
        <w:t xml:space="preserve">                                                                               «Починковский                   район»</w:t>
      </w:r>
    </w:p>
    <w:p w:rsidR="00CE1D8A" w:rsidRPr="00956E0E" w:rsidRDefault="00CE1D8A" w:rsidP="00CE1D8A">
      <w:pPr>
        <w:tabs>
          <w:tab w:val="left" w:pos="5670"/>
          <w:tab w:val="left" w:pos="5954"/>
        </w:tabs>
        <w:jc w:val="both"/>
        <w:rPr>
          <w:sz w:val="24"/>
          <w:szCs w:val="24"/>
        </w:rPr>
      </w:pPr>
      <w:r w:rsidRPr="00956E0E">
        <w:rPr>
          <w:sz w:val="24"/>
          <w:szCs w:val="24"/>
        </w:rPr>
        <w:t xml:space="preserve">                                                                                Смоленской                     области</w:t>
      </w:r>
    </w:p>
    <w:p w:rsidR="00CE1D8A" w:rsidRPr="00956E0E" w:rsidRDefault="00CE1D8A" w:rsidP="00CE1D8A">
      <w:pPr>
        <w:tabs>
          <w:tab w:val="left" w:pos="5954"/>
        </w:tabs>
        <w:jc w:val="both"/>
        <w:rPr>
          <w:sz w:val="24"/>
          <w:szCs w:val="24"/>
        </w:rPr>
      </w:pPr>
      <w:r w:rsidRPr="00956E0E">
        <w:rPr>
          <w:sz w:val="24"/>
          <w:szCs w:val="24"/>
        </w:rPr>
        <w:t xml:space="preserve">                                                                                от « ____» _________201</w:t>
      </w:r>
      <w:r w:rsidR="007A47DC">
        <w:rPr>
          <w:sz w:val="24"/>
          <w:szCs w:val="24"/>
        </w:rPr>
        <w:t>7</w:t>
      </w:r>
      <w:r w:rsidRPr="00956E0E">
        <w:rPr>
          <w:sz w:val="24"/>
          <w:szCs w:val="24"/>
        </w:rPr>
        <w:t xml:space="preserve"> г. № </w:t>
      </w:r>
    </w:p>
    <w:p w:rsidR="00CE1D8A" w:rsidRPr="00956E0E" w:rsidRDefault="00CE1D8A" w:rsidP="00CE1D8A">
      <w:pPr>
        <w:rPr>
          <w:sz w:val="24"/>
          <w:szCs w:val="24"/>
        </w:rPr>
      </w:pPr>
    </w:p>
    <w:p w:rsidR="00CE1D8A" w:rsidRDefault="00CE1D8A" w:rsidP="00CE1D8A">
      <w:pPr>
        <w:rPr>
          <w:sz w:val="28"/>
          <w:szCs w:val="28"/>
        </w:rPr>
      </w:pPr>
    </w:p>
    <w:p w:rsidR="00CE1D8A" w:rsidRDefault="00CE1D8A" w:rsidP="00CE1D8A">
      <w:pPr>
        <w:rPr>
          <w:sz w:val="28"/>
          <w:szCs w:val="28"/>
        </w:rPr>
      </w:pPr>
    </w:p>
    <w:p w:rsidR="00CE1D8A" w:rsidRDefault="00CE1D8A" w:rsidP="00CE1D8A">
      <w:pPr>
        <w:tabs>
          <w:tab w:val="left" w:pos="5670"/>
        </w:tabs>
        <w:rPr>
          <w:sz w:val="28"/>
          <w:szCs w:val="28"/>
        </w:rPr>
      </w:pPr>
    </w:p>
    <w:p w:rsidR="00CE1D8A" w:rsidRPr="00FF5890" w:rsidRDefault="00CE1D8A" w:rsidP="00CE1D8A">
      <w:pPr>
        <w:rPr>
          <w:sz w:val="28"/>
          <w:szCs w:val="28"/>
        </w:rPr>
      </w:pPr>
    </w:p>
    <w:p w:rsidR="00CE1D8A" w:rsidRPr="00FF5890" w:rsidRDefault="00CE1D8A" w:rsidP="00CE1D8A">
      <w:pPr>
        <w:rPr>
          <w:sz w:val="28"/>
          <w:szCs w:val="28"/>
        </w:rPr>
      </w:pPr>
    </w:p>
    <w:p w:rsidR="00CE1D8A" w:rsidRPr="00FF5890" w:rsidRDefault="00CE1D8A" w:rsidP="00CE1D8A">
      <w:pPr>
        <w:rPr>
          <w:sz w:val="28"/>
          <w:szCs w:val="28"/>
        </w:rPr>
      </w:pPr>
    </w:p>
    <w:p w:rsidR="00CE1D8A" w:rsidRDefault="00CE1D8A" w:rsidP="00CE1D8A">
      <w:pPr>
        <w:rPr>
          <w:sz w:val="28"/>
          <w:szCs w:val="28"/>
        </w:rPr>
      </w:pPr>
    </w:p>
    <w:p w:rsidR="00CE1D8A" w:rsidRPr="00FF5890" w:rsidRDefault="00CE1D8A" w:rsidP="00CE1D8A">
      <w:pPr>
        <w:rPr>
          <w:sz w:val="28"/>
          <w:szCs w:val="28"/>
        </w:rPr>
      </w:pPr>
    </w:p>
    <w:p w:rsidR="00CE1D8A" w:rsidRDefault="00CE1D8A" w:rsidP="00CE1D8A">
      <w:pPr>
        <w:rPr>
          <w:sz w:val="28"/>
          <w:szCs w:val="28"/>
        </w:rPr>
      </w:pPr>
    </w:p>
    <w:p w:rsidR="00CE1D8A" w:rsidRDefault="00CE1D8A" w:rsidP="00CE1D8A">
      <w:pPr>
        <w:tabs>
          <w:tab w:val="left" w:pos="2696"/>
        </w:tabs>
        <w:rPr>
          <w:b/>
          <w:sz w:val="36"/>
          <w:szCs w:val="36"/>
        </w:rPr>
      </w:pPr>
      <w:r w:rsidRPr="00FF5890">
        <w:rPr>
          <w:sz w:val="36"/>
          <w:szCs w:val="36"/>
        </w:rPr>
        <w:tab/>
      </w:r>
    </w:p>
    <w:p w:rsidR="00CE1D8A" w:rsidRDefault="00CE1D8A" w:rsidP="00CE1D8A">
      <w:pPr>
        <w:tabs>
          <w:tab w:val="left" w:pos="269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МУНИЦИПАЛЬНАЯ      ПРОГРАММА</w:t>
      </w:r>
    </w:p>
    <w:p w:rsidR="00CE1D8A" w:rsidRDefault="00CE1D8A" w:rsidP="00CE1D8A">
      <w:pPr>
        <w:tabs>
          <w:tab w:val="left" w:pos="2696"/>
        </w:tabs>
        <w:rPr>
          <w:b/>
          <w:sz w:val="36"/>
          <w:szCs w:val="36"/>
        </w:rPr>
      </w:pPr>
    </w:p>
    <w:p w:rsidR="00CE1D8A" w:rsidRPr="00D31242" w:rsidRDefault="00CE1D8A" w:rsidP="00CE1D8A">
      <w:pPr>
        <w:tabs>
          <w:tab w:val="left" w:pos="2696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«РАЗВИТИЕ ДОРОЖНО-ТРАНСПОРТНОГО КОМПЛЕКСА М</w:t>
      </w:r>
      <w:r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 xml:space="preserve">НИЦИПАЛЬНОГО ОБРАЗОВАНИЯ  «ПОЧИНКОВСКИЙ РАЙОН» СМОЛЕНСКОЙ ОБЛАСТИ»                     </w:t>
      </w:r>
    </w:p>
    <w:p w:rsidR="00CE1D8A" w:rsidRDefault="00CE1D8A" w:rsidP="00CE1D8A">
      <w:pPr>
        <w:tabs>
          <w:tab w:val="left" w:pos="3282"/>
        </w:tabs>
        <w:rPr>
          <w:b/>
          <w:sz w:val="36"/>
          <w:szCs w:val="36"/>
        </w:rPr>
      </w:pPr>
      <w:r>
        <w:rPr>
          <w:sz w:val="32"/>
          <w:szCs w:val="32"/>
        </w:rPr>
        <w:tab/>
      </w:r>
    </w:p>
    <w:p w:rsidR="00CE1D8A" w:rsidRPr="00FF5890" w:rsidRDefault="00CE1D8A" w:rsidP="00CE1D8A">
      <w:pPr>
        <w:rPr>
          <w:sz w:val="36"/>
          <w:szCs w:val="36"/>
        </w:rPr>
      </w:pPr>
    </w:p>
    <w:p w:rsidR="00CE1D8A" w:rsidRPr="00FF5890" w:rsidRDefault="00CE1D8A" w:rsidP="00CE1D8A">
      <w:pPr>
        <w:rPr>
          <w:sz w:val="36"/>
          <w:szCs w:val="36"/>
        </w:rPr>
      </w:pPr>
    </w:p>
    <w:p w:rsidR="00CE1D8A" w:rsidRPr="00FF5890" w:rsidRDefault="00CE1D8A" w:rsidP="00CE1D8A">
      <w:pPr>
        <w:rPr>
          <w:sz w:val="36"/>
          <w:szCs w:val="36"/>
        </w:rPr>
      </w:pPr>
    </w:p>
    <w:p w:rsidR="00CE1D8A" w:rsidRPr="00FF5890" w:rsidRDefault="00CE1D8A" w:rsidP="00CE1D8A">
      <w:pPr>
        <w:rPr>
          <w:sz w:val="36"/>
          <w:szCs w:val="36"/>
        </w:rPr>
      </w:pPr>
    </w:p>
    <w:p w:rsidR="00CE1D8A" w:rsidRPr="00FF5890" w:rsidRDefault="00CE1D8A" w:rsidP="00CE1D8A">
      <w:pPr>
        <w:rPr>
          <w:sz w:val="36"/>
          <w:szCs w:val="36"/>
        </w:rPr>
      </w:pPr>
    </w:p>
    <w:p w:rsidR="00CE1D8A" w:rsidRPr="00FF5890" w:rsidRDefault="00CE1D8A" w:rsidP="00CE1D8A">
      <w:pPr>
        <w:rPr>
          <w:sz w:val="36"/>
          <w:szCs w:val="36"/>
        </w:rPr>
      </w:pPr>
    </w:p>
    <w:p w:rsidR="00CE1D8A" w:rsidRPr="00FF5890" w:rsidRDefault="00CE1D8A" w:rsidP="00CE1D8A">
      <w:pPr>
        <w:rPr>
          <w:sz w:val="36"/>
          <w:szCs w:val="36"/>
        </w:rPr>
      </w:pPr>
    </w:p>
    <w:p w:rsidR="00CE1D8A" w:rsidRPr="00FF5890" w:rsidRDefault="00CE1D8A" w:rsidP="00CE1D8A">
      <w:pPr>
        <w:rPr>
          <w:sz w:val="36"/>
          <w:szCs w:val="36"/>
        </w:rPr>
      </w:pPr>
    </w:p>
    <w:p w:rsidR="00CE1D8A" w:rsidRDefault="00CE1D8A" w:rsidP="00CE1D8A">
      <w:pPr>
        <w:rPr>
          <w:sz w:val="36"/>
          <w:szCs w:val="36"/>
        </w:rPr>
      </w:pPr>
    </w:p>
    <w:p w:rsidR="00CE1D8A" w:rsidRDefault="00CE1D8A" w:rsidP="00CE1D8A">
      <w:pPr>
        <w:rPr>
          <w:sz w:val="36"/>
          <w:szCs w:val="36"/>
        </w:rPr>
      </w:pPr>
    </w:p>
    <w:p w:rsidR="00021EED" w:rsidRDefault="00021EED" w:rsidP="00CE1D8A">
      <w:pPr>
        <w:rPr>
          <w:sz w:val="36"/>
          <w:szCs w:val="36"/>
        </w:rPr>
      </w:pPr>
    </w:p>
    <w:p w:rsidR="00CE1D8A" w:rsidRDefault="00CE1D8A" w:rsidP="00CE1D8A">
      <w:pPr>
        <w:rPr>
          <w:sz w:val="36"/>
          <w:szCs w:val="36"/>
        </w:rPr>
      </w:pPr>
    </w:p>
    <w:p w:rsidR="00CE1D8A" w:rsidRDefault="00CE1D8A" w:rsidP="00CE1D8A">
      <w:pPr>
        <w:tabs>
          <w:tab w:val="left" w:pos="2713"/>
        </w:tabs>
        <w:rPr>
          <w:b/>
          <w:sz w:val="28"/>
          <w:szCs w:val="28"/>
        </w:rPr>
      </w:pPr>
      <w:r>
        <w:rPr>
          <w:sz w:val="36"/>
          <w:szCs w:val="36"/>
        </w:rPr>
        <w:tab/>
      </w:r>
      <w:r w:rsidR="00694634">
        <w:rPr>
          <w:sz w:val="36"/>
          <w:szCs w:val="36"/>
        </w:rPr>
        <w:t xml:space="preserve">            </w:t>
      </w:r>
      <w:r w:rsidRPr="00FF5890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ОЧИНОК</w:t>
      </w:r>
    </w:p>
    <w:p w:rsidR="00CE1D8A" w:rsidRDefault="00CE1D8A" w:rsidP="00CE1D8A">
      <w:pPr>
        <w:tabs>
          <w:tab w:val="left" w:pos="2713"/>
        </w:tabs>
        <w:rPr>
          <w:b/>
          <w:sz w:val="28"/>
          <w:szCs w:val="28"/>
        </w:rPr>
      </w:pPr>
    </w:p>
    <w:p w:rsidR="00A81AB4" w:rsidRPr="00076C6D" w:rsidRDefault="00CE1D8A" w:rsidP="00CE1D8A">
      <w:pPr>
        <w:tabs>
          <w:tab w:val="left" w:pos="27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201</w:t>
      </w:r>
      <w:r w:rsidR="00E916A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          </w:t>
      </w:r>
    </w:p>
    <w:p w:rsidR="00CE1D8A" w:rsidRDefault="00CE1D8A" w:rsidP="00CE1D8A">
      <w:pPr>
        <w:tabs>
          <w:tab w:val="left" w:pos="2713"/>
        </w:tabs>
        <w:rPr>
          <w:b/>
          <w:sz w:val="28"/>
          <w:szCs w:val="28"/>
        </w:rPr>
      </w:pPr>
    </w:p>
    <w:p w:rsidR="00CE1D8A" w:rsidRPr="0052710E" w:rsidRDefault="00CE1D8A" w:rsidP="00CE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lastRenderedPageBreak/>
        <w:t>ПАСПОРТ</w:t>
      </w:r>
    </w:p>
    <w:p w:rsidR="00CE1D8A" w:rsidRPr="0052710E" w:rsidRDefault="00CE1D8A" w:rsidP="00E361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 xml:space="preserve"> муниципальной программы </w:t>
      </w:r>
    </w:p>
    <w:p w:rsidR="00CE1D8A" w:rsidRPr="0052710E" w:rsidRDefault="00CE1D8A" w:rsidP="00CE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«Развитие дорожно-транспортного комплекса  муниципального образования Починковский  район» Смоленской области»</w:t>
      </w:r>
    </w:p>
    <w:p w:rsidR="00CE1D8A" w:rsidRPr="0052710E" w:rsidRDefault="00CE1D8A" w:rsidP="00CE1D8A">
      <w:pPr>
        <w:widowControl w:val="0"/>
        <w:autoSpaceDE w:val="0"/>
        <w:autoSpaceDN w:val="0"/>
        <w:adjustRightInd w:val="0"/>
        <w:ind w:left="5672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776"/>
      </w:tblGrid>
      <w:tr w:rsidR="00CE1D8A" w:rsidRPr="0052710E" w:rsidTr="00CE1D8A">
        <w:trPr>
          <w:trHeight w:val="691"/>
        </w:trPr>
        <w:tc>
          <w:tcPr>
            <w:tcW w:w="4536" w:type="dxa"/>
            <w:shd w:val="clear" w:color="auto" w:fill="auto"/>
          </w:tcPr>
          <w:p w:rsidR="00CE1D8A" w:rsidRPr="0052710E" w:rsidRDefault="007A47DC" w:rsidP="00CE1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  <w:r w:rsidR="00CE1D8A" w:rsidRPr="0052710E">
              <w:rPr>
                <w:sz w:val="28"/>
                <w:szCs w:val="28"/>
              </w:rPr>
              <w:t xml:space="preserve"> муниципальной программы   </w:t>
            </w:r>
          </w:p>
        </w:tc>
        <w:tc>
          <w:tcPr>
            <w:tcW w:w="5776" w:type="dxa"/>
            <w:shd w:val="clear" w:color="auto" w:fill="auto"/>
          </w:tcPr>
          <w:p w:rsidR="00CE1D8A" w:rsidRPr="0030306F" w:rsidRDefault="00CE1D8A" w:rsidP="00CE1D8A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Отдел градостроительной деятельности, транспорта, связи и жилищно-коммунального хозяйства Администрации муниципального образования «Починковский район» Смоле</w:t>
            </w:r>
            <w:r w:rsidRPr="0030306F">
              <w:rPr>
                <w:sz w:val="28"/>
                <w:szCs w:val="28"/>
              </w:rPr>
              <w:t>н</w:t>
            </w:r>
            <w:r w:rsidRPr="0030306F">
              <w:rPr>
                <w:sz w:val="28"/>
                <w:szCs w:val="28"/>
              </w:rPr>
              <w:t>ской области</w:t>
            </w: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</w:t>
            </w:r>
            <w:r w:rsidRPr="0052710E">
              <w:rPr>
                <w:sz w:val="28"/>
                <w:szCs w:val="28"/>
              </w:rPr>
              <w:t xml:space="preserve">сполнители </w:t>
            </w: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</w:t>
            </w:r>
            <w:r w:rsidRPr="0052710E">
              <w:rPr>
                <w:sz w:val="28"/>
                <w:szCs w:val="28"/>
              </w:rPr>
              <w:t xml:space="preserve"> муниципальной  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 xml:space="preserve">граммы  </w:t>
            </w:r>
          </w:p>
        </w:tc>
        <w:tc>
          <w:tcPr>
            <w:tcW w:w="5776" w:type="dxa"/>
            <w:shd w:val="clear" w:color="auto" w:fill="auto"/>
          </w:tcPr>
          <w:p w:rsidR="00CE1D8A" w:rsidRPr="0030306F" w:rsidRDefault="00CE1D8A" w:rsidP="00CE1D8A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Отдел градостроительной деятельности, транспорта, связи и жилищно-коммунального хозяйства Администрации муниципального образования «Починковский район» Смоле</w:t>
            </w:r>
            <w:r w:rsidRPr="0030306F">
              <w:rPr>
                <w:sz w:val="28"/>
                <w:szCs w:val="28"/>
              </w:rPr>
              <w:t>н</w:t>
            </w:r>
            <w:r w:rsidRPr="0030306F">
              <w:rPr>
                <w:sz w:val="28"/>
                <w:szCs w:val="28"/>
              </w:rPr>
              <w:t>ской области</w:t>
            </w: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Исполнители основных меропри</w:t>
            </w:r>
            <w:r w:rsidRPr="0052710E">
              <w:rPr>
                <w:sz w:val="28"/>
                <w:szCs w:val="28"/>
              </w:rPr>
              <w:t>я</w:t>
            </w:r>
            <w:r w:rsidRPr="0052710E">
              <w:rPr>
                <w:sz w:val="28"/>
                <w:szCs w:val="28"/>
              </w:rPr>
              <w:t xml:space="preserve">тий муниципальной  программы  </w:t>
            </w:r>
          </w:p>
        </w:tc>
        <w:tc>
          <w:tcPr>
            <w:tcW w:w="5776" w:type="dxa"/>
            <w:shd w:val="clear" w:color="auto" w:fill="auto"/>
          </w:tcPr>
          <w:p w:rsidR="00CE1D8A" w:rsidRPr="0030306F" w:rsidRDefault="00CE1D8A" w:rsidP="00CE1D8A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Отдел градостроительной деятельности, транспорта, связи и жилищно-коммунального хозяйства Администрации муниципального образования «Починковский район» Смоле</w:t>
            </w:r>
            <w:r w:rsidRPr="0030306F">
              <w:rPr>
                <w:sz w:val="28"/>
                <w:szCs w:val="28"/>
              </w:rPr>
              <w:t>н</w:t>
            </w:r>
            <w:r w:rsidRPr="0030306F">
              <w:rPr>
                <w:sz w:val="28"/>
                <w:szCs w:val="28"/>
              </w:rPr>
              <w:t>ской области</w:t>
            </w: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52710E">
              <w:rPr>
                <w:sz w:val="28"/>
                <w:szCs w:val="28"/>
              </w:rPr>
              <w:t>подпрограмммун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>ципальной</w:t>
            </w:r>
            <w:proofErr w:type="spellEnd"/>
            <w:r w:rsidRPr="0052710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76" w:type="dxa"/>
            <w:shd w:val="clear" w:color="auto" w:fill="auto"/>
          </w:tcPr>
          <w:p w:rsidR="00CE1D8A" w:rsidRPr="0030306F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- «Обеспечение безопасности дорожного движения на территории муниципального о</w:t>
            </w:r>
            <w:r w:rsidRPr="0030306F">
              <w:rPr>
                <w:sz w:val="28"/>
                <w:szCs w:val="28"/>
              </w:rPr>
              <w:t>б</w:t>
            </w:r>
            <w:r w:rsidRPr="0030306F">
              <w:rPr>
                <w:sz w:val="28"/>
                <w:szCs w:val="28"/>
              </w:rPr>
              <w:t>разования «Починковский район» Смоле</w:t>
            </w:r>
            <w:r w:rsidRPr="0030306F">
              <w:rPr>
                <w:sz w:val="28"/>
                <w:szCs w:val="28"/>
              </w:rPr>
              <w:t>н</w:t>
            </w:r>
            <w:r w:rsidRPr="0030306F">
              <w:rPr>
                <w:sz w:val="28"/>
                <w:szCs w:val="28"/>
              </w:rPr>
              <w:t>ской области»;</w:t>
            </w:r>
          </w:p>
          <w:p w:rsidR="00CE1D8A" w:rsidRDefault="00CE1D8A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- «Капитальный ремонт и ремонт автом</w:t>
            </w:r>
            <w:r w:rsidRPr="0030306F">
              <w:rPr>
                <w:sz w:val="28"/>
                <w:szCs w:val="28"/>
              </w:rPr>
              <w:t>о</w:t>
            </w:r>
            <w:r w:rsidRPr="0030306F">
              <w:rPr>
                <w:sz w:val="28"/>
                <w:szCs w:val="28"/>
              </w:rPr>
              <w:t>бильных дорог общего пользования муниц</w:t>
            </w:r>
            <w:r w:rsidRPr="0030306F">
              <w:rPr>
                <w:sz w:val="28"/>
                <w:szCs w:val="28"/>
              </w:rPr>
              <w:t>и</w:t>
            </w:r>
            <w:r w:rsidRPr="0030306F">
              <w:rPr>
                <w:sz w:val="28"/>
                <w:szCs w:val="28"/>
              </w:rPr>
              <w:t>пального образования «Починковский район» Смоленской области»</w:t>
            </w:r>
          </w:p>
          <w:p w:rsidR="006C6358" w:rsidRPr="006C6358" w:rsidRDefault="006C6358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6358">
              <w:rPr>
                <w:sz w:val="28"/>
                <w:szCs w:val="28"/>
              </w:rPr>
              <w:t>- «Развитие пассажирского транспорта общ</w:t>
            </w:r>
            <w:r w:rsidRPr="006C6358">
              <w:rPr>
                <w:sz w:val="28"/>
                <w:szCs w:val="28"/>
              </w:rPr>
              <w:t>е</w:t>
            </w:r>
            <w:r w:rsidRPr="006C6358">
              <w:rPr>
                <w:sz w:val="28"/>
                <w:szCs w:val="28"/>
              </w:rPr>
              <w:t>го пользования на территории Починковского района Смоленской области»</w:t>
            </w: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5776" w:type="dxa"/>
            <w:shd w:val="clear" w:color="auto" w:fill="auto"/>
          </w:tcPr>
          <w:p w:rsidR="00CE1D8A" w:rsidRPr="0030306F" w:rsidRDefault="00A212CD" w:rsidP="00CE1D8A">
            <w:pPr>
              <w:tabs>
                <w:tab w:val="left" w:pos="2713"/>
              </w:tabs>
              <w:jc w:val="both"/>
              <w:rPr>
                <w:color w:val="000000"/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- сокращение к 201</w:t>
            </w:r>
            <w:r w:rsidR="007A47DC" w:rsidRPr="0030306F">
              <w:rPr>
                <w:sz w:val="28"/>
                <w:szCs w:val="28"/>
              </w:rPr>
              <w:t>8</w:t>
            </w:r>
            <w:r w:rsidR="00CE1D8A" w:rsidRPr="0030306F">
              <w:rPr>
                <w:sz w:val="28"/>
                <w:szCs w:val="28"/>
              </w:rPr>
              <w:t xml:space="preserve"> году числа погибших в результате дорожно-транспортных происш</w:t>
            </w:r>
            <w:r w:rsidR="00CE1D8A" w:rsidRPr="0030306F">
              <w:rPr>
                <w:sz w:val="28"/>
                <w:szCs w:val="28"/>
              </w:rPr>
              <w:t>е</w:t>
            </w:r>
            <w:r w:rsidR="00CE1D8A" w:rsidRPr="0030306F">
              <w:rPr>
                <w:sz w:val="28"/>
                <w:szCs w:val="28"/>
              </w:rPr>
              <w:t>ствий на 10% , снижение на 10% количества дорожно-транспортных происшествий с п</w:t>
            </w:r>
            <w:r w:rsidR="00CE1D8A" w:rsidRPr="0030306F">
              <w:rPr>
                <w:sz w:val="28"/>
                <w:szCs w:val="28"/>
              </w:rPr>
              <w:t>о</w:t>
            </w:r>
            <w:r w:rsidR="00CE1D8A" w:rsidRPr="0030306F">
              <w:rPr>
                <w:sz w:val="28"/>
                <w:szCs w:val="28"/>
              </w:rPr>
              <w:t xml:space="preserve">страдавшими </w:t>
            </w:r>
            <w:r w:rsidR="00391765" w:rsidRPr="0030306F">
              <w:rPr>
                <w:sz w:val="28"/>
                <w:szCs w:val="28"/>
              </w:rPr>
              <w:t xml:space="preserve">детьми </w:t>
            </w:r>
            <w:r w:rsidR="00CE1D8A" w:rsidRPr="0030306F">
              <w:rPr>
                <w:sz w:val="28"/>
                <w:szCs w:val="28"/>
              </w:rPr>
              <w:t>на дорогах Починко</w:t>
            </w:r>
            <w:r w:rsidR="00CE1D8A" w:rsidRPr="0030306F">
              <w:rPr>
                <w:sz w:val="28"/>
                <w:szCs w:val="28"/>
              </w:rPr>
              <w:t>в</w:t>
            </w:r>
            <w:r w:rsidR="00CE1D8A" w:rsidRPr="0030306F">
              <w:rPr>
                <w:sz w:val="28"/>
                <w:szCs w:val="28"/>
              </w:rPr>
              <w:t xml:space="preserve">ского района Смоленской области </w:t>
            </w:r>
            <w:r w:rsidR="00CE1D8A" w:rsidRPr="0030306F">
              <w:rPr>
                <w:color w:val="000000"/>
                <w:sz w:val="28"/>
                <w:szCs w:val="28"/>
              </w:rPr>
              <w:t xml:space="preserve"> по срав</w:t>
            </w:r>
            <w:r w:rsidRPr="0030306F">
              <w:rPr>
                <w:color w:val="000000"/>
                <w:sz w:val="28"/>
                <w:szCs w:val="28"/>
              </w:rPr>
              <w:t>н</w:t>
            </w:r>
            <w:r w:rsidRPr="0030306F">
              <w:rPr>
                <w:color w:val="000000"/>
                <w:sz w:val="28"/>
                <w:szCs w:val="28"/>
              </w:rPr>
              <w:t>е</w:t>
            </w:r>
            <w:r w:rsidRPr="0030306F">
              <w:rPr>
                <w:color w:val="000000"/>
                <w:sz w:val="28"/>
                <w:szCs w:val="28"/>
              </w:rPr>
              <w:t>нию с 201</w:t>
            </w:r>
            <w:r w:rsidR="007A47DC" w:rsidRPr="0030306F">
              <w:rPr>
                <w:color w:val="000000"/>
                <w:sz w:val="28"/>
                <w:szCs w:val="28"/>
              </w:rPr>
              <w:t>5</w:t>
            </w:r>
            <w:r w:rsidR="00CE1D8A" w:rsidRPr="0030306F">
              <w:rPr>
                <w:color w:val="000000"/>
                <w:sz w:val="28"/>
                <w:szCs w:val="28"/>
              </w:rPr>
              <w:t xml:space="preserve"> годом.</w:t>
            </w:r>
          </w:p>
          <w:p w:rsidR="00CE1D8A" w:rsidRDefault="00CE1D8A" w:rsidP="00CE1D8A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-формирование  улично-дорожной сети мун</w:t>
            </w:r>
            <w:r w:rsidRPr="0030306F">
              <w:rPr>
                <w:sz w:val="28"/>
                <w:szCs w:val="28"/>
              </w:rPr>
              <w:t>и</w:t>
            </w:r>
            <w:r w:rsidRPr="0030306F">
              <w:rPr>
                <w:sz w:val="28"/>
                <w:szCs w:val="28"/>
              </w:rPr>
              <w:t>ципального образования «Починковский ра</w:t>
            </w:r>
            <w:r w:rsidRPr="0030306F">
              <w:rPr>
                <w:sz w:val="28"/>
                <w:szCs w:val="28"/>
              </w:rPr>
              <w:t>й</w:t>
            </w:r>
            <w:r w:rsidR="006C6358">
              <w:rPr>
                <w:sz w:val="28"/>
                <w:szCs w:val="28"/>
              </w:rPr>
              <w:t>он» Смоленской области,  </w:t>
            </w:r>
            <w:r w:rsidRPr="0030306F">
              <w:rPr>
                <w:sz w:val="28"/>
                <w:szCs w:val="28"/>
              </w:rPr>
              <w:t>обеспечение  кру</w:t>
            </w:r>
            <w:r w:rsidRPr="0030306F">
              <w:rPr>
                <w:sz w:val="28"/>
                <w:szCs w:val="28"/>
              </w:rPr>
              <w:t>г</w:t>
            </w:r>
            <w:r w:rsidRPr="0030306F">
              <w:rPr>
                <w:sz w:val="28"/>
                <w:szCs w:val="28"/>
              </w:rPr>
              <w:t>логодич</w:t>
            </w:r>
            <w:r w:rsidR="006C6358">
              <w:rPr>
                <w:sz w:val="28"/>
                <w:szCs w:val="28"/>
              </w:rPr>
              <w:t>ног</w:t>
            </w:r>
            <w:r w:rsidRPr="0030306F">
              <w:rPr>
                <w:sz w:val="28"/>
                <w:szCs w:val="28"/>
              </w:rPr>
              <w:t>о автотранспортного сообщения  между  населенными пунктами</w:t>
            </w:r>
            <w:r w:rsidR="006C6358">
              <w:rPr>
                <w:sz w:val="28"/>
                <w:szCs w:val="28"/>
              </w:rPr>
              <w:t>;</w:t>
            </w:r>
          </w:p>
          <w:p w:rsidR="0030306F" w:rsidRPr="006C6358" w:rsidRDefault="006C6358" w:rsidP="006C6358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6358">
              <w:rPr>
                <w:sz w:val="28"/>
                <w:szCs w:val="28"/>
              </w:rPr>
              <w:t>повышение качества транспортных услуг и уровня транспортной доступности для нас</w:t>
            </w:r>
            <w:r w:rsidRPr="006C6358">
              <w:rPr>
                <w:sz w:val="28"/>
                <w:szCs w:val="28"/>
              </w:rPr>
              <w:t>е</w:t>
            </w:r>
            <w:r w:rsidRPr="006C6358">
              <w:rPr>
                <w:sz w:val="28"/>
                <w:szCs w:val="28"/>
              </w:rPr>
              <w:lastRenderedPageBreak/>
              <w:t>ления, снижение эксплуатационных затрат автотранспортных предприятий</w:t>
            </w: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lastRenderedPageBreak/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5776" w:type="dxa"/>
            <w:shd w:val="clear" w:color="auto" w:fill="auto"/>
          </w:tcPr>
          <w:p w:rsidR="00CE1D8A" w:rsidRPr="0030306F" w:rsidRDefault="00CE1D8A" w:rsidP="00CE1D8A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Число лиц погибших в дорожно-транспортных происшествиях;</w:t>
            </w:r>
          </w:p>
          <w:p w:rsidR="00CE1D8A" w:rsidRPr="0030306F" w:rsidRDefault="00CE1D8A" w:rsidP="00CE1D8A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Число детей по</w:t>
            </w:r>
            <w:r w:rsidR="00527C38" w:rsidRPr="0030306F">
              <w:rPr>
                <w:sz w:val="28"/>
                <w:szCs w:val="28"/>
              </w:rPr>
              <w:t>страдавших</w:t>
            </w:r>
            <w:r w:rsidRPr="0030306F">
              <w:rPr>
                <w:sz w:val="28"/>
                <w:szCs w:val="28"/>
              </w:rPr>
              <w:t xml:space="preserve"> в дорожно-транспортных происшествиях  </w:t>
            </w:r>
          </w:p>
          <w:p w:rsidR="006C6358" w:rsidRDefault="00AC013D" w:rsidP="006C6358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Протяженность автомобильных дорог общего пользования  местного значения, соотве</w:t>
            </w:r>
            <w:r w:rsidRPr="0030306F">
              <w:rPr>
                <w:sz w:val="28"/>
                <w:szCs w:val="28"/>
              </w:rPr>
              <w:t>т</w:t>
            </w:r>
            <w:r w:rsidRPr="0030306F">
              <w:rPr>
                <w:sz w:val="28"/>
                <w:szCs w:val="28"/>
              </w:rPr>
              <w:t>ствующих нормативным требованиям к транспортно-эксплуатационным показателям</w:t>
            </w:r>
            <w:r w:rsidR="006C6358">
              <w:rPr>
                <w:sz w:val="28"/>
                <w:szCs w:val="28"/>
              </w:rPr>
              <w:t>;</w:t>
            </w:r>
          </w:p>
          <w:p w:rsidR="006C6358" w:rsidRPr="006C6358" w:rsidRDefault="006C6358" w:rsidP="006C6358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6C6358">
              <w:rPr>
                <w:sz w:val="28"/>
                <w:szCs w:val="28"/>
              </w:rPr>
              <w:t>Число приобретенных транспортных средств</w:t>
            </w:r>
          </w:p>
          <w:p w:rsidR="0030306F" w:rsidRPr="0030306F" w:rsidRDefault="0030306F" w:rsidP="006C6358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Сроки (этапы) реализации муниц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CE1D8A" w:rsidRPr="0030306F" w:rsidRDefault="00A212CD" w:rsidP="007A4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201</w:t>
            </w:r>
            <w:r w:rsidR="00426D9D" w:rsidRPr="0030306F">
              <w:rPr>
                <w:sz w:val="28"/>
                <w:szCs w:val="28"/>
              </w:rPr>
              <w:t>4</w:t>
            </w:r>
            <w:r w:rsidR="007A47DC" w:rsidRPr="0030306F">
              <w:rPr>
                <w:sz w:val="28"/>
                <w:szCs w:val="28"/>
              </w:rPr>
              <w:t xml:space="preserve"> - 2020</w:t>
            </w:r>
            <w:r w:rsidR="00CE1D8A" w:rsidRPr="0030306F">
              <w:rPr>
                <w:sz w:val="28"/>
                <w:szCs w:val="28"/>
              </w:rPr>
              <w:t xml:space="preserve"> годы</w:t>
            </w:r>
            <w:r w:rsidR="00E916A3" w:rsidRPr="0030306F">
              <w:rPr>
                <w:sz w:val="28"/>
                <w:szCs w:val="28"/>
              </w:rPr>
              <w:t>, один этап</w:t>
            </w:r>
          </w:p>
        </w:tc>
      </w:tr>
      <w:tr w:rsidR="00CE1D8A" w:rsidRPr="0052710E" w:rsidTr="0036419C">
        <w:trPr>
          <w:trHeight w:val="7460"/>
        </w:trPr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Объемы ассигнований муниц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>пальной программы (по годам ре</w:t>
            </w:r>
            <w:r w:rsidRPr="0052710E">
              <w:rPr>
                <w:sz w:val="28"/>
                <w:szCs w:val="28"/>
              </w:rPr>
              <w:t>а</w:t>
            </w:r>
            <w:r w:rsidRPr="0052710E">
              <w:rPr>
                <w:sz w:val="28"/>
                <w:szCs w:val="28"/>
              </w:rPr>
              <w:t>лизации и в разрезе источников финансирования)</w:t>
            </w:r>
          </w:p>
        </w:tc>
        <w:tc>
          <w:tcPr>
            <w:tcW w:w="5776" w:type="dxa"/>
            <w:shd w:val="clear" w:color="auto" w:fill="auto"/>
          </w:tcPr>
          <w:p w:rsidR="00DD2020" w:rsidRPr="00041C66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1C66">
              <w:rPr>
                <w:sz w:val="28"/>
                <w:szCs w:val="28"/>
              </w:rPr>
              <w:t xml:space="preserve">Общий объем финансирования  Программы </w:t>
            </w:r>
            <w:r>
              <w:rPr>
                <w:sz w:val="28"/>
                <w:szCs w:val="28"/>
              </w:rPr>
              <w:t>34350,824</w:t>
            </w:r>
            <w:r w:rsidRPr="00041C66">
              <w:rPr>
                <w:sz w:val="28"/>
                <w:szCs w:val="28"/>
              </w:rPr>
              <w:t>тыс. рублей, в том числе за счет средств бюджета муниципального образов</w:t>
            </w:r>
            <w:r w:rsidRPr="00041C66">
              <w:rPr>
                <w:sz w:val="28"/>
                <w:szCs w:val="28"/>
              </w:rPr>
              <w:t>а</w:t>
            </w:r>
            <w:r w:rsidRPr="00041C66">
              <w:rPr>
                <w:sz w:val="28"/>
                <w:szCs w:val="28"/>
              </w:rPr>
              <w:t>ния «Починковский район» Смоленской о</w:t>
            </w:r>
            <w:r w:rsidRPr="00041C66">
              <w:rPr>
                <w:sz w:val="28"/>
                <w:szCs w:val="28"/>
              </w:rPr>
              <w:t>б</w:t>
            </w:r>
            <w:r w:rsidRPr="00041C66">
              <w:rPr>
                <w:sz w:val="28"/>
                <w:szCs w:val="28"/>
              </w:rPr>
              <w:t xml:space="preserve">ласти – </w:t>
            </w:r>
            <w:r>
              <w:rPr>
                <w:sz w:val="28"/>
                <w:szCs w:val="28"/>
              </w:rPr>
              <w:t>28850,854</w:t>
            </w:r>
            <w:r w:rsidRPr="00041C66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>за счет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ластного бюджета – 5500,0 тыс. руб., </w:t>
            </w:r>
            <w:r w:rsidRPr="00041C66">
              <w:rPr>
                <w:sz w:val="28"/>
                <w:szCs w:val="28"/>
              </w:rPr>
              <w:t>в том числе по годам:</w:t>
            </w:r>
          </w:p>
          <w:p w:rsidR="00DD2020" w:rsidRPr="0030306F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2014 год – 5121,8 тыс. руб.</w:t>
            </w:r>
          </w:p>
          <w:p w:rsidR="00DD2020" w:rsidRPr="0030306F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5965,324</w:t>
            </w:r>
            <w:r w:rsidRPr="0030306F">
              <w:rPr>
                <w:sz w:val="28"/>
                <w:szCs w:val="28"/>
              </w:rPr>
              <w:t xml:space="preserve"> тыс. руб.;</w:t>
            </w:r>
          </w:p>
          <w:p w:rsidR="00DD2020" w:rsidRPr="0030306F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12515,8</w:t>
            </w:r>
            <w:r w:rsidRPr="0030306F">
              <w:rPr>
                <w:sz w:val="28"/>
                <w:szCs w:val="28"/>
              </w:rPr>
              <w:t xml:space="preserve"> тыс. руб.;</w:t>
            </w:r>
          </w:p>
          <w:p w:rsidR="00DD2020" w:rsidRPr="0030306F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2017 год – 5251,2 тыс. руб.;</w:t>
            </w:r>
          </w:p>
          <w:p w:rsidR="00DD2020" w:rsidRPr="0030306F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2018 год – 1698,3 тыс. руб.;</w:t>
            </w:r>
          </w:p>
          <w:p w:rsidR="00DD2020" w:rsidRPr="0030306F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2019 год – 1899,2 тыс. руб.;</w:t>
            </w:r>
          </w:p>
          <w:p w:rsidR="00DD2020" w:rsidRPr="0030306F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2020 год – 1899,2 тыс. руб.</w:t>
            </w:r>
          </w:p>
          <w:p w:rsidR="00DD2020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1C66">
              <w:rPr>
                <w:sz w:val="28"/>
                <w:szCs w:val="28"/>
              </w:rPr>
              <w:t>- Подпрограмма «Обеспечение безопасности дорожного движения на территории муниц</w:t>
            </w:r>
            <w:r w:rsidRPr="00041C66">
              <w:rPr>
                <w:sz w:val="28"/>
                <w:szCs w:val="28"/>
              </w:rPr>
              <w:t>и</w:t>
            </w:r>
            <w:r w:rsidRPr="00041C66">
              <w:rPr>
                <w:sz w:val="28"/>
                <w:szCs w:val="28"/>
              </w:rPr>
              <w:t xml:space="preserve">пального образования «Починковский район» Смоленской области» - </w:t>
            </w:r>
            <w:r>
              <w:rPr>
                <w:sz w:val="28"/>
                <w:szCs w:val="28"/>
              </w:rPr>
              <w:t>568,6</w:t>
            </w:r>
            <w:r w:rsidRPr="00041C66">
              <w:rPr>
                <w:sz w:val="28"/>
                <w:szCs w:val="28"/>
              </w:rPr>
              <w:t xml:space="preserve"> тыс. руб., в том числе за счет средств бюджета муниципал</w:t>
            </w:r>
            <w:r w:rsidRPr="00041C66">
              <w:rPr>
                <w:sz w:val="28"/>
                <w:szCs w:val="28"/>
              </w:rPr>
              <w:t>ь</w:t>
            </w:r>
            <w:r w:rsidRPr="00041C66">
              <w:rPr>
                <w:sz w:val="28"/>
                <w:szCs w:val="28"/>
              </w:rPr>
              <w:t xml:space="preserve">ного образования «Починковский район» Смоленской области – </w:t>
            </w:r>
            <w:r>
              <w:rPr>
                <w:sz w:val="28"/>
                <w:szCs w:val="28"/>
              </w:rPr>
              <w:t>568,6</w:t>
            </w:r>
            <w:r w:rsidRPr="00041C6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D2020" w:rsidRPr="0030306F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2014 год – 0,0 тыс. руб.</w:t>
            </w:r>
          </w:p>
          <w:p w:rsidR="00DD2020" w:rsidRPr="0030306F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2015 год – 100,0 тыс. руб.;</w:t>
            </w:r>
          </w:p>
          <w:p w:rsidR="00DD2020" w:rsidRPr="0030306F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2016 год – 68,6 тыс. руб.;</w:t>
            </w:r>
          </w:p>
          <w:p w:rsidR="00DD2020" w:rsidRPr="0030306F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2017 год – 100,0 тыс. руб.;</w:t>
            </w:r>
          </w:p>
          <w:p w:rsidR="00DD2020" w:rsidRPr="0030306F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2018 год – 100,0 тыс. руб.;</w:t>
            </w:r>
          </w:p>
          <w:p w:rsidR="00DD2020" w:rsidRPr="0030306F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2019 год – 100,0 тыс. руб.;</w:t>
            </w:r>
          </w:p>
          <w:p w:rsidR="00DD2020" w:rsidRPr="0030306F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2020 год – 100,0 тыс. руб.</w:t>
            </w:r>
          </w:p>
          <w:p w:rsidR="00DD2020" w:rsidRPr="00041C66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1C66">
              <w:rPr>
                <w:sz w:val="28"/>
                <w:szCs w:val="28"/>
              </w:rPr>
              <w:t>- Подпрограмма «Капитальный ремонт и р</w:t>
            </w:r>
            <w:r w:rsidRPr="00041C66">
              <w:rPr>
                <w:sz w:val="28"/>
                <w:szCs w:val="28"/>
              </w:rPr>
              <w:t>е</w:t>
            </w:r>
            <w:r w:rsidRPr="00041C66">
              <w:rPr>
                <w:sz w:val="28"/>
                <w:szCs w:val="28"/>
              </w:rPr>
              <w:t>монт автомобильных дорог общего пользов</w:t>
            </w:r>
            <w:r w:rsidRPr="00041C66">
              <w:rPr>
                <w:sz w:val="28"/>
                <w:szCs w:val="28"/>
              </w:rPr>
              <w:t>а</w:t>
            </w:r>
            <w:r w:rsidRPr="00041C66">
              <w:rPr>
                <w:sz w:val="28"/>
                <w:szCs w:val="28"/>
              </w:rPr>
              <w:lastRenderedPageBreak/>
              <w:t>ния муниципального образования «Почи</w:t>
            </w:r>
            <w:r w:rsidRPr="00041C66">
              <w:rPr>
                <w:sz w:val="28"/>
                <w:szCs w:val="28"/>
              </w:rPr>
              <w:t>н</w:t>
            </w:r>
            <w:r w:rsidRPr="00041C66">
              <w:rPr>
                <w:sz w:val="28"/>
                <w:szCs w:val="28"/>
              </w:rPr>
              <w:t xml:space="preserve">ковский район» Смоленской области» - </w:t>
            </w:r>
            <w:r>
              <w:rPr>
                <w:sz w:val="28"/>
                <w:szCs w:val="28"/>
              </w:rPr>
              <w:t>28255,424</w:t>
            </w:r>
            <w:r w:rsidRPr="00041C66">
              <w:rPr>
                <w:sz w:val="28"/>
                <w:szCs w:val="28"/>
              </w:rPr>
              <w:t xml:space="preserve"> </w:t>
            </w:r>
            <w:proofErr w:type="spellStart"/>
            <w:r w:rsidRPr="00041C66">
              <w:rPr>
                <w:sz w:val="28"/>
                <w:szCs w:val="28"/>
              </w:rPr>
              <w:t>тыс</w:t>
            </w:r>
            <w:proofErr w:type="gramStart"/>
            <w:r w:rsidRPr="00041C66">
              <w:rPr>
                <w:sz w:val="28"/>
                <w:szCs w:val="28"/>
              </w:rPr>
              <w:t>.р</w:t>
            </w:r>
            <w:proofErr w:type="gramEnd"/>
            <w:r w:rsidRPr="00041C66">
              <w:rPr>
                <w:sz w:val="28"/>
                <w:szCs w:val="28"/>
              </w:rPr>
              <w:t>уб</w:t>
            </w:r>
            <w:proofErr w:type="spellEnd"/>
            <w:r w:rsidRPr="00041C66">
              <w:rPr>
                <w:sz w:val="28"/>
                <w:szCs w:val="28"/>
              </w:rPr>
              <w:t>., в том числе за счет средств бюджета муниципального образов</w:t>
            </w:r>
            <w:r w:rsidRPr="00041C66">
              <w:rPr>
                <w:sz w:val="28"/>
                <w:szCs w:val="28"/>
              </w:rPr>
              <w:t>а</w:t>
            </w:r>
            <w:r w:rsidRPr="00041C66">
              <w:rPr>
                <w:sz w:val="28"/>
                <w:szCs w:val="28"/>
              </w:rPr>
              <w:t>ния «Починковский район» Смоленской о</w:t>
            </w:r>
            <w:r w:rsidRPr="00041C66">
              <w:rPr>
                <w:sz w:val="28"/>
                <w:szCs w:val="28"/>
              </w:rPr>
              <w:t>б</w:t>
            </w:r>
            <w:r w:rsidRPr="00041C66">
              <w:rPr>
                <w:sz w:val="28"/>
                <w:szCs w:val="28"/>
              </w:rPr>
              <w:t xml:space="preserve">ласти – </w:t>
            </w:r>
            <w:r>
              <w:rPr>
                <w:sz w:val="28"/>
                <w:szCs w:val="28"/>
              </w:rPr>
              <w:t>28255,424</w:t>
            </w:r>
            <w:r w:rsidRPr="00041C6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D2020" w:rsidRPr="0030306F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2014год – 5121,8 тыс. руб.</w:t>
            </w:r>
          </w:p>
          <w:p w:rsidR="00DD2020" w:rsidRPr="0030306F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5865,324</w:t>
            </w:r>
            <w:r w:rsidRPr="0030306F">
              <w:rPr>
                <w:sz w:val="28"/>
                <w:szCs w:val="28"/>
              </w:rPr>
              <w:t xml:space="preserve"> тыс. руб.;</w:t>
            </w:r>
          </w:p>
          <w:p w:rsidR="00DD2020" w:rsidRPr="0030306F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69</w:t>
            </w:r>
            <w:r w:rsidRPr="0030306F">
              <w:rPr>
                <w:sz w:val="28"/>
                <w:szCs w:val="28"/>
              </w:rPr>
              <w:t>19,4 тыс. руб.;</w:t>
            </w:r>
          </w:p>
          <w:p w:rsidR="00DD2020" w:rsidRPr="0030306F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2017 год – 5151,2 тыс. руб.;</w:t>
            </w:r>
          </w:p>
          <w:p w:rsidR="00DD2020" w:rsidRPr="0030306F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2018 год – 1598,3 тыс. руб.;</w:t>
            </w:r>
          </w:p>
          <w:p w:rsidR="00DD2020" w:rsidRPr="0030306F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2019 год – 1799,2 тыс. руб.;</w:t>
            </w:r>
          </w:p>
          <w:p w:rsidR="00DD2020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306F">
              <w:rPr>
                <w:sz w:val="28"/>
                <w:szCs w:val="28"/>
              </w:rPr>
              <w:t>2020 год – 1799,2 тыс. руб</w:t>
            </w:r>
            <w:r>
              <w:rPr>
                <w:sz w:val="24"/>
                <w:szCs w:val="24"/>
              </w:rPr>
              <w:t>.</w:t>
            </w:r>
          </w:p>
          <w:p w:rsidR="00DD2020" w:rsidRPr="006C6358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59AE">
              <w:rPr>
                <w:sz w:val="28"/>
                <w:szCs w:val="28"/>
              </w:rPr>
              <w:t>- Подпрограмма «Развитие пассажирского транспорта общего пользования на террит</w:t>
            </w:r>
            <w:r w:rsidRPr="004359AE">
              <w:rPr>
                <w:sz w:val="28"/>
                <w:szCs w:val="28"/>
              </w:rPr>
              <w:t>о</w:t>
            </w:r>
            <w:r w:rsidRPr="004359AE">
              <w:rPr>
                <w:sz w:val="28"/>
                <w:szCs w:val="28"/>
              </w:rPr>
              <w:t>рии Починковского района Смоленской обл</w:t>
            </w:r>
            <w:r w:rsidRPr="004359AE">
              <w:rPr>
                <w:sz w:val="28"/>
                <w:szCs w:val="28"/>
              </w:rPr>
              <w:t>а</w:t>
            </w:r>
            <w:r w:rsidRPr="004359AE">
              <w:rPr>
                <w:sz w:val="28"/>
                <w:szCs w:val="28"/>
              </w:rPr>
              <w:t>сти» - 55</w:t>
            </w:r>
            <w:r>
              <w:rPr>
                <w:sz w:val="28"/>
                <w:szCs w:val="28"/>
              </w:rPr>
              <w:t>27,8</w:t>
            </w:r>
            <w:r w:rsidRPr="004359AE">
              <w:rPr>
                <w:sz w:val="28"/>
                <w:szCs w:val="28"/>
              </w:rPr>
              <w:t xml:space="preserve">  тыс. руб., в том числе за счет средств областного бюджета – 5500,0 тыс. руб.,  </w:t>
            </w:r>
            <w:r>
              <w:rPr>
                <w:sz w:val="28"/>
                <w:szCs w:val="28"/>
              </w:rPr>
              <w:t>за счет местного бюджета – 27,8 тыс. руб.,</w:t>
            </w:r>
            <w:r w:rsidRPr="006C6358">
              <w:rPr>
                <w:sz w:val="28"/>
                <w:szCs w:val="28"/>
              </w:rPr>
              <w:t xml:space="preserve"> в том числе по годам:</w:t>
            </w:r>
          </w:p>
          <w:p w:rsidR="0030306F" w:rsidRPr="0030306F" w:rsidRDefault="00DD2020" w:rsidP="00DD20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6358">
              <w:rPr>
                <w:sz w:val="28"/>
                <w:szCs w:val="28"/>
              </w:rPr>
              <w:t>- 2016 год – 55</w:t>
            </w:r>
            <w:r>
              <w:rPr>
                <w:sz w:val="28"/>
                <w:szCs w:val="28"/>
              </w:rPr>
              <w:t>27,8 тыс. руб.</w:t>
            </w:r>
          </w:p>
        </w:tc>
      </w:tr>
      <w:tr w:rsidR="00CE1D8A" w:rsidRPr="0052710E" w:rsidTr="00CE1D8A">
        <w:tc>
          <w:tcPr>
            <w:tcW w:w="4536" w:type="dxa"/>
            <w:shd w:val="clear" w:color="auto" w:fill="auto"/>
          </w:tcPr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E1D8A" w:rsidRPr="0052710E" w:rsidRDefault="00CE1D8A" w:rsidP="00CE1D8A">
            <w:pPr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муниципальной  программы</w:t>
            </w:r>
          </w:p>
        </w:tc>
        <w:tc>
          <w:tcPr>
            <w:tcW w:w="5776" w:type="dxa"/>
            <w:shd w:val="clear" w:color="auto" w:fill="auto"/>
          </w:tcPr>
          <w:p w:rsidR="00CE1D8A" w:rsidRPr="0030306F" w:rsidRDefault="00CE1D8A" w:rsidP="00CE1D8A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сокращение к 201</w:t>
            </w:r>
            <w:r w:rsidR="007A47DC" w:rsidRPr="0030306F">
              <w:rPr>
                <w:sz w:val="28"/>
                <w:szCs w:val="28"/>
              </w:rPr>
              <w:t>8</w:t>
            </w:r>
            <w:r w:rsidRPr="0030306F">
              <w:rPr>
                <w:sz w:val="28"/>
                <w:szCs w:val="28"/>
              </w:rPr>
              <w:t xml:space="preserve"> году числа погибших в результате дорожно-транспортных происш</w:t>
            </w:r>
            <w:r w:rsidRPr="0030306F">
              <w:rPr>
                <w:sz w:val="28"/>
                <w:szCs w:val="28"/>
              </w:rPr>
              <w:t>е</w:t>
            </w:r>
            <w:r w:rsidRPr="0030306F">
              <w:rPr>
                <w:sz w:val="28"/>
                <w:szCs w:val="28"/>
              </w:rPr>
              <w:t>ствий на 10% , снижение на 10% количества дорожно-транспортных происшествий с п</w:t>
            </w:r>
            <w:r w:rsidRPr="0030306F">
              <w:rPr>
                <w:sz w:val="28"/>
                <w:szCs w:val="28"/>
              </w:rPr>
              <w:t>о</w:t>
            </w:r>
            <w:r w:rsidRPr="0030306F">
              <w:rPr>
                <w:sz w:val="28"/>
                <w:szCs w:val="28"/>
              </w:rPr>
              <w:t>страдавшими</w:t>
            </w:r>
            <w:r w:rsidR="00391765" w:rsidRPr="0030306F">
              <w:rPr>
                <w:sz w:val="28"/>
                <w:szCs w:val="28"/>
              </w:rPr>
              <w:t xml:space="preserve"> детьми</w:t>
            </w:r>
            <w:r w:rsidRPr="0030306F">
              <w:rPr>
                <w:sz w:val="28"/>
                <w:szCs w:val="28"/>
              </w:rPr>
              <w:t xml:space="preserve"> на дорогах Починко</w:t>
            </w:r>
            <w:r w:rsidRPr="0030306F">
              <w:rPr>
                <w:sz w:val="28"/>
                <w:szCs w:val="28"/>
              </w:rPr>
              <w:t>в</w:t>
            </w:r>
            <w:r w:rsidRPr="0030306F">
              <w:rPr>
                <w:sz w:val="28"/>
                <w:szCs w:val="28"/>
              </w:rPr>
              <w:t>ского района Смоленской области  по сравн</w:t>
            </w:r>
            <w:r w:rsidRPr="0030306F">
              <w:rPr>
                <w:sz w:val="28"/>
                <w:szCs w:val="28"/>
              </w:rPr>
              <w:t>е</w:t>
            </w:r>
            <w:r w:rsidRPr="0030306F">
              <w:rPr>
                <w:sz w:val="28"/>
                <w:szCs w:val="28"/>
              </w:rPr>
              <w:t>нию с 201</w:t>
            </w:r>
            <w:r w:rsidR="007A47DC" w:rsidRPr="0030306F">
              <w:rPr>
                <w:sz w:val="28"/>
                <w:szCs w:val="28"/>
              </w:rPr>
              <w:t>5</w:t>
            </w:r>
            <w:r w:rsidRPr="0030306F">
              <w:rPr>
                <w:sz w:val="28"/>
                <w:szCs w:val="28"/>
              </w:rPr>
              <w:t xml:space="preserve"> годом.</w:t>
            </w:r>
          </w:p>
          <w:p w:rsidR="00CE1D8A" w:rsidRDefault="00CE1D8A" w:rsidP="00CE1D8A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30306F">
              <w:rPr>
                <w:sz w:val="28"/>
                <w:szCs w:val="28"/>
              </w:rPr>
              <w:t>-проведение реконструкции, капитального    ремонта и ремонта объектов улично-дорожной сети муниципального образования «Починковский район» Смоленской области, расширение  сети  сельских автомобил</w:t>
            </w:r>
            <w:r w:rsidRPr="0030306F">
              <w:rPr>
                <w:sz w:val="28"/>
                <w:szCs w:val="28"/>
              </w:rPr>
              <w:t>ь</w:t>
            </w:r>
            <w:r w:rsidRPr="0030306F">
              <w:rPr>
                <w:sz w:val="28"/>
                <w:szCs w:val="28"/>
              </w:rPr>
              <w:t>ных                                 дорог с твердым и гр</w:t>
            </w:r>
            <w:r w:rsidRPr="0030306F">
              <w:rPr>
                <w:sz w:val="28"/>
                <w:szCs w:val="28"/>
              </w:rPr>
              <w:t>а</w:t>
            </w:r>
            <w:r w:rsidRPr="0030306F">
              <w:rPr>
                <w:sz w:val="28"/>
                <w:szCs w:val="28"/>
              </w:rPr>
              <w:t>вийным  покрытием, их ремонт,   доведение   транспортно-эксплуатационных  показателей автомобильных дорог до нормати</w:t>
            </w:r>
            <w:r w:rsidRPr="0030306F">
              <w:rPr>
                <w:sz w:val="28"/>
                <w:szCs w:val="28"/>
              </w:rPr>
              <w:t>в</w:t>
            </w:r>
            <w:r w:rsidRPr="0030306F">
              <w:rPr>
                <w:sz w:val="28"/>
                <w:szCs w:val="28"/>
              </w:rPr>
              <w:t>ных </w:t>
            </w:r>
            <w:r w:rsidR="00A36DD6" w:rsidRPr="0030306F">
              <w:rPr>
                <w:sz w:val="28"/>
                <w:szCs w:val="28"/>
              </w:rPr>
              <w:t> </w:t>
            </w:r>
            <w:r w:rsidRPr="0030306F">
              <w:rPr>
                <w:sz w:val="28"/>
                <w:szCs w:val="28"/>
              </w:rPr>
              <w:t>требований</w:t>
            </w:r>
            <w:r w:rsidR="0036419C">
              <w:rPr>
                <w:sz w:val="28"/>
                <w:szCs w:val="28"/>
              </w:rPr>
              <w:t>;</w:t>
            </w:r>
          </w:p>
          <w:p w:rsidR="0036419C" w:rsidRPr="0036419C" w:rsidRDefault="0036419C" w:rsidP="0036419C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36419C">
              <w:rPr>
                <w:sz w:val="28"/>
                <w:szCs w:val="28"/>
              </w:rPr>
              <w:t>-приобретение транспортных сре</w:t>
            </w:r>
            <w:proofErr w:type="gramStart"/>
            <w:r w:rsidRPr="0036419C">
              <w:rPr>
                <w:sz w:val="28"/>
                <w:szCs w:val="28"/>
              </w:rPr>
              <w:t>дств дл</w:t>
            </w:r>
            <w:proofErr w:type="gramEnd"/>
            <w:r w:rsidRPr="0036419C">
              <w:rPr>
                <w:sz w:val="28"/>
                <w:szCs w:val="28"/>
              </w:rPr>
              <w:t>я п</w:t>
            </w:r>
            <w:r w:rsidRPr="0036419C">
              <w:rPr>
                <w:sz w:val="28"/>
                <w:szCs w:val="28"/>
              </w:rPr>
              <w:t>е</w:t>
            </w:r>
            <w:r w:rsidRPr="0036419C">
              <w:rPr>
                <w:sz w:val="28"/>
                <w:szCs w:val="28"/>
              </w:rPr>
              <w:t>ревозки пассажиров по муниципальным маршрутам в количестве – 3 шт.</w:t>
            </w:r>
          </w:p>
          <w:p w:rsidR="0036419C" w:rsidRPr="0030306F" w:rsidRDefault="0036419C" w:rsidP="00CE1D8A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</w:p>
          <w:p w:rsidR="00CE1D8A" w:rsidRPr="0030306F" w:rsidRDefault="00CE1D8A" w:rsidP="00CE1D8A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0306F" w:rsidRDefault="0030306F" w:rsidP="0030306F">
      <w:pPr>
        <w:rPr>
          <w:sz w:val="28"/>
          <w:szCs w:val="28"/>
        </w:rPr>
      </w:pPr>
    </w:p>
    <w:p w:rsidR="00CE1D8A" w:rsidRDefault="00CE1D8A" w:rsidP="007B1E8E">
      <w:pPr>
        <w:pStyle w:val="Default"/>
        <w:tabs>
          <w:tab w:val="left" w:pos="7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Общая характеристика социально – экономической сферы реализации м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ниципальной программы </w:t>
      </w:r>
    </w:p>
    <w:p w:rsidR="00CE1D8A" w:rsidRDefault="00CE1D8A" w:rsidP="00CE1D8A">
      <w:pPr>
        <w:pStyle w:val="Default"/>
        <w:rPr>
          <w:sz w:val="28"/>
          <w:szCs w:val="28"/>
        </w:rPr>
      </w:pP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Смоленская область занимает выгодное геополитическое положение,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ствующее развитию межрегионального сотрудничества и сотрудничества с ближним зарубежьем.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Ситуация в транспортной системе определяется состоянием двух ее основных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систем – транспортной и дорожной.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неравномерность развития дорожной инфраструктуры ограничивает развитие единого экономического пространства региона и влияет на полноту осво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ресурсов региона.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 За последние 10 лет темпы роста автомобилизации значительно опережают темпы роста протяженности сети автомобильных дорог. </w:t>
      </w:r>
    </w:p>
    <w:p w:rsidR="00CE1D8A" w:rsidRPr="009A15EC" w:rsidRDefault="00CE1D8A" w:rsidP="00CE1D8A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Автомобильные дороги  межмуниципального значения составляют ее важнейшую часть. Развитая дорожная сеть считается одним из 5 </w:t>
      </w:r>
      <w:r>
        <w:rPr>
          <w:color w:val="auto"/>
          <w:sz w:val="28"/>
          <w:szCs w:val="28"/>
        </w:rPr>
        <w:t>основных факторов экономич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ского развития. Сеть автомобильных дорог  межмуниципального значения обесп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чивает перевозки промышленных и сельскохозяйственных грузов, связь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пальных районов между собой и с областным центром. Изменения в секторах эк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номики приводит к изменению состава транспортного потока и росту интенсивн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сти движения. Поэтому без развития автомобильных дорог невозможно повышение инвестиционной привлекательности региона и достижение устойчивого экономич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ского роста.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Смоленской области и условия жизни населения.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Необходимыми условиями поддержания нормальной жизнедеятельности являются обеспечение содержания и ремонта дорожной сети муниципального образования «Починковский район» Смоленской области, ее обустройство в соответствии с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бованиями обеспечения безопасности дорожного движения, улучшение техническ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и эксплуатационного состояния, повышение качества содержания.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 надлежащем состоянии автомобильных дорог требует регулярного выполнения большого объема работ по очистке проезжей части дорог, тротуаров, обочин,  ямочному ремонту асфальтобетонного покрытия.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Значительная степень износа более 50 процентов автомобильных дорог местного значения сложилась из-за недостаточного финансирования ремонтных работ в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виях постоянного увеличения интенсивности движения, роста парка транспортных средств и несоблюдения межремонтных сроков. </w:t>
      </w:r>
    </w:p>
    <w:p w:rsidR="00CE1D8A" w:rsidRDefault="00CE1D8A" w:rsidP="00CE1D8A">
      <w:pPr>
        <w:ind w:left="142" w:firstLine="56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Общая протяженность муниципальных </w:t>
      </w:r>
      <w:r w:rsidRPr="000D6596">
        <w:rPr>
          <w:bCs/>
          <w:sz w:val="28"/>
          <w:szCs w:val="28"/>
        </w:rPr>
        <w:t>автомобильных дорог</w:t>
      </w:r>
      <w:r>
        <w:rPr>
          <w:bCs/>
          <w:sz w:val="28"/>
          <w:szCs w:val="28"/>
        </w:rPr>
        <w:t xml:space="preserve"> и улично-дорожной сети </w:t>
      </w:r>
      <w:r w:rsidRPr="000D6596">
        <w:rPr>
          <w:bCs/>
          <w:sz w:val="28"/>
          <w:szCs w:val="28"/>
        </w:rPr>
        <w:t xml:space="preserve"> на </w:t>
      </w:r>
      <w:proofErr w:type="spellStart"/>
      <w:r w:rsidRPr="000D6596">
        <w:rPr>
          <w:bCs/>
          <w:sz w:val="28"/>
          <w:szCs w:val="28"/>
        </w:rPr>
        <w:t>территории</w:t>
      </w:r>
      <w:r w:rsidRPr="0009606B">
        <w:rPr>
          <w:sz w:val="28"/>
          <w:szCs w:val="28"/>
        </w:rPr>
        <w:t>муниципального</w:t>
      </w:r>
      <w:proofErr w:type="spellEnd"/>
      <w:r w:rsidRPr="0009606B">
        <w:rPr>
          <w:sz w:val="28"/>
          <w:szCs w:val="28"/>
        </w:rPr>
        <w:t xml:space="preserve"> образования «Починковский ра</w:t>
      </w:r>
      <w:r w:rsidRPr="0009606B">
        <w:rPr>
          <w:sz w:val="28"/>
          <w:szCs w:val="28"/>
        </w:rPr>
        <w:t>й</w:t>
      </w:r>
      <w:r w:rsidRPr="0009606B">
        <w:rPr>
          <w:sz w:val="28"/>
          <w:szCs w:val="28"/>
        </w:rPr>
        <w:t>он» Смоленской области</w:t>
      </w:r>
      <w:r>
        <w:rPr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669,87 км"/>
        </w:smartTagPr>
        <w:r>
          <w:rPr>
            <w:sz w:val="28"/>
            <w:szCs w:val="28"/>
          </w:rPr>
          <w:t>669,87 км</w:t>
        </w:r>
      </w:smartTag>
      <w:r>
        <w:rPr>
          <w:sz w:val="28"/>
          <w:szCs w:val="28"/>
        </w:rPr>
        <w:t xml:space="preserve"> из них под улично-дорожной сетью </w:t>
      </w:r>
      <w:r>
        <w:rPr>
          <w:sz w:val="28"/>
          <w:szCs w:val="28"/>
        </w:rPr>
        <w:lastRenderedPageBreak/>
        <w:t xml:space="preserve">– 431,52 </w:t>
      </w:r>
      <w:proofErr w:type="spellStart"/>
      <w:r>
        <w:rPr>
          <w:sz w:val="28"/>
          <w:szCs w:val="28"/>
        </w:rPr>
        <w:t>км</w:t>
      </w:r>
      <w:proofErr w:type="gramStart"/>
      <w:r w:rsidRPr="000D6596">
        <w:rPr>
          <w:bCs/>
          <w:sz w:val="28"/>
          <w:szCs w:val="28"/>
        </w:rPr>
        <w:t>.В</w:t>
      </w:r>
      <w:proofErr w:type="spellEnd"/>
      <w:proofErr w:type="gramEnd"/>
      <w:r w:rsidRPr="000D6596">
        <w:rPr>
          <w:bCs/>
          <w:sz w:val="28"/>
          <w:szCs w:val="28"/>
        </w:rPr>
        <w:t xml:space="preserve"> связи с переходом в 1991 году Российской Федерации к рыночной экономике резко сократились объемы государственных капитальных вложений в реконструкцию, строительство и содержание автомобильных дорог. Не проводился не только капитальный ремонт автомобильных дорог, но и работы по текущему с</w:t>
      </w:r>
      <w:r w:rsidRPr="000D6596">
        <w:rPr>
          <w:bCs/>
          <w:sz w:val="28"/>
          <w:szCs w:val="28"/>
        </w:rPr>
        <w:t>о</w:t>
      </w:r>
      <w:r w:rsidRPr="000D6596">
        <w:rPr>
          <w:bCs/>
          <w:sz w:val="28"/>
          <w:szCs w:val="28"/>
        </w:rPr>
        <w:t>держанию не проводились в необходимых объемах. В настоящее время 85% авт</w:t>
      </w:r>
      <w:r w:rsidRPr="000D6596">
        <w:rPr>
          <w:bCs/>
          <w:sz w:val="28"/>
          <w:szCs w:val="28"/>
        </w:rPr>
        <w:t>о</w:t>
      </w:r>
      <w:r w:rsidRPr="000D6596">
        <w:rPr>
          <w:bCs/>
          <w:sz w:val="28"/>
          <w:szCs w:val="28"/>
        </w:rPr>
        <w:t xml:space="preserve">мобильных дорог с твердым покрытием </w:t>
      </w:r>
      <w:r w:rsidRPr="000D6596">
        <w:rPr>
          <w:sz w:val="28"/>
          <w:szCs w:val="28"/>
        </w:rPr>
        <w:t xml:space="preserve">не соответствуют техническим параметрам и уровню инженерного оснащения.  Проблема особенно обострилась в последнее время в связи с недостаточным финансированием для сохранения существующей сети дорог, а тем более для ее модернизации (капитального ремонта). Большая часть автомобильных дорог имеет недостаточную прочность и ровность покрытия со значительной сеткой трещин, выбоин и низким коэффициентом </w:t>
      </w:r>
      <w:proofErr w:type="spellStart"/>
      <w:r w:rsidRPr="000D6596">
        <w:rPr>
          <w:sz w:val="28"/>
          <w:szCs w:val="28"/>
        </w:rPr>
        <w:t>сцепл</w:t>
      </w:r>
      <w:r w:rsidRPr="000D6596">
        <w:rPr>
          <w:sz w:val="28"/>
          <w:szCs w:val="28"/>
        </w:rPr>
        <w:t>е</w:t>
      </w:r>
      <w:r w:rsidRPr="000D6596">
        <w:rPr>
          <w:sz w:val="28"/>
          <w:szCs w:val="28"/>
        </w:rPr>
        <w:t>ния</w:t>
      </w:r>
      <w:proofErr w:type="gramStart"/>
      <w:r w:rsidRPr="000D6596">
        <w:rPr>
          <w:sz w:val="28"/>
          <w:szCs w:val="28"/>
        </w:rPr>
        <w:t>.Р</w:t>
      </w:r>
      <w:proofErr w:type="gramEnd"/>
      <w:r w:rsidRPr="000D6596">
        <w:rPr>
          <w:sz w:val="28"/>
          <w:szCs w:val="28"/>
        </w:rPr>
        <w:t>еализуемые</w:t>
      </w:r>
      <w:proofErr w:type="spellEnd"/>
      <w:r w:rsidRPr="000D6596">
        <w:rPr>
          <w:sz w:val="28"/>
          <w:szCs w:val="28"/>
        </w:rPr>
        <w:t xml:space="preserve"> в последние годы мероприятия по улучшению дорожно-транспортной ситуации  велись по следующим направлениям: </w:t>
      </w:r>
    </w:p>
    <w:p w:rsidR="00CE1D8A" w:rsidRDefault="00CE1D8A" w:rsidP="00CE1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6596">
        <w:rPr>
          <w:sz w:val="28"/>
          <w:szCs w:val="28"/>
        </w:rPr>
        <w:t xml:space="preserve">ограничение пропуска большегрузного транспорта на городских </w:t>
      </w:r>
      <w:r>
        <w:rPr>
          <w:sz w:val="28"/>
          <w:szCs w:val="28"/>
        </w:rPr>
        <w:t xml:space="preserve">и сельских </w:t>
      </w:r>
      <w:r w:rsidRPr="000D6596">
        <w:rPr>
          <w:sz w:val="28"/>
          <w:szCs w:val="28"/>
        </w:rPr>
        <w:t xml:space="preserve">дорогах в период весенней распутицы; </w:t>
      </w:r>
    </w:p>
    <w:p w:rsidR="00CE1D8A" w:rsidRPr="000D6596" w:rsidRDefault="00CE1D8A" w:rsidP="00CE1D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6596">
        <w:rPr>
          <w:sz w:val="28"/>
          <w:szCs w:val="28"/>
        </w:rPr>
        <w:t>повышение прочности дорожных покрытий за счет проведения ремонтов о</w:t>
      </w:r>
      <w:r w:rsidRPr="000D6596">
        <w:rPr>
          <w:sz w:val="28"/>
          <w:szCs w:val="28"/>
        </w:rPr>
        <w:t>т</w:t>
      </w:r>
      <w:r w:rsidRPr="000D6596">
        <w:rPr>
          <w:sz w:val="28"/>
          <w:szCs w:val="28"/>
        </w:rPr>
        <w:t>дельных участк</w:t>
      </w:r>
      <w:r>
        <w:rPr>
          <w:sz w:val="28"/>
          <w:szCs w:val="28"/>
        </w:rPr>
        <w:t>ов.</w:t>
      </w:r>
    </w:p>
    <w:p w:rsidR="00CE1D8A" w:rsidRDefault="00CE1D8A" w:rsidP="00CE1D8A">
      <w:pPr>
        <w:ind w:firstLine="709"/>
        <w:jc w:val="both"/>
        <w:rPr>
          <w:sz w:val="28"/>
          <w:szCs w:val="28"/>
        </w:rPr>
      </w:pPr>
      <w:r w:rsidRPr="000D6596">
        <w:rPr>
          <w:sz w:val="28"/>
          <w:szCs w:val="28"/>
        </w:rPr>
        <w:t>Однако прогнозы сохранения высоких темпов автомобилизации и ограниче</w:t>
      </w:r>
      <w:r w:rsidRPr="000D6596">
        <w:rPr>
          <w:sz w:val="28"/>
          <w:szCs w:val="28"/>
        </w:rPr>
        <w:t>н</w:t>
      </w:r>
      <w:r w:rsidRPr="000D6596">
        <w:rPr>
          <w:sz w:val="28"/>
          <w:szCs w:val="28"/>
        </w:rPr>
        <w:t>ности бюджетных возможностей говорят о том, что принимаемые меры не могут обеспечить устойчивый и долговременный положительный эффект. Необходим р</w:t>
      </w:r>
      <w:r w:rsidRPr="000D6596">
        <w:rPr>
          <w:sz w:val="28"/>
          <w:szCs w:val="28"/>
        </w:rPr>
        <w:t>е</w:t>
      </w:r>
      <w:r w:rsidRPr="000D6596">
        <w:rPr>
          <w:sz w:val="28"/>
          <w:szCs w:val="28"/>
        </w:rPr>
        <w:t>монт всего дорожного полотна. В противном случае, дорожн</w:t>
      </w:r>
      <w:r>
        <w:rPr>
          <w:sz w:val="28"/>
          <w:szCs w:val="28"/>
        </w:rPr>
        <w:t>о-транспортная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Pr="000D6596">
        <w:rPr>
          <w:sz w:val="28"/>
          <w:szCs w:val="28"/>
        </w:rPr>
        <w:t xml:space="preserve"> будет ухудшаться с каждым годом, что неминуемо приведет к замедлению те</w:t>
      </w:r>
      <w:r w:rsidRPr="000D6596">
        <w:rPr>
          <w:sz w:val="28"/>
          <w:szCs w:val="28"/>
        </w:rPr>
        <w:t>м</w:t>
      </w:r>
      <w:r w:rsidRPr="000D6596">
        <w:rPr>
          <w:sz w:val="28"/>
          <w:szCs w:val="28"/>
        </w:rPr>
        <w:t>пов социально-эк</w:t>
      </w:r>
      <w:r>
        <w:rPr>
          <w:sz w:val="28"/>
          <w:szCs w:val="28"/>
        </w:rPr>
        <w:t>ономического развития, к росту дорожно-транспортных происш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ствий</w:t>
      </w:r>
      <w:r w:rsidRPr="000D6596">
        <w:rPr>
          <w:sz w:val="28"/>
          <w:szCs w:val="28"/>
        </w:rPr>
        <w:t xml:space="preserve"> и ухудшению условий проживания г</w:t>
      </w:r>
      <w:r>
        <w:rPr>
          <w:sz w:val="28"/>
          <w:szCs w:val="28"/>
        </w:rPr>
        <w:t>раждан</w:t>
      </w:r>
      <w:r w:rsidRPr="000D6596">
        <w:rPr>
          <w:sz w:val="28"/>
          <w:szCs w:val="28"/>
        </w:rPr>
        <w:t>.</w:t>
      </w:r>
    </w:p>
    <w:p w:rsidR="00096E0A" w:rsidRDefault="00096E0A" w:rsidP="00096E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Безопасность дорожного движения является одной из важных социально-экономических и демографических задач Российской Федерации. Проблема авари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ности на автотранспорте за последние годы приобрела особую остроту в связи с ежегодно возрастающей диспропорцией между приростом количества автотран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портных средств и низкими темпами развития и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 Состояние автодорог не соответствует требованиям по безопасности дорожного движения. Автодороги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не обустроены в полном объеме техническими средствами регулирования движения, удерживающими и направляющими устройствами, наружным освещен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ем, тротуарами и другими средствами, обеспечивающими безопасность участников движения. </w:t>
      </w:r>
    </w:p>
    <w:p w:rsidR="00096E0A" w:rsidRDefault="00096E0A" w:rsidP="00096E0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Существующая дорожно-транспортная инфраструктура не соответствует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требностям общества и государства в безопасном дорожном движении, недостато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 эффективно функционирует система обеспечения дорожного движения, крайне низка дисциплина участников дорожного движения. </w:t>
      </w:r>
    </w:p>
    <w:p w:rsidR="00096E0A" w:rsidRDefault="00096E0A" w:rsidP="00096E0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Остается еще много нерешенных проблем в вопросах организации дорожного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жения на территории </w:t>
      </w:r>
      <w:r w:rsidR="00A81AB4">
        <w:rPr>
          <w:sz w:val="28"/>
          <w:szCs w:val="28"/>
        </w:rPr>
        <w:t>муниципального образования «Починковский район» Смоле</w:t>
      </w:r>
      <w:r w:rsidR="00A81AB4">
        <w:rPr>
          <w:sz w:val="28"/>
          <w:szCs w:val="28"/>
        </w:rPr>
        <w:t>н</w:t>
      </w:r>
      <w:r w:rsidR="00A81AB4">
        <w:rPr>
          <w:sz w:val="28"/>
          <w:szCs w:val="28"/>
        </w:rPr>
        <w:t xml:space="preserve">ской </w:t>
      </w:r>
      <w:r>
        <w:rPr>
          <w:sz w:val="28"/>
          <w:szCs w:val="28"/>
        </w:rPr>
        <w:t xml:space="preserve">области. </w:t>
      </w:r>
    </w:p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Повышение уровня аварийности на автомобильных дорогах в последнее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мя объясняется наличием ряда следующих факторов:</w:t>
      </w:r>
    </w:p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 темпы роста парка транспортных средств не соответствуют темпам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 реконструкции дорог;</w:t>
      </w:r>
    </w:p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продолжительный срок эксплуатации транспортных средств и их несоотве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современным требованиям безопасности движения;</w:t>
      </w:r>
    </w:p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ухудшение транспортной дисциплины участников движения.                                    </w:t>
      </w:r>
    </w:p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Сложившаяся обстановка вызывает тревогу и требует принятия самых реш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мер.</w:t>
      </w:r>
    </w:p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Сохранение жизни и здоровья людей -  актуальная проблема для Смоленской области  и Починковского района. В 201</w:t>
      </w:r>
      <w:r w:rsidR="00216AD6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216AD6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на автомобильных дорогах Смоленщины в результате дорожно-транспортных </w:t>
      </w:r>
      <w:r w:rsidRPr="00F35D68">
        <w:rPr>
          <w:color w:val="000000"/>
          <w:sz w:val="28"/>
          <w:szCs w:val="28"/>
        </w:rPr>
        <w:t xml:space="preserve">происшествий  погибли </w:t>
      </w:r>
      <w:r>
        <w:rPr>
          <w:color w:val="000000"/>
          <w:sz w:val="28"/>
          <w:szCs w:val="28"/>
        </w:rPr>
        <w:t>984</w:t>
      </w:r>
      <w:r w:rsidRPr="00F35D68">
        <w:rPr>
          <w:color w:val="000000"/>
          <w:sz w:val="28"/>
          <w:szCs w:val="28"/>
        </w:rPr>
        <w:t xml:space="preserve"> ч</w:t>
      </w:r>
      <w:r w:rsidRPr="00F35D68">
        <w:rPr>
          <w:color w:val="000000"/>
          <w:sz w:val="28"/>
          <w:szCs w:val="28"/>
        </w:rPr>
        <w:t>е</w:t>
      </w:r>
      <w:r w:rsidRPr="00F35D68">
        <w:rPr>
          <w:color w:val="000000"/>
          <w:sz w:val="28"/>
          <w:szCs w:val="28"/>
        </w:rPr>
        <w:t xml:space="preserve">ловек, </w:t>
      </w:r>
      <w:r>
        <w:rPr>
          <w:color w:val="000000"/>
          <w:sz w:val="28"/>
          <w:szCs w:val="28"/>
        </w:rPr>
        <w:t xml:space="preserve"> 1536</w:t>
      </w:r>
      <w:r w:rsidRPr="00F35D68">
        <w:rPr>
          <w:color w:val="000000"/>
          <w:sz w:val="28"/>
          <w:szCs w:val="28"/>
        </w:rPr>
        <w:t xml:space="preserve"> человек получили ранения и увечья. В указанные годы в дорожно-транспортных происшествиях погибли 41 детей , 459 подростка получили ранения</w:t>
      </w:r>
      <w:r w:rsidRPr="004E3936">
        <w:rPr>
          <w:color w:val="00B0F0"/>
          <w:sz w:val="28"/>
          <w:szCs w:val="28"/>
        </w:rPr>
        <w:t xml:space="preserve"> .</w:t>
      </w:r>
      <w:r>
        <w:rPr>
          <w:sz w:val="28"/>
          <w:szCs w:val="28"/>
        </w:rPr>
        <w:t xml:space="preserve"> Количество пострадавших в дорожно-транспортных происшествиях многократно превышает число пострадавших в результате аварий на всех других видах транспо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та. На территории Починковского района в 201</w:t>
      </w:r>
      <w:r w:rsidR="00216AD6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216AD6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в результате дорожно-транспортных происшествий погибло 66 человек, получили ранения – 304 человек. В дорожно-транспортных происшествиях в указанные годы погибло 3 детей,   13 подростков получили ранения.            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</w:tblGrid>
      <w:tr w:rsidR="00096E0A" w:rsidTr="00412C83">
        <w:trPr>
          <w:trHeight w:val="2483"/>
          <w:tblCellSpacing w:w="0" w:type="dxa"/>
        </w:trPr>
        <w:tc>
          <w:tcPr>
            <w:tcW w:w="1026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60"/>
            </w:tblGrid>
            <w:tr w:rsidR="00BF0DD3" w:rsidRPr="00AC6EEF" w:rsidTr="00BF0DD3">
              <w:trPr>
                <w:trHeight w:val="1794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216AD6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>За январь-декабрь 201</w:t>
                  </w:r>
                  <w:r w:rsidR="00216AD6">
                    <w:rPr>
                      <w:sz w:val="28"/>
                      <w:szCs w:val="28"/>
                    </w:rPr>
                    <w:t>5</w:t>
                  </w:r>
                  <w:r w:rsidRPr="00BF0DD3">
                    <w:rPr>
                      <w:sz w:val="28"/>
                      <w:szCs w:val="28"/>
                    </w:rPr>
                    <w:t xml:space="preserve"> года на территории Починковского района МО МВД России "Починковский" Смоленской области зарегистрировано 68 дорожно-транспортных происшествий, в результате которых 12 человек погибло и 91 получили ранения. По сравнению с аналогичным периодом прошлого года количество ДТП увеличилось на 15,3% (по России: -94,2%; по Смоленской области: 5,6%), число погибших увелич</w:t>
                  </w:r>
                  <w:r w:rsidRPr="00BF0DD3">
                    <w:rPr>
                      <w:sz w:val="28"/>
                      <w:szCs w:val="28"/>
                    </w:rPr>
                    <w:t>и</w:t>
                  </w:r>
                  <w:r w:rsidRPr="00BF0DD3">
                    <w:rPr>
                      <w:sz w:val="28"/>
                      <w:szCs w:val="28"/>
                    </w:rPr>
                    <w:t xml:space="preserve">лось на 140,0% (по России: -94,4%; по Смоленской области: 15,5%), число раненых увеличилось на 16,7%(по России: -93,9%; по Смоленской области: 0,4%). Тяжесть последствий составила 11,7 (по России: 9,0; по Смоленской области: 12,5). </w:t>
                  </w:r>
                </w:p>
              </w:tc>
            </w:tr>
            <w:tr w:rsidR="00BF0DD3" w:rsidRPr="00AC6EEF" w:rsidTr="00BF0DD3">
              <w:trPr>
                <w:trHeight w:val="1070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 xml:space="preserve">Количество ДТП, совершенных из-за нарушения ПДД водителями транспортных средств, увеличилось на 12,3% (по России: -94,2%; по Смоленской области: 5,6%). Число погибших людей в таких ДТП увеличилось на 140,0% (по России: -94,6%; по Смоленской области: 10,4%), число раненых увеличилось на 14,5% (по России: -93,9%; по Смоленской области: 1,0%). </w:t>
                  </w:r>
                </w:p>
              </w:tc>
            </w:tr>
            <w:tr w:rsidR="00BF0DD3" w:rsidRPr="00AC6EEF" w:rsidTr="00BF0DD3">
              <w:trPr>
                <w:trHeight w:val="1070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>Количество ДТП, совершенных водителями в состоянии опьянения, не изменилось (по России: -96,3%; по Смоленской области: -13,2%). Число погибших людей в таких ДТП не изменилось (по России: -96,5%; по Смоленской области: 30,8%), число ран</w:t>
                  </w:r>
                  <w:r w:rsidRPr="00BF0DD3">
                    <w:rPr>
                      <w:sz w:val="28"/>
                      <w:szCs w:val="28"/>
                    </w:rPr>
                    <w:t>е</w:t>
                  </w:r>
                  <w:r w:rsidRPr="00BF0DD3">
                    <w:rPr>
                      <w:sz w:val="28"/>
                      <w:szCs w:val="28"/>
                    </w:rPr>
                    <w:t xml:space="preserve">ных увеличилось на 100,0% (по России: -96,2%; по Смоленской области: -12,6%). Удельный вес таких составил 1,6 (по России: 4,7; по Смоленской области: 7,1). </w:t>
                  </w:r>
                </w:p>
              </w:tc>
            </w:tr>
            <w:tr w:rsidR="00BF0DD3" w:rsidRPr="00AC6EEF" w:rsidTr="00BF0DD3">
              <w:trPr>
                <w:trHeight w:val="1312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BF0DD3">
                    <w:rPr>
                      <w:sz w:val="28"/>
                      <w:szCs w:val="28"/>
                    </w:rPr>
                    <w:t>Починковском</w:t>
                  </w:r>
                  <w:proofErr w:type="spellEnd"/>
                  <w:r w:rsidRPr="00BF0DD3">
                    <w:rPr>
                      <w:sz w:val="28"/>
                      <w:szCs w:val="28"/>
                    </w:rPr>
                    <w:t xml:space="preserve"> районе МО МВД России "Починковский" Смоленской области з</w:t>
                  </w:r>
                  <w:r w:rsidRPr="00BF0DD3">
                    <w:rPr>
                      <w:sz w:val="28"/>
                      <w:szCs w:val="28"/>
                    </w:rPr>
                    <w:t>а</w:t>
                  </w:r>
                  <w:r w:rsidRPr="00BF0DD3">
                    <w:rPr>
                      <w:sz w:val="28"/>
                      <w:szCs w:val="28"/>
                    </w:rPr>
                    <w:t xml:space="preserve">регистрировано 0 ДТП, совершенных при нарушении ПДД водителями автобусов. Количество таких ДТП не изменилось (по России: -93,5%; по Смоленской области: 22,2%). Число погибших людей в таких ДТП не изменилось (по России: -95,4%; по Смоленской области: -85,7%), число раненых не изменилось (по России: -93,8%; по Смоленской области: -53,4%). </w:t>
                  </w:r>
                </w:p>
              </w:tc>
            </w:tr>
            <w:tr w:rsidR="00BF0DD3" w:rsidRPr="00AC6EEF" w:rsidTr="00BF0DD3">
              <w:trPr>
                <w:trHeight w:val="1312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lastRenderedPageBreak/>
                    <w:t>Количество ДТП из-за нарушения правил дорожного движения пешеходами, увел</w:t>
                  </w:r>
                  <w:r w:rsidRPr="00BF0DD3">
                    <w:rPr>
                      <w:sz w:val="28"/>
                      <w:szCs w:val="28"/>
                    </w:rPr>
                    <w:t>и</w:t>
                  </w:r>
                  <w:r w:rsidRPr="00BF0DD3">
                    <w:rPr>
                      <w:sz w:val="28"/>
                      <w:szCs w:val="28"/>
                    </w:rPr>
                    <w:t>чилось на 100,0% (по России: -93,3%; по Смоленской области: 5,3%). Число поги</w:t>
                  </w:r>
                  <w:r w:rsidRPr="00BF0DD3">
                    <w:rPr>
                      <w:sz w:val="28"/>
                      <w:szCs w:val="28"/>
                    </w:rPr>
                    <w:t>б</w:t>
                  </w:r>
                  <w:r w:rsidRPr="00BF0DD3">
                    <w:rPr>
                      <w:sz w:val="28"/>
                      <w:szCs w:val="28"/>
                    </w:rPr>
                    <w:t xml:space="preserve">ших людей в таких ДТП не изменилось (по России: -93,9%; по Смоленской области: 40,5%), число раненых увеличилось на 200,0% (по России: -93,3%; по Смоленской области: -3,2%). Удельный вес таких составил 5,9 (по России: 16,1; по Смоленской области: 13,5). </w:t>
                  </w:r>
                </w:p>
              </w:tc>
            </w:tr>
            <w:tr w:rsidR="00BF0DD3" w:rsidRPr="00AC6EEF" w:rsidTr="00BF0DD3">
              <w:trPr>
                <w:trHeight w:val="1070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>Количество ДТП с участием детей уменьшилось на 50,0% (по России: -94,7%; по Смоленской области: 7,4%). Число погибших людей в таких ДТП не изменилось (по Смоленской области: 40,0%), число раненых уменьшилось на 25,0% (по Смоленской области: 4,3%). Удельный вес таких составил 2,9 (по России: 9,4; по Смоленской о</w:t>
                  </w:r>
                  <w:r w:rsidRPr="00BF0DD3">
                    <w:rPr>
                      <w:sz w:val="28"/>
                      <w:szCs w:val="28"/>
                    </w:rPr>
                    <w:t>б</w:t>
                  </w:r>
                  <w:r w:rsidRPr="00BF0DD3">
                    <w:rPr>
                      <w:sz w:val="28"/>
                      <w:szCs w:val="28"/>
                    </w:rPr>
                    <w:t xml:space="preserve">ласти: 7,9). </w:t>
                  </w:r>
                </w:p>
              </w:tc>
            </w:tr>
            <w:tr w:rsidR="00BF0DD3" w:rsidRPr="00AC6EEF" w:rsidTr="00BF0DD3">
              <w:trPr>
                <w:trHeight w:val="1070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>По сравнению с аналогичным периодом прошлого года не изменилось (по России: -92,7%; по Смоленской области: 18,3%) количество ДТП с участием неустановле</w:t>
                  </w:r>
                  <w:r w:rsidRPr="00BF0DD3">
                    <w:rPr>
                      <w:sz w:val="28"/>
                      <w:szCs w:val="28"/>
                    </w:rPr>
                    <w:t>н</w:t>
                  </w:r>
                  <w:r w:rsidRPr="00BF0DD3">
                    <w:rPr>
                      <w:sz w:val="28"/>
                      <w:szCs w:val="28"/>
                    </w:rPr>
                    <w:t xml:space="preserve">ных транспортных средств, число погибших людей в таких ДТП не изменилось (по России: -95,5%; по Смоленской области: 133,3%), число раненых не изменилось (по России: -92,5%; по Смоленской области: 17,2%). </w:t>
                  </w:r>
                </w:p>
              </w:tc>
            </w:tr>
            <w:tr w:rsidR="00BF0DD3" w:rsidRPr="00AC6EEF" w:rsidTr="00BF0DD3">
              <w:trPr>
                <w:trHeight w:val="1070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 xml:space="preserve">Количество ДТП, произошедших из-за технически неисправных транспортных средств, не изменилось (по России: -92,8%; по Смоленской области: 600,0%). Число погибших людей в таких ДТП не изменилось (по России: -90,8%), число раненых не изменилось (по России: -93,4%; по Смоленской области: 100,0%). </w:t>
                  </w:r>
                </w:p>
              </w:tc>
            </w:tr>
            <w:tr w:rsidR="00BF0DD3" w:rsidRPr="00AC6EEF" w:rsidTr="00BF0DD3">
              <w:trPr>
                <w:trHeight w:val="1070"/>
                <w:tblCellSpacing w:w="0" w:type="dxa"/>
              </w:trPr>
              <w:tc>
                <w:tcPr>
                  <w:tcW w:w="10260" w:type="dxa"/>
                </w:tcPr>
                <w:p w:rsidR="00BF0DD3" w:rsidRPr="00BF0DD3" w:rsidRDefault="00BF0DD3" w:rsidP="00FB0591">
                  <w:pPr>
                    <w:pStyle w:val="ae"/>
                    <w:jc w:val="both"/>
                    <w:rPr>
                      <w:sz w:val="28"/>
                      <w:szCs w:val="28"/>
                    </w:rPr>
                  </w:pPr>
                  <w:r w:rsidRPr="00BF0DD3">
                    <w:rPr>
                      <w:sz w:val="28"/>
                      <w:szCs w:val="28"/>
                    </w:rPr>
                    <w:t xml:space="preserve">При оформлении 7,4% происшествий в </w:t>
                  </w:r>
                  <w:proofErr w:type="spellStart"/>
                  <w:r w:rsidRPr="00BF0DD3">
                    <w:rPr>
                      <w:sz w:val="28"/>
                      <w:szCs w:val="28"/>
                    </w:rPr>
                    <w:t>Починковском</w:t>
                  </w:r>
                  <w:proofErr w:type="spellEnd"/>
                  <w:r w:rsidRPr="00BF0DD3">
                    <w:rPr>
                      <w:sz w:val="28"/>
                      <w:szCs w:val="28"/>
                    </w:rPr>
                    <w:t xml:space="preserve"> районе МО МВД России "П</w:t>
                  </w:r>
                  <w:r w:rsidRPr="00BF0DD3">
                    <w:rPr>
                      <w:sz w:val="28"/>
                      <w:szCs w:val="28"/>
                    </w:rPr>
                    <w:t>о</w:t>
                  </w:r>
                  <w:r w:rsidRPr="00BF0DD3">
                    <w:rPr>
                      <w:sz w:val="28"/>
                      <w:szCs w:val="28"/>
                    </w:rPr>
                    <w:t>чинковский" Смоленской области сотрудниками Госавтоинспекции были задок</w:t>
                  </w:r>
                  <w:r w:rsidRPr="00BF0DD3">
                    <w:rPr>
                      <w:sz w:val="28"/>
                      <w:szCs w:val="28"/>
                    </w:rPr>
                    <w:t>у</w:t>
                  </w:r>
                  <w:r w:rsidRPr="00BF0DD3">
                    <w:rPr>
                      <w:sz w:val="28"/>
                      <w:szCs w:val="28"/>
                    </w:rPr>
                    <w:t>ментированы недостатки состояния и содержания улично-дорожной сети, сопу</w:t>
                  </w:r>
                  <w:r w:rsidRPr="00BF0DD3">
                    <w:rPr>
                      <w:sz w:val="28"/>
                      <w:szCs w:val="28"/>
                    </w:rPr>
                    <w:t>т</w:t>
                  </w:r>
                  <w:r w:rsidRPr="00BF0DD3">
                    <w:rPr>
                      <w:sz w:val="28"/>
                      <w:szCs w:val="28"/>
                    </w:rPr>
                    <w:t>ствующие возникновению ДТП (удельный вес по России: 25,6%; по Смоленской о</w:t>
                  </w:r>
                  <w:r w:rsidRPr="00BF0DD3">
                    <w:rPr>
                      <w:sz w:val="28"/>
                      <w:szCs w:val="28"/>
                    </w:rPr>
                    <w:t>б</w:t>
                  </w:r>
                  <w:r w:rsidRPr="00BF0DD3">
                    <w:rPr>
                      <w:sz w:val="28"/>
                      <w:szCs w:val="28"/>
                    </w:rPr>
                    <w:t xml:space="preserve">ласти: 13,3%). Всего в </w:t>
                  </w:r>
                  <w:proofErr w:type="spellStart"/>
                  <w:r w:rsidRPr="00BF0DD3">
                    <w:rPr>
                      <w:sz w:val="28"/>
                      <w:szCs w:val="28"/>
                    </w:rPr>
                    <w:t>Починковском</w:t>
                  </w:r>
                  <w:proofErr w:type="spellEnd"/>
                  <w:r w:rsidRPr="00BF0DD3">
                    <w:rPr>
                      <w:sz w:val="28"/>
                      <w:szCs w:val="28"/>
                    </w:rPr>
                    <w:t xml:space="preserve"> районе МО МВД России "Починковский" Смоленской области зарегистрировано 5 ДТП, в результате которых 2 человека п</w:t>
                  </w:r>
                  <w:r w:rsidRPr="00BF0DD3">
                    <w:rPr>
                      <w:sz w:val="28"/>
                      <w:szCs w:val="28"/>
                    </w:rPr>
                    <w:t>о</w:t>
                  </w:r>
                  <w:r w:rsidRPr="00BF0DD3">
                    <w:rPr>
                      <w:sz w:val="28"/>
                      <w:szCs w:val="28"/>
                    </w:rPr>
                    <w:t>гибло и 11 получили ранения. По сравнению с аналогичным периодом прошлого г</w:t>
                  </w:r>
                  <w:r w:rsidRPr="00BF0DD3">
                    <w:rPr>
                      <w:sz w:val="28"/>
                      <w:szCs w:val="28"/>
                    </w:rPr>
                    <w:t>о</w:t>
                  </w:r>
                  <w:r w:rsidRPr="00BF0DD3">
                    <w:rPr>
                      <w:sz w:val="28"/>
                      <w:szCs w:val="28"/>
                    </w:rPr>
                    <w:t xml:space="preserve">да количество ДТП при неудовлетворительных дорожных условиях уменьшилось на 16,7% (по России: -92,9%; по Смоленской области: 17,6%). Число погибших людей в таких ДТП не изменилось (по России: -93,8%; по Смоленской области: 74,2%), число раненых увеличилось на 37,5% (по России: -92,5%; по Смоленской области: 17,9%). </w:t>
                  </w:r>
                </w:p>
              </w:tc>
            </w:tr>
          </w:tbl>
          <w:p w:rsidR="00096E0A" w:rsidRPr="00EA2922" w:rsidRDefault="00096E0A" w:rsidP="00412C83">
            <w:pPr>
              <w:jc w:val="both"/>
              <w:rPr>
                <w:sz w:val="28"/>
                <w:szCs w:val="28"/>
              </w:rPr>
            </w:pPr>
          </w:p>
        </w:tc>
      </w:tr>
    </w:tbl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По сравнению с аналогичным периодом прошлого года возросло количество дорожно-транспортных происшествий, сопутствующей причиной которых стало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удовлетворительное транспортно-эксплуатационное состояние улиц и дорог.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дорожной разметки, тротуаров, освещения в большинстве населенных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представляют реальную угрозу безопасности дорожного движения.</w:t>
      </w:r>
    </w:p>
    <w:p w:rsidR="00096E0A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Детский дорожно-транспортный травматизм во многом связан с неэффекти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ностью обучения детей. В сложившейся ситуации необходимо в корне изменить подходы к решению проблемы детского дорожно- транспортного травматизма, предусматривающие строительство и обустройство детских автодромов, </w:t>
      </w:r>
      <w:proofErr w:type="spellStart"/>
      <w:r>
        <w:rPr>
          <w:sz w:val="28"/>
          <w:szCs w:val="28"/>
        </w:rPr>
        <w:t>автогоро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ков</w:t>
      </w:r>
      <w:proofErr w:type="spellEnd"/>
      <w:r>
        <w:rPr>
          <w:sz w:val="28"/>
          <w:szCs w:val="28"/>
        </w:rPr>
        <w:t xml:space="preserve"> и специальных площадок.</w:t>
      </w:r>
    </w:p>
    <w:p w:rsidR="0036419C" w:rsidRDefault="00096E0A" w:rsidP="00096E0A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Одной из причин высокого уровня аварийности на дорогах является недост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точное финансирование мероприятий по повышению безопасности дорожного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жения. К решению проблем, связанных с обеспечением безопасности дорожного движения на территории района, необходимо отнести правильно выбранный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граммно-целевой подход, и   необходимость продолжения работы по 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информационной системы обнаружения дорожно-транспортных происш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ствий и системы спасения и эвакуации пострадавших; обеспечению общественной поддержки реализации мероприятий по повышению безопасности дорожного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жения; улучшению системы подготовки водителей и обучения населения правилам безопасного поведения на дорогах и улицах; повышению профилактики детского  дорожно-транспортного травматизма. </w:t>
      </w:r>
    </w:p>
    <w:p w:rsidR="0036419C" w:rsidRPr="00D30897" w:rsidRDefault="0036419C" w:rsidP="0036419C">
      <w:pPr>
        <w:pStyle w:val="ae"/>
        <w:jc w:val="both"/>
        <w:rPr>
          <w:sz w:val="28"/>
          <w:szCs w:val="28"/>
        </w:rPr>
      </w:pPr>
      <w:r w:rsidRPr="00D30897">
        <w:rPr>
          <w:sz w:val="28"/>
          <w:szCs w:val="28"/>
        </w:rPr>
        <w:t>В настоящее время в целях поступательного развития экономики района перед транспортным комплексом стоит серьезная задача - обеспечение потребностей нас</w:t>
      </w:r>
      <w:r w:rsidRPr="00D30897">
        <w:rPr>
          <w:sz w:val="28"/>
          <w:szCs w:val="28"/>
        </w:rPr>
        <w:t>е</w:t>
      </w:r>
      <w:r w:rsidRPr="00D30897">
        <w:rPr>
          <w:sz w:val="28"/>
          <w:szCs w:val="28"/>
        </w:rPr>
        <w:t>ления района в транспортном обслуживании и качестве предоставляемых услуг. Развитию автотранспортных предприятий препятствует убыточность перевозок па</w:t>
      </w:r>
      <w:r w:rsidRPr="00D30897">
        <w:rPr>
          <w:sz w:val="28"/>
          <w:szCs w:val="28"/>
        </w:rPr>
        <w:t>с</w:t>
      </w:r>
      <w:r w:rsidRPr="00D30897">
        <w:rPr>
          <w:sz w:val="28"/>
          <w:szCs w:val="28"/>
        </w:rPr>
        <w:t>сажиров автомобильным транспортом, вызванная государственным регулированием тарифов.</w:t>
      </w:r>
    </w:p>
    <w:p w:rsidR="0036419C" w:rsidRPr="00D30897" w:rsidRDefault="0036419C" w:rsidP="0036419C">
      <w:pPr>
        <w:pStyle w:val="ae"/>
        <w:jc w:val="both"/>
        <w:rPr>
          <w:sz w:val="28"/>
          <w:szCs w:val="28"/>
        </w:rPr>
      </w:pPr>
      <w:r w:rsidRPr="00D30897">
        <w:rPr>
          <w:sz w:val="28"/>
          <w:szCs w:val="28"/>
        </w:rPr>
        <w:t xml:space="preserve">           Несмотря на рост тарифов на </w:t>
      </w:r>
      <w:proofErr w:type="spellStart"/>
      <w:r w:rsidRPr="00D30897">
        <w:rPr>
          <w:sz w:val="28"/>
          <w:szCs w:val="28"/>
        </w:rPr>
        <w:t>внутримуниципальные</w:t>
      </w:r>
      <w:proofErr w:type="spellEnd"/>
      <w:r w:rsidRPr="00D30897">
        <w:rPr>
          <w:sz w:val="28"/>
          <w:szCs w:val="28"/>
        </w:rPr>
        <w:t xml:space="preserve"> пассажирские перевозки за последние годы (2012 год тариф за 1 пасс./км. составлял 1,43 руб., 2015 год – 1,95 руб.), финансовое положение транспортных предприятий остается сложным. Это объясняется главным образом ростом цен на топливо, электроэнергию и материалы, потребляемые транспортом, а также компенсацией затрат без учета рентабельности. Рост количества личного транспорта, уменьшение численности трудоспособного населения на селе привели к снижению спроса на пассажирские перевозки, что, в свою очередь, послужило причиной сокращения доходов автотранспортного пре</w:t>
      </w:r>
      <w:r w:rsidRPr="00D30897">
        <w:rPr>
          <w:sz w:val="28"/>
          <w:szCs w:val="28"/>
        </w:rPr>
        <w:t>д</w:t>
      </w:r>
      <w:r w:rsidRPr="00D30897">
        <w:rPr>
          <w:sz w:val="28"/>
          <w:szCs w:val="28"/>
        </w:rPr>
        <w:t>приятия.</w:t>
      </w:r>
    </w:p>
    <w:p w:rsidR="0036419C" w:rsidRPr="00D30897" w:rsidRDefault="0036419C" w:rsidP="0036419C">
      <w:pPr>
        <w:pStyle w:val="ae"/>
        <w:jc w:val="both"/>
        <w:rPr>
          <w:sz w:val="28"/>
          <w:szCs w:val="28"/>
        </w:rPr>
      </w:pPr>
      <w:r w:rsidRPr="00D30897">
        <w:rPr>
          <w:sz w:val="28"/>
          <w:szCs w:val="28"/>
        </w:rPr>
        <w:t xml:space="preserve">          Следствием трудного финансового положения предприятий являются бол</w:t>
      </w:r>
      <w:r w:rsidRPr="00D30897">
        <w:rPr>
          <w:sz w:val="28"/>
          <w:szCs w:val="28"/>
        </w:rPr>
        <w:t>ь</w:t>
      </w:r>
      <w:r w:rsidRPr="00D30897">
        <w:rPr>
          <w:sz w:val="28"/>
          <w:szCs w:val="28"/>
        </w:rPr>
        <w:t>шой износ транспортных средств, вызванный низкими темпами обновления пасс</w:t>
      </w:r>
      <w:r w:rsidRPr="00D30897">
        <w:rPr>
          <w:sz w:val="28"/>
          <w:szCs w:val="28"/>
        </w:rPr>
        <w:t>а</w:t>
      </w:r>
      <w:r w:rsidRPr="00D30897">
        <w:rPr>
          <w:sz w:val="28"/>
          <w:szCs w:val="28"/>
        </w:rPr>
        <w:t>жирского парка, что увеличивает расходы на ремонт и техническое обслуживание, так по состоянию на 01.01.2016 года износ автобусов составляет 100 процентов. В предприятиях пассажирского транспорта общего пользования преобладает морально и физически устаревшая техника, работающая во многих случаях за пределами но</w:t>
      </w:r>
      <w:r w:rsidRPr="00D30897">
        <w:rPr>
          <w:sz w:val="28"/>
          <w:szCs w:val="28"/>
        </w:rPr>
        <w:t>р</w:t>
      </w:r>
      <w:r w:rsidRPr="00D30897">
        <w:rPr>
          <w:sz w:val="28"/>
          <w:szCs w:val="28"/>
        </w:rPr>
        <w:t xml:space="preserve">мативного срока службы. Изношенность пассажирского транспорта не обеспечивает безопасности перевозок пассажиров, ухудшает экологическую ситуацию. </w:t>
      </w:r>
    </w:p>
    <w:p w:rsidR="0036419C" w:rsidRPr="00D30897" w:rsidRDefault="0036419C" w:rsidP="0036419C">
      <w:pPr>
        <w:pStyle w:val="ae"/>
        <w:jc w:val="both"/>
        <w:rPr>
          <w:sz w:val="28"/>
          <w:szCs w:val="28"/>
        </w:rPr>
      </w:pPr>
      <w:r w:rsidRPr="00D30897">
        <w:rPr>
          <w:sz w:val="28"/>
          <w:szCs w:val="28"/>
        </w:rPr>
        <w:t xml:space="preserve">         Формирование маршрутной сети района осуществляется на основании реал</w:t>
      </w:r>
      <w:r w:rsidRPr="00D30897">
        <w:rPr>
          <w:sz w:val="28"/>
          <w:szCs w:val="28"/>
        </w:rPr>
        <w:t>ь</w:t>
      </w:r>
      <w:r w:rsidRPr="00D30897">
        <w:rPr>
          <w:sz w:val="28"/>
          <w:szCs w:val="28"/>
        </w:rPr>
        <w:t>ного спроса населения на перевозки, устанавливаемого путем анализа статистич</w:t>
      </w:r>
      <w:r w:rsidRPr="00D30897">
        <w:rPr>
          <w:sz w:val="28"/>
          <w:szCs w:val="28"/>
        </w:rPr>
        <w:t>е</w:t>
      </w:r>
      <w:r w:rsidRPr="00D30897">
        <w:rPr>
          <w:sz w:val="28"/>
          <w:szCs w:val="28"/>
        </w:rPr>
        <w:t>ских данных, обсчета пассажиропотока, обращений жителей района. Формирование результатов обследования в отчетном периоде, характеризующих динамику измен</w:t>
      </w:r>
      <w:r w:rsidRPr="00D30897">
        <w:rPr>
          <w:sz w:val="28"/>
          <w:szCs w:val="28"/>
        </w:rPr>
        <w:t>е</w:t>
      </w:r>
      <w:r w:rsidRPr="00D30897">
        <w:rPr>
          <w:sz w:val="28"/>
          <w:szCs w:val="28"/>
        </w:rPr>
        <w:t>ний показателей работы транспортной отрасли, позволяет Администрации района увязать свою работу в сфере оптимизации маршрутной сети с реальными фактич</w:t>
      </w:r>
      <w:r w:rsidRPr="00D30897">
        <w:rPr>
          <w:sz w:val="28"/>
          <w:szCs w:val="28"/>
        </w:rPr>
        <w:t>е</w:t>
      </w:r>
      <w:r w:rsidRPr="00D30897">
        <w:rPr>
          <w:sz w:val="28"/>
          <w:szCs w:val="28"/>
        </w:rPr>
        <w:t>скими данными по пассажиропотоку, а также определять фактическое количество поездок, совершаемое различными категориями пассажиров, количество необход</w:t>
      </w:r>
      <w:r w:rsidRPr="00D30897">
        <w:rPr>
          <w:sz w:val="28"/>
          <w:szCs w:val="28"/>
        </w:rPr>
        <w:t>и</w:t>
      </w:r>
      <w:r w:rsidRPr="00D30897">
        <w:rPr>
          <w:sz w:val="28"/>
          <w:szCs w:val="28"/>
        </w:rPr>
        <w:t xml:space="preserve">мого подвижного состава на маршрутных линиях района. </w:t>
      </w:r>
    </w:p>
    <w:p w:rsidR="0036419C" w:rsidRPr="00D30897" w:rsidRDefault="0036419C" w:rsidP="0036419C">
      <w:pPr>
        <w:pStyle w:val="ae"/>
        <w:jc w:val="both"/>
        <w:rPr>
          <w:sz w:val="28"/>
          <w:szCs w:val="28"/>
        </w:rPr>
      </w:pPr>
      <w:r w:rsidRPr="00D30897">
        <w:rPr>
          <w:sz w:val="28"/>
          <w:szCs w:val="28"/>
        </w:rPr>
        <w:t xml:space="preserve">На сегодняшний день существующая маршрутная сеть охватывает все населенные пункты района, соединяет их с районным центром – городом Починок. </w:t>
      </w:r>
    </w:p>
    <w:p w:rsidR="0036419C" w:rsidRPr="007778C0" w:rsidRDefault="0036419C" w:rsidP="0036419C">
      <w:pPr>
        <w:pStyle w:val="Default"/>
        <w:jc w:val="both"/>
        <w:rPr>
          <w:sz w:val="28"/>
          <w:szCs w:val="28"/>
        </w:rPr>
      </w:pPr>
      <w:r w:rsidRPr="007778C0">
        <w:rPr>
          <w:sz w:val="28"/>
          <w:szCs w:val="28"/>
        </w:rPr>
        <w:t>Одним из наиболее значимых компонентов при оценке качества предоставляемых транспортных услуг является культура обслуживания пассажиров, которая на сег</w:t>
      </w:r>
      <w:r w:rsidRPr="007778C0">
        <w:rPr>
          <w:sz w:val="28"/>
          <w:szCs w:val="28"/>
        </w:rPr>
        <w:t>о</w:t>
      </w:r>
      <w:r w:rsidRPr="007778C0">
        <w:rPr>
          <w:sz w:val="28"/>
          <w:szCs w:val="28"/>
        </w:rPr>
        <w:t>дняшний день приобретает все большее значение в работе общественного пасс</w:t>
      </w:r>
      <w:r w:rsidRPr="007778C0">
        <w:rPr>
          <w:sz w:val="28"/>
          <w:szCs w:val="28"/>
        </w:rPr>
        <w:t>а</w:t>
      </w:r>
      <w:r w:rsidRPr="007778C0">
        <w:rPr>
          <w:sz w:val="28"/>
          <w:szCs w:val="28"/>
        </w:rPr>
        <w:t xml:space="preserve">жирского транспорта. </w:t>
      </w:r>
    </w:p>
    <w:p w:rsidR="00096E0A" w:rsidRPr="000D6596" w:rsidRDefault="0036419C" w:rsidP="0036419C">
      <w:pPr>
        <w:tabs>
          <w:tab w:val="left" w:pos="720"/>
          <w:tab w:val="left" w:pos="2713"/>
        </w:tabs>
        <w:jc w:val="both"/>
        <w:rPr>
          <w:sz w:val="28"/>
          <w:szCs w:val="28"/>
        </w:rPr>
      </w:pPr>
      <w:r w:rsidRPr="00950D88">
        <w:rPr>
          <w:sz w:val="28"/>
          <w:szCs w:val="28"/>
        </w:rPr>
        <w:lastRenderedPageBreak/>
        <w:t>Обеспечение безопасности дорожного движения, снижение уровня аварийности, а также полное, своевременное и качественное удовлетворение потребностей насел</w:t>
      </w:r>
      <w:r w:rsidRPr="00950D88">
        <w:rPr>
          <w:sz w:val="28"/>
          <w:szCs w:val="28"/>
        </w:rPr>
        <w:t>е</w:t>
      </w:r>
      <w:r w:rsidRPr="00950D88">
        <w:rPr>
          <w:sz w:val="28"/>
          <w:szCs w:val="28"/>
        </w:rPr>
        <w:t>ния в пассажирских перевозках являются одним из приоритетных направлений в д</w:t>
      </w:r>
      <w:r w:rsidRPr="00950D88">
        <w:rPr>
          <w:sz w:val="28"/>
          <w:szCs w:val="28"/>
        </w:rPr>
        <w:t>е</w:t>
      </w:r>
      <w:r w:rsidRPr="00950D88">
        <w:rPr>
          <w:sz w:val="28"/>
          <w:szCs w:val="28"/>
        </w:rPr>
        <w:t xml:space="preserve">ятельности </w:t>
      </w:r>
      <w:r>
        <w:rPr>
          <w:sz w:val="28"/>
          <w:szCs w:val="28"/>
        </w:rPr>
        <w:t>А</w:t>
      </w:r>
      <w:r w:rsidRPr="00950D8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«Починковский район» Смоленской области</w:t>
      </w:r>
      <w:r w:rsidRPr="00950D88">
        <w:rPr>
          <w:sz w:val="28"/>
          <w:szCs w:val="28"/>
        </w:rPr>
        <w:t xml:space="preserve">. </w:t>
      </w:r>
    </w:p>
    <w:p w:rsidR="00CE1D8A" w:rsidRDefault="00CE1D8A" w:rsidP="0036419C">
      <w:pPr>
        <w:spacing w:line="276" w:lineRule="auto"/>
        <w:ind w:firstLine="540"/>
        <w:jc w:val="both"/>
        <w:rPr>
          <w:color w:val="000000"/>
        </w:rPr>
      </w:pPr>
      <w:r w:rsidRPr="001A7584">
        <w:rPr>
          <w:color w:val="000000"/>
          <w:sz w:val="28"/>
          <w:szCs w:val="28"/>
        </w:rPr>
        <w:t xml:space="preserve">Применение программно-целевого метода в развитии автомобильных дорог </w:t>
      </w:r>
      <w:r>
        <w:rPr>
          <w:color w:val="000000"/>
          <w:sz w:val="28"/>
          <w:szCs w:val="28"/>
        </w:rPr>
        <w:t>местного значения и улично-дорожной сети на территории муниципального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вания «Починковский район» Смоленской области </w:t>
      </w:r>
      <w:r w:rsidRPr="001A7584">
        <w:rPr>
          <w:color w:val="000000"/>
          <w:sz w:val="28"/>
          <w:szCs w:val="28"/>
        </w:rPr>
        <w:t>позволит системно направлять средства на решение неотложных проблем дорожной отрасли в условиях огран</w:t>
      </w:r>
      <w:r w:rsidRPr="001A7584">
        <w:rPr>
          <w:color w:val="000000"/>
          <w:sz w:val="28"/>
          <w:szCs w:val="28"/>
        </w:rPr>
        <w:t>и</w:t>
      </w:r>
      <w:r w:rsidRPr="001A7584">
        <w:rPr>
          <w:color w:val="000000"/>
          <w:sz w:val="28"/>
          <w:szCs w:val="28"/>
        </w:rPr>
        <w:t>ченных финансовых ресурсов и координировать усилия бюджетов всех уровней</w:t>
      </w:r>
      <w:r>
        <w:rPr>
          <w:color w:val="000000"/>
          <w:sz w:val="28"/>
          <w:szCs w:val="28"/>
        </w:rPr>
        <w:t>.</w:t>
      </w:r>
    </w:p>
    <w:p w:rsidR="00CE1D8A" w:rsidRPr="001A7584" w:rsidRDefault="00CE1D8A" w:rsidP="00CE1D8A">
      <w:pPr>
        <w:spacing w:line="276" w:lineRule="auto"/>
        <w:ind w:firstLine="540"/>
        <w:jc w:val="both"/>
        <w:rPr>
          <w:color w:val="000000"/>
        </w:rPr>
      </w:pPr>
    </w:p>
    <w:p w:rsidR="00CE1D8A" w:rsidRDefault="00CE1D8A" w:rsidP="00CE1D8A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Приоритеты региональной государственной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 </w:t>
      </w:r>
    </w:p>
    <w:p w:rsidR="00CE1D8A" w:rsidRDefault="00CE1D8A" w:rsidP="00CE1D8A">
      <w:pPr>
        <w:pStyle w:val="Default"/>
        <w:rPr>
          <w:sz w:val="28"/>
          <w:szCs w:val="28"/>
        </w:rPr>
      </w:pPr>
    </w:p>
    <w:p w:rsidR="00CE1D8A" w:rsidRDefault="00CE1D8A" w:rsidP="00CE1D8A">
      <w:pPr>
        <w:tabs>
          <w:tab w:val="left" w:pos="271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базируется на положениях федеральных законов</w:t>
      </w:r>
      <w:r w:rsidR="00216AD6">
        <w:rPr>
          <w:sz w:val="28"/>
          <w:szCs w:val="28"/>
        </w:rPr>
        <w:t xml:space="preserve"> от 08.11.2007 г. № 257-ФЗ</w:t>
      </w:r>
      <w:r>
        <w:rPr>
          <w:sz w:val="28"/>
          <w:szCs w:val="28"/>
        </w:rPr>
        <w:t xml:space="preserve">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 w:rsidR="00825DEE">
        <w:rPr>
          <w:sz w:val="28"/>
          <w:szCs w:val="28"/>
        </w:rPr>
        <w:t xml:space="preserve"> от 06.10.2003 г. № 131-ФЗ</w:t>
      </w:r>
      <w:r>
        <w:rPr>
          <w:sz w:val="28"/>
          <w:szCs w:val="28"/>
        </w:rPr>
        <w:t xml:space="preserve"> «Об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</w:t>
      </w:r>
      <w:r w:rsidR="00A81AB4">
        <w:rPr>
          <w:sz w:val="28"/>
          <w:szCs w:val="28"/>
        </w:rPr>
        <w:t xml:space="preserve">местного самоуправления в Российской </w:t>
      </w:r>
      <w:proofErr w:type="spellStart"/>
      <w:r w:rsidR="00A81AB4">
        <w:rPr>
          <w:sz w:val="28"/>
          <w:szCs w:val="28"/>
        </w:rPr>
        <w:t>Федерации»</w:t>
      </w:r>
      <w:r>
        <w:rPr>
          <w:sz w:val="28"/>
          <w:szCs w:val="28"/>
        </w:rPr>
        <w:t>,Федеральной</w:t>
      </w:r>
      <w:proofErr w:type="spellEnd"/>
      <w:r>
        <w:rPr>
          <w:sz w:val="28"/>
          <w:szCs w:val="28"/>
        </w:rPr>
        <w:t xml:space="preserve"> целевой программы «Развитие транспортной системы России (2010 - 2015 годы)»,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жденной постановлением Правительства Российской Федерации от 05.12.2001 № 848, Стратегии социально-экономического развития Смоленской области на долг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срочную перспективу (до 2020 года) (далее - Стратегия), принятой постановлением Администрации Смоленской области от 26.11.2007 № 418. Приоритетами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ственной политики в сфере дорожного хозяйства и транспорта на территории </w:t>
      </w:r>
      <w:r w:rsidR="00A81AB4">
        <w:rPr>
          <w:sz w:val="28"/>
          <w:szCs w:val="28"/>
        </w:rPr>
        <w:t>мун</w:t>
      </w:r>
      <w:r w:rsidR="00A81AB4">
        <w:rPr>
          <w:sz w:val="28"/>
          <w:szCs w:val="28"/>
        </w:rPr>
        <w:t>и</w:t>
      </w:r>
      <w:r w:rsidR="00A81AB4">
        <w:rPr>
          <w:sz w:val="28"/>
          <w:szCs w:val="28"/>
        </w:rPr>
        <w:t xml:space="preserve">ципального образования «Починковский район» </w:t>
      </w:r>
      <w:r>
        <w:rPr>
          <w:sz w:val="28"/>
          <w:szCs w:val="28"/>
        </w:rPr>
        <w:t xml:space="preserve">Смоленской области являются: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ремонту и ремонту автомобильных дорог в соответствии с требованием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тельных норм;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развитие опорной сети автомобильных дорог общего пользования, обеспечива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щее увеличение протяженности автомобильных дорог  межмуниципального 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значения, соответствующих нормативным требованиям, и повышение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пускной способности дорожной сети, модернизация искусственных сооружений;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планирования развития дорожного хозяйства, 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тированной на достижение целевых показателей транспортно-эксплуатационного состояния по развитию автомобильных дорог общего пользования межмуниципал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и местного значения;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круглогодичного транспортного сообщения с сельскими населенными пунктами за счет строительства (реконструкции) автомобильных дорог с твердым покрытием для соединения с сетью автомобильных дорог федерального,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ного, межмуниципального и местного значения;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безопасности дорожного движения. </w:t>
      </w:r>
    </w:p>
    <w:p w:rsidR="00CE1D8A" w:rsidRPr="0030306F" w:rsidRDefault="00CE1D8A" w:rsidP="00CE1D8A">
      <w:pPr>
        <w:pStyle w:val="Default"/>
        <w:jc w:val="both"/>
        <w:rPr>
          <w:color w:val="auto"/>
          <w:sz w:val="28"/>
          <w:szCs w:val="28"/>
        </w:rPr>
      </w:pPr>
      <w:r w:rsidRPr="0030306F">
        <w:rPr>
          <w:color w:val="auto"/>
          <w:sz w:val="28"/>
          <w:szCs w:val="28"/>
        </w:rPr>
        <w:lastRenderedPageBreak/>
        <w:t xml:space="preserve">Целью муниципальной программы являются: </w:t>
      </w:r>
    </w:p>
    <w:p w:rsidR="00CE1D8A" w:rsidRPr="0030306F" w:rsidRDefault="00CE1D8A" w:rsidP="00CE1D8A">
      <w:pPr>
        <w:tabs>
          <w:tab w:val="left" w:pos="2713"/>
        </w:tabs>
        <w:jc w:val="both"/>
        <w:rPr>
          <w:sz w:val="28"/>
          <w:szCs w:val="28"/>
        </w:rPr>
      </w:pPr>
      <w:r w:rsidRPr="0030306F">
        <w:rPr>
          <w:sz w:val="28"/>
          <w:szCs w:val="28"/>
        </w:rPr>
        <w:t>- формирование  улично-дорожной сети муниципального образования «Починко</w:t>
      </w:r>
      <w:r w:rsidRPr="0030306F">
        <w:rPr>
          <w:sz w:val="28"/>
          <w:szCs w:val="28"/>
        </w:rPr>
        <w:t>в</w:t>
      </w:r>
      <w:r w:rsidRPr="0030306F">
        <w:rPr>
          <w:sz w:val="28"/>
          <w:szCs w:val="28"/>
        </w:rPr>
        <w:t>ский район» Смоленской области,   обеспечение  круглогодичн</w:t>
      </w:r>
      <w:r w:rsidRPr="0030306F">
        <w:rPr>
          <w:sz w:val="28"/>
          <w:szCs w:val="28"/>
        </w:rPr>
        <w:t>о</w:t>
      </w:r>
      <w:r w:rsidRPr="0030306F">
        <w:rPr>
          <w:sz w:val="28"/>
          <w:szCs w:val="28"/>
        </w:rPr>
        <w:t>го автотранспортного сообщения  между  населенными пунктами;</w:t>
      </w:r>
    </w:p>
    <w:p w:rsidR="00CE1D8A" w:rsidRDefault="00CE1D8A" w:rsidP="00CE1D8A">
      <w:pPr>
        <w:tabs>
          <w:tab w:val="left" w:pos="2713"/>
        </w:tabs>
        <w:jc w:val="both"/>
        <w:rPr>
          <w:sz w:val="28"/>
          <w:szCs w:val="28"/>
        </w:rPr>
      </w:pPr>
      <w:r w:rsidRPr="0030306F">
        <w:rPr>
          <w:sz w:val="28"/>
          <w:szCs w:val="28"/>
        </w:rPr>
        <w:t xml:space="preserve">- </w:t>
      </w:r>
      <w:r w:rsidR="007A47DC" w:rsidRPr="0030306F">
        <w:rPr>
          <w:sz w:val="28"/>
          <w:szCs w:val="28"/>
        </w:rPr>
        <w:t>сокращение к 2018</w:t>
      </w:r>
      <w:r w:rsidRPr="0030306F">
        <w:rPr>
          <w:sz w:val="28"/>
          <w:szCs w:val="28"/>
        </w:rPr>
        <w:t xml:space="preserve"> году числа погибших в результате дорожно-транспортных пр</w:t>
      </w:r>
      <w:r w:rsidRPr="0030306F">
        <w:rPr>
          <w:sz w:val="28"/>
          <w:szCs w:val="28"/>
        </w:rPr>
        <w:t>о</w:t>
      </w:r>
      <w:r w:rsidRPr="0030306F">
        <w:rPr>
          <w:sz w:val="28"/>
          <w:szCs w:val="28"/>
        </w:rPr>
        <w:t>исшествий на 10% , снижение на 10% количества дорожно-транспортных происш</w:t>
      </w:r>
      <w:r w:rsidRPr="0030306F">
        <w:rPr>
          <w:sz w:val="28"/>
          <w:szCs w:val="28"/>
        </w:rPr>
        <w:t>е</w:t>
      </w:r>
      <w:r w:rsidRPr="0030306F">
        <w:rPr>
          <w:sz w:val="28"/>
          <w:szCs w:val="28"/>
        </w:rPr>
        <w:t xml:space="preserve">ствий с пострадавшими </w:t>
      </w:r>
      <w:r w:rsidR="00391765" w:rsidRPr="0030306F">
        <w:rPr>
          <w:sz w:val="28"/>
          <w:szCs w:val="28"/>
        </w:rPr>
        <w:t xml:space="preserve">детьми </w:t>
      </w:r>
      <w:r w:rsidRPr="0030306F">
        <w:rPr>
          <w:sz w:val="28"/>
          <w:szCs w:val="28"/>
        </w:rPr>
        <w:t>на дорогах Починковского района Смоленской обл</w:t>
      </w:r>
      <w:r w:rsidRPr="0030306F">
        <w:rPr>
          <w:sz w:val="28"/>
          <w:szCs w:val="28"/>
        </w:rPr>
        <w:t>а</w:t>
      </w:r>
      <w:r w:rsidRPr="0030306F">
        <w:rPr>
          <w:sz w:val="28"/>
          <w:szCs w:val="28"/>
        </w:rPr>
        <w:t>сти  по сравнению с 201</w:t>
      </w:r>
      <w:r w:rsidR="007A47DC" w:rsidRPr="0030306F">
        <w:rPr>
          <w:sz w:val="28"/>
          <w:szCs w:val="28"/>
        </w:rPr>
        <w:t>5</w:t>
      </w:r>
      <w:r w:rsidRPr="0030306F">
        <w:rPr>
          <w:sz w:val="28"/>
          <w:szCs w:val="28"/>
        </w:rPr>
        <w:t xml:space="preserve"> годом.</w:t>
      </w:r>
    </w:p>
    <w:p w:rsidR="0036419C" w:rsidRPr="0036419C" w:rsidRDefault="0036419C" w:rsidP="00CE1D8A">
      <w:pPr>
        <w:tabs>
          <w:tab w:val="left" w:pos="2713"/>
        </w:tabs>
        <w:jc w:val="both"/>
        <w:rPr>
          <w:sz w:val="28"/>
          <w:szCs w:val="28"/>
        </w:rPr>
      </w:pPr>
      <w:r w:rsidRPr="0036419C">
        <w:rPr>
          <w:sz w:val="28"/>
          <w:szCs w:val="28"/>
        </w:rPr>
        <w:t>- повышение качества транспортных услуг и уровня транспортной доступности для населения, снижение эксплуатационных затрат автотранспортных предприятий.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 w:rsidRPr="00B92C51">
        <w:rPr>
          <w:color w:val="3D3D3D"/>
          <w:sz w:val="28"/>
          <w:szCs w:val="28"/>
        </w:rPr>
        <w:t>   </w:t>
      </w:r>
      <w:r>
        <w:rPr>
          <w:sz w:val="28"/>
          <w:szCs w:val="28"/>
        </w:rPr>
        <w:t xml:space="preserve">Целевыми показателями реализации муниципальной программы являются: </w:t>
      </w:r>
    </w:p>
    <w:p w:rsidR="00CE1D8A" w:rsidRDefault="007A3E07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показатель </w:t>
      </w:r>
      <w:r w:rsidR="00CE1D8A">
        <w:rPr>
          <w:sz w:val="28"/>
          <w:szCs w:val="28"/>
        </w:rPr>
        <w:t xml:space="preserve"> «Протяженность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показателям».</w:t>
      </w:r>
    </w:p>
    <w:p w:rsidR="00096E0A" w:rsidRPr="00CE1D8A" w:rsidRDefault="00096E0A" w:rsidP="00096E0A">
      <w:pPr>
        <w:tabs>
          <w:tab w:val="left" w:pos="2713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показатель </w:t>
      </w:r>
      <w:r w:rsidRPr="00096E0A">
        <w:rPr>
          <w:sz w:val="28"/>
          <w:szCs w:val="28"/>
        </w:rPr>
        <w:t>«Число лиц погибших в дорожно-транспортных происшествиях</w:t>
      </w:r>
      <w:r>
        <w:rPr>
          <w:sz w:val="28"/>
          <w:szCs w:val="28"/>
        </w:rPr>
        <w:t>»</w:t>
      </w:r>
      <w:r w:rsidRPr="00CE1D8A">
        <w:rPr>
          <w:sz w:val="24"/>
          <w:szCs w:val="24"/>
        </w:rPr>
        <w:t>;</w:t>
      </w:r>
    </w:p>
    <w:p w:rsidR="00096E0A" w:rsidRDefault="00096E0A" w:rsidP="00096E0A">
      <w:pPr>
        <w:tabs>
          <w:tab w:val="left" w:pos="2713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096E0A">
        <w:rPr>
          <w:sz w:val="28"/>
          <w:szCs w:val="28"/>
        </w:rPr>
        <w:t>показатель   «Число детей по</w:t>
      </w:r>
      <w:r w:rsidR="00527C38">
        <w:rPr>
          <w:sz w:val="28"/>
          <w:szCs w:val="28"/>
        </w:rPr>
        <w:t>страдавших</w:t>
      </w:r>
      <w:r w:rsidRPr="00096E0A">
        <w:rPr>
          <w:sz w:val="28"/>
          <w:szCs w:val="28"/>
        </w:rPr>
        <w:t xml:space="preserve"> в дорожно-транспортных происшеств</w:t>
      </w:r>
      <w:r w:rsidRPr="00096E0A">
        <w:rPr>
          <w:sz w:val="28"/>
          <w:szCs w:val="28"/>
        </w:rPr>
        <w:t>и</w:t>
      </w:r>
      <w:r w:rsidR="0036419C">
        <w:rPr>
          <w:sz w:val="28"/>
          <w:szCs w:val="28"/>
        </w:rPr>
        <w:t>ях»;</w:t>
      </w:r>
    </w:p>
    <w:p w:rsidR="0036419C" w:rsidRPr="00096E0A" w:rsidRDefault="0036419C" w:rsidP="00096E0A">
      <w:pPr>
        <w:tabs>
          <w:tab w:val="left" w:pos="2713"/>
        </w:tabs>
        <w:jc w:val="both"/>
        <w:rPr>
          <w:sz w:val="28"/>
          <w:szCs w:val="28"/>
        </w:rPr>
      </w:pPr>
      <w:r w:rsidRPr="0036419C">
        <w:rPr>
          <w:sz w:val="28"/>
          <w:szCs w:val="28"/>
        </w:rPr>
        <w:t>- показатель «Число приобретенных транспортных средств».</w:t>
      </w:r>
    </w:p>
    <w:p w:rsidR="00CE1D8A" w:rsidRPr="0030306F" w:rsidRDefault="00CE1D8A" w:rsidP="00CE1D8A">
      <w:pPr>
        <w:pStyle w:val="Default"/>
        <w:rPr>
          <w:color w:val="auto"/>
          <w:sz w:val="28"/>
          <w:szCs w:val="28"/>
        </w:rPr>
      </w:pPr>
      <w:r w:rsidRPr="0030306F">
        <w:rPr>
          <w:color w:val="auto"/>
          <w:sz w:val="28"/>
          <w:szCs w:val="28"/>
        </w:rPr>
        <w:t>За период реализации муниципальной программы предполагается достичь следу</w:t>
      </w:r>
      <w:r w:rsidRPr="0030306F">
        <w:rPr>
          <w:color w:val="auto"/>
          <w:sz w:val="28"/>
          <w:szCs w:val="28"/>
        </w:rPr>
        <w:t>ю</w:t>
      </w:r>
      <w:r w:rsidRPr="0030306F">
        <w:rPr>
          <w:color w:val="auto"/>
          <w:sz w:val="28"/>
          <w:szCs w:val="28"/>
        </w:rPr>
        <w:t>щи</w:t>
      </w:r>
      <w:r w:rsidR="00A81AB4" w:rsidRPr="0030306F">
        <w:rPr>
          <w:color w:val="auto"/>
          <w:sz w:val="28"/>
          <w:szCs w:val="28"/>
        </w:rPr>
        <w:t>е</w:t>
      </w:r>
      <w:r w:rsidRPr="0030306F">
        <w:rPr>
          <w:color w:val="auto"/>
          <w:sz w:val="28"/>
          <w:szCs w:val="28"/>
        </w:rPr>
        <w:t xml:space="preserve"> результат</w:t>
      </w:r>
      <w:r w:rsidR="00A81AB4" w:rsidRPr="0030306F">
        <w:rPr>
          <w:color w:val="auto"/>
          <w:sz w:val="28"/>
          <w:szCs w:val="28"/>
        </w:rPr>
        <w:t>ы</w:t>
      </w:r>
      <w:r w:rsidRPr="0030306F">
        <w:rPr>
          <w:color w:val="auto"/>
          <w:sz w:val="28"/>
          <w:szCs w:val="28"/>
        </w:rPr>
        <w:t xml:space="preserve">: </w:t>
      </w:r>
    </w:p>
    <w:p w:rsidR="00096E0A" w:rsidRPr="0030306F" w:rsidRDefault="00CE1D8A" w:rsidP="00096E0A">
      <w:pPr>
        <w:tabs>
          <w:tab w:val="left" w:pos="2713"/>
        </w:tabs>
        <w:jc w:val="both"/>
        <w:rPr>
          <w:sz w:val="28"/>
          <w:szCs w:val="28"/>
        </w:rPr>
      </w:pPr>
      <w:r w:rsidRPr="0030306F">
        <w:rPr>
          <w:sz w:val="28"/>
          <w:szCs w:val="28"/>
        </w:rPr>
        <w:t xml:space="preserve">- </w:t>
      </w:r>
      <w:r w:rsidR="00096E0A" w:rsidRPr="0030306F">
        <w:rPr>
          <w:sz w:val="28"/>
          <w:szCs w:val="28"/>
        </w:rPr>
        <w:t>прове</w:t>
      </w:r>
      <w:r w:rsidR="00A60769" w:rsidRPr="0030306F">
        <w:rPr>
          <w:sz w:val="28"/>
          <w:szCs w:val="28"/>
        </w:rPr>
        <w:t>сти</w:t>
      </w:r>
      <w:r w:rsidR="00096E0A" w:rsidRPr="0030306F">
        <w:rPr>
          <w:sz w:val="28"/>
          <w:szCs w:val="28"/>
        </w:rPr>
        <w:t> реконструкци</w:t>
      </w:r>
      <w:r w:rsidR="00A60769" w:rsidRPr="0030306F">
        <w:rPr>
          <w:sz w:val="28"/>
          <w:szCs w:val="28"/>
        </w:rPr>
        <w:t>ю</w:t>
      </w:r>
      <w:r w:rsidR="00096E0A" w:rsidRPr="0030306F">
        <w:rPr>
          <w:sz w:val="28"/>
          <w:szCs w:val="28"/>
        </w:rPr>
        <w:t>, капитальн</w:t>
      </w:r>
      <w:r w:rsidR="00A60769" w:rsidRPr="0030306F">
        <w:rPr>
          <w:sz w:val="28"/>
          <w:szCs w:val="28"/>
        </w:rPr>
        <w:t>ый</w:t>
      </w:r>
      <w:r w:rsidR="00096E0A" w:rsidRPr="0030306F">
        <w:rPr>
          <w:sz w:val="28"/>
          <w:szCs w:val="28"/>
        </w:rPr>
        <w:t>    ремонт и ремон</w:t>
      </w:r>
      <w:r w:rsidR="00A60769" w:rsidRPr="0030306F">
        <w:rPr>
          <w:sz w:val="28"/>
          <w:szCs w:val="28"/>
        </w:rPr>
        <w:t>т</w:t>
      </w:r>
      <w:r w:rsidR="00096E0A" w:rsidRPr="0030306F">
        <w:rPr>
          <w:sz w:val="28"/>
          <w:szCs w:val="28"/>
        </w:rPr>
        <w:t xml:space="preserve"> объектов улично-дорожной сети муниципального образования «Починковский район» Смоленской области, расширение  сети  сельских автомобильных                                 дорог с твердым и гравийным  покрытием, их ремонт,   дове</w:t>
      </w:r>
      <w:r w:rsidR="00A60769" w:rsidRPr="0030306F">
        <w:rPr>
          <w:sz w:val="28"/>
          <w:szCs w:val="28"/>
        </w:rPr>
        <w:t>сти</w:t>
      </w:r>
      <w:r w:rsidR="00096E0A" w:rsidRPr="0030306F">
        <w:rPr>
          <w:sz w:val="28"/>
          <w:szCs w:val="28"/>
        </w:rPr>
        <w:t>   транспортно-эксплуатационных  показател</w:t>
      </w:r>
      <w:r w:rsidR="00A60769" w:rsidRPr="0030306F">
        <w:rPr>
          <w:sz w:val="28"/>
          <w:szCs w:val="28"/>
        </w:rPr>
        <w:t>и</w:t>
      </w:r>
      <w:r w:rsidR="00096E0A" w:rsidRPr="0030306F">
        <w:rPr>
          <w:sz w:val="28"/>
          <w:szCs w:val="28"/>
        </w:rPr>
        <w:t xml:space="preserve"> автомобильных дорог до норматив</w:t>
      </w:r>
      <w:r w:rsidR="00A60769" w:rsidRPr="0030306F">
        <w:rPr>
          <w:sz w:val="28"/>
          <w:szCs w:val="28"/>
        </w:rPr>
        <w:t>ных  </w:t>
      </w:r>
      <w:r w:rsidR="00096E0A" w:rsidRPr="0030306F">
        <w:rPr>
          <w:sz w:val="28"/>
          <w:szCs w:val="28"/>
        </w:rPr>
        <w:t>требований</w:t>
      </w:r>
      <w:r w:rsidR="0030306F">
        <w:rPr>
          <w:sz w:val="28"/>
          <w:szCs w:val="28"/>
        </w:rPr>
        <w:t xml:space="preserve"> к 2020 году до 9,0</w:t>
      </w:r>
      <w:r w:rsidR="00A60769" w:rsidRPr="0030306F">
        <w:rPr>
          <w:sz w:val="28"/>
          <w:szCs w:val="28"/>
        </w:rPr>
        <w:t xml:space="preserve"> км.</w:t>
      </w:r>
    </w:p>
    <w:p w:rsidR="00A60769" w:rsidRDefault="00A60769" w:rsidP="00096E0A">
      <w:pPr>
        <w:tabs>
          <w:tab w:val="left" w:pos="2713"/>
        </w:tabs>
        <w:jc w:val="both"/>
        <w:rPr>
          <w:sz w:val="28"/>
          <w:szCs w:val="28"/>
        </w:rPr>
      </w:pPr>
      <w:r w:rsidRPr="0030306F">
        <w:rPr>
          <w:sz w:val="28"/>
          <w:szCs w:val="28"/>
        </w:rPr>
        <w:t>-  сократить к 201</w:t>
      </w:r>
      <w:r w:rsidR="007A47DC" w:rsidRPr="0030306F">
        <w:rPr>
          <w:sz w:val="28"/>
          <w:szCs w:val="28"/>
        </w:rPr>
        <w:t>8</w:t>
      </w:r>
      <w:r w:rsidRPr="0030306F">
        <w:rPr>
          <w:sz w:val="28"/>
          <w:szCs w:val="28"/>
        </w:rPr>
        <w:t xml:space="preserve"> году число погибших в результате дорожно-транспортных пр</w:t>
      </w:r>
      <w:r w:rsidRPr="0030306F">
        <w:rPr>
          <w:sz w:val="28"/>
          <w:szCs w:val="28"/>
        </w:rPr>
        <w:t>о</w:t>
      </w:r>
      <w:r w:rsidRPr="0030306F">
        <w:rPr>
          <w:sz w:val="28"/>
          <w:szCs w:val="28"/>
        </w:rPr>
        <w:t>исшествий на 10% , снизить на 10% количества дорожно-транспортных происш</w:t>
      </w:r>
      <w:r w:rsidRPr="0030306F">
        <w:rPr>
          <w:sz w:val="28"/>
          <w:szCs w:val="28"/>
        </w:rPr>
        <w:t>е</w:t>
      </w:r>
      <w:r w:rsidRPr="0030306F">
        <w:rPr>
          <w:sz w:val="28"/>
          <w:szCs w:val="28"/>
        </w:rPr>
        <w:t xml:space="preserve">ствий с пострадавшими </w:t>
      </w:r>
      <w:r w:rsidR="00391765" w:rsidRPr="0030306F">
        <w:rPr>
          <w:sz w:val="28"/>
          <w:szCs w:val="28"/>
        </w:rPr>
        <w:t xml:space="preserve">детьми </w:t>
      </w:r>
      <w:r w:rsidRPr="0030306F">
        <w:rPr>
          <w:sz w:val="28"/>
          <w:szCs w:val="28"/>
        </w:rPr>
        <w:t>на дорогах Починковского района Смоленской обл</w:t>
      </w:r>
      <w:r w:rsidRPr="0030306F">
        <w:rPr>
          <w:sz w:val="28"/>
          <w:szCs w:val="28"/>
        </w:rPr>
        <w:t>а</w:t>
      </w:r>
      <w:r w:rsidRPr="0030306F">
        <w:rPr>
          <w:sz w:val="28"/>
          <w:szCs w:val="28"/>
        </w:rPr>
        <w:t>сти  по сравнению с 201</w:t>
      </w:r>
      <w:r w:rsidR="007A47DC" w:rsidRPr="0030306F">
        <w:rPr>
          <w:sz w:val="28"/>
          <w:szCs w:val="28"/>
        </w:rPr>
        <w:t>5</w:t>
      </w:r>
      <w:r w:rsidR="0036419C">
        <w:rPr>
          <w:sz w:val="28"/>
          <w:szCs w:val="28"/>
        </w:rPr>
        <w:t xml:space="preserve"> годом;</w:t>
      </w:r>
    </w:p>
    <w:p w:rsidR="0036419C" w:rsidRPr="0036419C" w:rsidRDefault="0036419C" w:rsidP="00096E0A">
      <w:pPr>
        <w:tabs>
          <w:tab w:val="left" w:pos="271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приобрести 3 микроавтобуса для улучшения транспортного обслуживания насел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района.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 – 201</w:t>
      </w:r>
      <w:r w:rsidR="007A47DC">
        <w:rPr>
          <w:sz w:val="28"/>
          <w:szCs w:val="28"/>
        </w:rPr>
        <w:t>4</w:t>
      </w:r>
      <w:r>
        <w:rPr>
          <w:sz w:val="28"/>
          <w:szCs w:val="28"/>
        </w:rPr>
        <w:t>-20</w:t>
      </w:r>
      <w:r w:rsidR="007A47DC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CE1D8A" w:rsidRDefault="00CE1D8A" w:rsidP="00CE1D8A">
      <w:pPr>
        <w:tabs>
          <w:tab w:val="left" w:pos="1607"/>
        </w:tabs>
      </w:pPr>
    </w:p>
    <w:p w:rsidR="00CE1D8A" w:rsidRPr="005A6963" w:rsidRDefault="00CE1D8A" w:rsidP="00CE1D8A">
      <w:pPr>
        <w:jc w:val="center"/>
        <w:rPr>
          <w:b/>
          <w:sz w:val="28"/>
          <w:szCs w:val="28"/>
        </w:rPr>
      </w:pPr>
      <w:r w:rsidRPr="005A6963">
        <w:rPr>
          <w:b/>
          <w:bCs/>
          <w:sz w:val="28"/>
          <w:szCs w:val="28"/>
        </w:rPr>
        <w:t xml:space="preserve">3. </w:t>
      </w:r>
      <w:r w:rsidRPr="005A6963">
        <w:rPr>
          <w:b/>
          <w:sz w:val="28"/>
          <w:szCs w:val="28"/>
        </w:rPr>
        <w:t>Обобщенная характеристика основных мероприятий, входящих  в состав муниципальной програ</w:t>
      </w:r>
      <w:r>
        <w:rPr>
          <w:b/>
          <w:sz w:val="28"/>
          <w:szCs w:val="28"/>
        </w:rPr>
        <w:t>ммы и подпрограмм</w:t>
      </w:r>
    </w:p>
    <w:p w:rsidR="00CE1D8A" w:rsidRPr="00A2490A" w:rsidRDefault="00CE1D8A" w:rsidP="00CE1D8A">
      <w:pPr>
        <w:jc w:val="center"/>
        <w:rPr>
          <w:sz w:val="28"/>
          <w:szCs w:val="28"/>
        </w:rPr>
      </w:pP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муниципальной программы достигается посредством выполнения основных мероприятий муниципальной программы и подпрограмм, входящих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 муниципальной программы.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состав муниципальной программы входят следующие подпрограммы: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«Повышение безопасности дорожного движения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«Починковский район» Смоленской области»;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552B">
        <w:rPr>
          <w:sz w:val="28"/>
          <w:szCs w:val="28"/>
        </w:rPr>
        <w:t>одпрограмма «Капитальный ремонт и ремонт автомобильных дорог общего пол</w:t>
      </w:r>
      <w:r w:rsidRPr="0063552B">
        <w:rPr>
          <w:sz w:val="28"/>
          <w:szCs w:val="28"/>
        </w:rPr>
        <w:t>ь</w:t>
      </w:r>
      <w:r w:rsidRPr="0063552B">
        <w:rPr>
          <w:sz w:val="28"/>
          <w:szCs w:val="28"/>
        </w:rPr>
        <w:t>зования муниципального образования «Починковский район» Смоленской области»</w:t>
      </w:r>
      <w:r w:rsidR="0036419C">
        <w:rPr>
          <w:sz w:val="28"/>
          <w:szCs w:val="28"/>
        </w:rPr>
        <w:t>;</w:t>
      </w:r>
    </w:p>
    <w:p w:rsidR="0036419C" w:rsidRPr="0063552B" w:rsidRDefault="0036419C" w:rsidP="00CE1D8A">
      <w:pPr>
        <w:pStyle w:val="Default"/>
        <w:jc w:val="both"/>
        <w:rPr>
          <w:sz w:val="28"/>
          <w:szCs w:val="28"/>
        </w:rPr>
      </w:pPr>
      <w:r w:rsidRPr="00D30897">
        <w:rPr>
          <w:sz w:val="28"/>
          <w:szCs w:val="28"/>
        </w:rPr>
        <w:lastRenderedPageBreak/>
        <w:t>- подпрограмма «Развитие пассажирского транспорта общего пользования на терр</w:t>
      </w:r>
      <w:r w:rsidRPr="00D30897">
        <w:rPr>
          <w:sz w:val="28"/>
          <w:szCs w:val="28"/>
        </w:rPr>
        <w:t>и</w:t>
      </w:r>
      <w:r w:rsidRPr="00D30897">
        <w:rPr>
          <w:sz w:val="28"/>
          <w:szCs w:val="28"/>
        </w:rPr>
        <w:t>тории Починковского района Смоленской области»</w:t>
      </w:r>
      <w:r>
        <w:rPr>
          <w:sz w:val="28"/>
          <w:szCs w:val="28"/>
        </w:rPr>
        <w:t>.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Подпрограмма «Повышение безопасности дорожного движения на территории муниципального образования «Починковский район» Смоленской области»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ствует сохранению жизни и здоровья граждан муниципального образования «П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чинковский район» Смоленской области, а также повышению их благосостояния.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Подпрограммой планируется реализация основного мероприятия, направле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на </w:t>
      </w:r>
      <w:r w:rsidRPr="00311496">
        <w:rPr>
          <w:sz w:val="28"/>
          <w:szCs w:val="28"/>
        </w:rPr>
        <w:t>формирования безопасного поведения участников дорожного движения и предупреждение детского дорожно-транспортного травматизма</w:t>
      </w:r>
      <w:r>
        <w:rPr>
          <w:sz w:val="28"/>
          <w:szCs w:val="28"/>
        </w:rPr>
        <w:t xml:space="preserve">. </w:t>
      </w:r>
    </w:p>
    <w:p w:rsidR="00CE1D8A" w:rsidRDefault="00CE1D8A" w:rsidP="00CE1D8A">
      <w:pPr>
        <w:jc w:val="both"/>
        <w:rPr>
          <w:sz w:val="28"/>
          <w:szCs w:val="28"/>
        </w:rPr>
      </w:pPr>
      <w:r w:rsidRPr="00A2490A">
        <w:rPr>
          <w:sz w:val="28"/>
          <w:szCs w:val="28"/>
        </w:rPr>
        <w:t>Механизм реализации мероприятии заключается в</w:t>
      </w:r>
      <w:r>
        <w:rPr>
          <w:sz w:val="28"/>
          <w:szCs w:val="28"/>
        </w:rPr>
        <w:t>:</w:t>
      </w:r>
    </w:p>
    <w:p w:rsidR="00CE1D8A" w:rsidRPr="00412C4C" w:rsidRDefault="00CE1D8A" w:rsidP="00CE1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Обеспечении</w:t>
      </w:r>
      <w:r w:rsidRPr="00412C4C">
        <w:rPr>
          <w:sz w:val="28"/>
          <w:szCs w:val="28"/>
        </w:rPr>
        <w:t xml:space="preserve"> информирования  через СМИ о состоянии аварийности на автом</w:t>
      </w:r>
      <w:r w:rsidRPr="00412C4C">
        <w:rPr>
          <w:sz w:val="28"/>
          <w:szCs w:val="28"/>
        </w:rPr>
        <w:t>о</w:t>
      </w:r>
      <w:r w:rsidRPr="00412C4C">
        <w:rPr>
          <w:sz w:val="28"/>
          <w:szCs w:val="28"/>
        </w:rPr>
        <w:t xml:space="preserve">бильном транспорте и принимаемых мерах по ее снижению. </w:t>
      </w:r>
    </w:p>
    <w:p w:rsidR="00CE1D8A" w:rsidRPr="00412C4C" w:rsidRDefault="00CE1D8A" w:rsidP="00CE1D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Проведении</w:t>
      </w:r>
      <w:r w:rsidRPr="00412C4C">
        <w:rPr>
          <w:color w:val="000000"/>
          <w:sz w:val="28"/>
          <w:szCs w:val="28"/>
        </w:rPr>
        <w:t xml:space="preserve"> массовых профилактически</w:t>
      </w:r>
      <w:r>
        <w:rPr>
          <w:color w:val="000000"/>
          <w:sz w:val="28"/>
          <w:szCs w:val="28"/>
        </w:rPr>
        <w:t>х мероприятий «Внимание, дети».</w:t>
      </w:r>
    </w:p>
    <w:p w:rsidR="00CE1D8A" w:rsidRDefault="00CE1D8A" w:rsidP="00CE1D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412C4C">
        <w:rPr>
          <w:color w:val="000000"/>
          <w:sz w:val="28"/>
          <w:szCs w:val="28"/>
        </w:rPr>
        <w:t>Обеспечение учащихся  светоотражающими</w:t>
      </w:r>
      <w:r w:rsidR="00694634">
        <w:rPr>
          <w:color w:val="000000"/>
          <w:sz w:val="28"/>
          <w:szCs w:val="28"/>
        </w:rPr>
        <w:t xml:space="preserve"> </w:t>
      </w:r>
      <w:proofErr w:type="spellStart"/>
      <w:r w:rsidRPr="00412C4C">
        <w:rPr>
          <w:color w:val="000000"/>
          <w:sz w:val="28"/>
          <w:szCs w:val="28"/>
        </w:rPr>
        <w:t>стикерами</w:t>
      </w:r>
      <w:proofErr w:type="spellEnd"/>
      <w:r w:rsidRPr="00412C4C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безопасности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рожного движения.</w:t>
      </w:r>
    </w:p>
    <w:p w:rsidR="00CE1D8A" w:rsidRDefault="00CE1D8A" w:rsidP="00CE1D8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Pr="0063552B">
        <w:rPr>
          <w:sz w:val="28"/>
          <w:szCs w:val="28"/>
        </w:rPr>
        <w:t>одпрограмма «Капитальный ремонт и ремонт автомобильных дорог общего пользования муниципального образования «Починковский район» Смоленской о</w:t>
      </w:r>
      <w:r w:rsidRPr="0063552B">
        <w:rPr>
          <w:sz w:val="28"/>
          <w:szCs w:val="28"/>
        </w:rPr>
        <w:t>б</w:t>
      </w:r>
      <w:r w:rsidRPr="0063552B">
        <w:rPr>
          <w:sz w:val="28"/>
          <w:szCs w:val="28"/>
        </w:rPr>
        <w:t>ласти»</w:t>
      </w:r>
      <w:r>
        <w:rPr>
          <w:sz w:val="28"/>
          <w:szCs w:val="28"/>
        </w:rPr>
        <w:t>. Подпрограммой планируется реализация следующих основных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тий:</w:t>
      </w:r>
    </w:p>
    <w:p w:rsidR="00CE1D8A" w:rsidRDefault="00CE1D8A" w:rsidP="00CE1D8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1:Развитие сети автомобильных дорог общего пользования местного значения.</w:t>
      </w:r>
    </w:p>
    <w:p w:rsidR="00CE1D8A" w:rsidRDefault="00CE1D8A" w:rsidP="00CE1D8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 w:rsidRPr="00A2490A">
        <w:rPr>
          <w:sz w:val="28"/>
          <w:szCs w:val="28"/>
        </w:rPr>
        <w:t>Механизм реализации мероприятии заключается в</w:t>
      </w:r>
      <w:r>
        <w:rPr>
          <w:sz w:val="28"/>
          <w:szCs w:val="28"/>
        </w:rPr>
        <w:t xml:space="preserve"> реализации следующих меропр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ятий:</w:t>
      </w:r>
    </w:p>
    <w:p w:rsidR="00CE1D8A" w:rsidRDefault="00CE1D8A" w:rsidP="00CE1D8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и строительство (реконструкция) автомобильных дорог общего пользования местного значения и дорожных сооружений, являющихся их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гической частью (искусственных дорожных сооружений);</w:t>
      </w:r>
    </w:p>
    <w:p w:rsidR="00CE1D8A" w:rsidRDefault="00CE1D8A" w:rsidP="00CE1D8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2: Совершенствование</w:t>
      </w:r>
      <w:r w:rsidR="001540A9">
        <w:rPr>
          <w:sz w:val="28"/>
          <w:szCs w:val="28"/>
        </w:rPr>
        <w:t xml:space="preserve"> управления дорожным хозяйством</w:t>
      </w:r>
      <w:r w:rsidR="00464D18">
        <w:rPr>
          <w:sz w:val="28"/>
          <w:szCs w:val="28"/>
        </w:rPr>
        <w:t xml:space="preserve">.  </w:t>
      </w:r>
      <w:r w:rsidRPr="00A2490A">
        <w:rPr>
          <w:sz w:val="28"/>
          <w:szCs w:val="28"/>
        </w:rPr>
        <w:t>Механизм реализации мероприятии заключается в</w:t>
      </w:r>
      <w:r>
        <w:rPr>
          <w:sz w:val="28"/>
          <w:szCs w:val="28"/>
        </w:rPr>
        <w:t xml:space="preserve"> реализации следующих меропр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ятий:</w:t>
      </w:r>
    </w:p>
    <w:p w:rsidR="00CE1D8A" w:rsidRPr="005A6963" w:rsidRDefault="00CE1D8A" w:rsidP="00CE1D8A">
      <w:pPr>
        <w:pStyle w:val="Default"/>
        <w:jc w:val="both"/>
      </w:pPr>
      <w:r>
        <w:rPr>
          <w:sz w:val="28"/>
          <w:szCs w:val="28"/>
        </w:rPr>
        <w:t>1.Осуществление дорожной деятельности в отношении автомобильных дорог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пользования местного значения: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общего пользования местного значения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рожных сооружений, являющихся их технологической частью (искусственных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рожных сооружений); </w:t>
      </w:r>
    </w:p>
    <w:p w:rsidR="00CE1D8A" w:rsidRDefault="00CE1D8A" w:rsidP="00CE1D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сооружений); </w:t>
      </w:r>
    </w:p>
    <w:p w:rsidR="00CE1D8A" w:rsidRDefault="00CE1D8A" w:rsidP="00CE1D8A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автомобильных дорог общего пользования местного значения и дорожных сооружений, являющихся их технологической частью (искусствен</w:t>
      </w:r>
      <w:r w:rsidR="0036419C">
        <w:rPr>
          <w:sz w:val="28"/>
          <w:szCs w:val="28"/>
        </w:rPr>
        <w:t>ных дорожных сооружений)</w:t>
      </w:r>
    </w:p>
    <w:p w:rsidR="0036419C" w:rsidRDefault="0036419C" w:rsidP="0036419C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D30897">
        <w:rPr>
          <w:sz w:val="28"/>
          <w:szCs w:val="28"/>
        </w:rPr>
        <w:t xml:space="preserve">одпрограмма «Развитие пассажирского транспорта общего пользования на территории Починковского района Смоленской </w:t>
      </w:r>
      <w:proofErr w:type="spellStart"/>
      <w:r w:rsidRPr="00D30897">
        <w:rPr>
          <w:sz w:val="28"/>
          <w:szCs w:val="28"/>
        </w:rPr>
        <w:t>области»</w:t>
      </w:r>
      <w:r>
        <w:rPr>
          <w:sz w:val="28"/>
          <w:szCs w:val="28"/>
        </w:rPr>
        <w:t>.Подпрограммой</w:t>
      </w:r>
      <w:proofErr w:type="spellEnd"/>
      <w:r>
        <w:rPr>
          <w:sz w:val="28"/>
          <w:szCs w:val="28"/>
        </w:rPr>
        <w:t xml:space="preserve"> планир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реализация следующего основного мероприятия:</w:t>
      </w:r>
    </w:p>
    <w:p w:rsidR="0036419C" w:rsidRDefault="0036419C" w:rsidP="0036419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Основное мероприятие :</w:t>
      </w:r>
      <w:r w:rsidRPr="0031149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рганизация транспортного обслуживания населения Починковского района Смоленской области.</w:t>
      </w:r>
    </w:p>
    <w:p w:rsidR="0036419C" w:rsidRDefault="0036419C" w:rsidP="0036419C">
      <w:pPr>
        <w:jc w:val="both"/>
        <w:rPr>
          <w:sz w:val="28"/>
          <w:szCs w:val="28"/>
        </w:rPr>
      </w:pPr>
      <w:r w:rsidRPr="00A2490A">
        <w:rPr>
          <w:sz w:val="28"/>
          <w:szCs w:val="28"/>
        </w:rPr>
        <w:lastRenderedPageBreak/>
        <w:t xml:space="preserve">Механизм реализации мероприятии заключается в </w:t>
      </w:r>
      <w:r>
        <w:rPr>
          <w:sz w:val="28"/>
          <w:szCs w:val="28"/>
        </w:rPr>
        <w:t>реализации следующего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приятия:</w:t>
      </w:r>
    </w:p>
    <w:p w:rsidR="0036419C" w:rsidRPr="0036419C" w:rsidRDefault="0036419C" w:rsidP="003641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приобретении микроавтобусов для перевозки пассажиров по муниципальным маршрутам.</w:t>
      </w:r>
    </w:p>
    <w:p w:rsidR="00CE1D8A" w:rsidRPr="00A2490A" w:rsidRDefault="00CE1D8A" w:rsidP="00CE1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План реализации муниципальной программы  представлен в Приложении № 2 к муниципальной программе.</w:t>
      </w:r>
    </w:p>
    <w:p w:rsidR="00CE1D8A" w:rsidRDefault="00CE1D8A" w:rsidP="00CE1D8A">
      <w:pPr>
        <w:ind w:firstLine="708"/>
        <w:jc w:val="both"/>
        <w:rPr>
          <w:color w:val="000000"/>
          <w:sz w:val="28"/>
          <w:szCs w:val="28"/>
        </w:rPr>
      </w:pPr>
    </w:p>
    <w:p w:rsidR="00CE1D8A" w:rsidRPr="00A2490A" w:rsidRDefault="00CE1D8A" w:rsidP="00CE1D8A">
      <w:pPr>
        <w:rPr>
          <w:b/>
          <w:sz w:val="28"/>
          <w:szCs w:val="28"/>
        </w:rPr>
      </w:pPr>
    </w:p>
    <w:p w:rsidR="00CE1D8A" w:rsidRDefault="00CE1D8A" w:rsidP="00CE1D8A">
      <w:pPr>
        <w:jc w:val="both"/>
        <w:rPr>
          <w:b/>
        </w:rPr>
      </w:pPr>
      <w:r w:rsidRPr="005A6963">
        <w:rPr>
          <w:b/>
          <w:sz w:val="28"/>
          <w:szCs w:val="28"/>
        </w:rPr>
        <w:t>4. Обоснование ресурсного обеспечения муниципальной  программы.</w:t>
      </w:r>
    </w:p>
    <w:p w:rsidR="00CE1D8A" w:rsidRDefault="00CE1D8A" w:rsidP="00CE1D8A"/>
    <w:p w:rsidR="00CE1D8A" w:rsidRPr="00041C66" w:rsidRDefault="00CE1D8A" w:rsidP="00CE1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1C66">
        <w:rPr>
          <w:sz w:val="28"/>
          <w:szCs w:val="28"/>
        </w:rPr>
        <w:t xml:space="preserve">Общий объем финансирования  Программы </w:t>
      </w:r>
      <w:r w:rsidR="00DD2020">
        <w:rPr>
          <w:sz w:val="28"/>
          <w:szCs w:val="28"/>
        </w:rPr>
        <w:t>34350,8</w:t>
      </w:r>
      <w:r w:rsidR="006C3ED1">
        <w:rPr>
          <w:sz w:val="28"/>
          <w:szCs w:val="28"/>
        </w:rPr>
        <w:t>24</w:t>
      </w:r>
      <w:r w:rsidRPr="00041C66">
        <w:rPr>
          <w:sz w:val="28"/>
          <w:szCs w:val="28"/>
        </w:rPr>
        <w:t>тыс. рублей, в том числе за счет средств бюджета муниципального образования «Починковский район» См</w:t>
      </w:r>
      <w:r w:rsidRPr="00041C66">
        <w:rPr>
          <w:sz w:val="28"/>
          <w:szCs w:val="28"/>
        </w:rPr>
        <w:t>о</w:t>
      </w:r>
      <w:r w:rsidRPr="00041C66">
        <w:rPr>
          <w:sz w:val="28"/>
          <w:szCs w:val="28"/>
        </w:rPr>
        <w:t xml:space="preserve">ленской области – </w:t>
      </w:r>
      <w:r w:rsidR="00021EED">
        <w:rPr>
          <w:sz w:val="28"/>
          <w:szCs w:val="28"/>
        </w:rPr>
        <w:t>28</w:t>
      </w:r>
      <w:r w:rsidR="00DD2020">
        <w:rPr>
          <w:sz w:val="28"/>
          <w:szCs w:val="28"/>
        </w:rPr>
        <w:t>850,854</w:t>
      </w:r>
      <w:r w:rsidRPr="00041C66">
        <w:rPr>
          <w:sz w:val="28"/>
          <w:szCs w:val="28"/>
        </w:rPr>
        <w:t xml:space="preserve"> тыс. рублей, </w:t>
      </w:r>
      <w:r w:rsidR="00DD2020">
        <w:rPr>
          <w:sz w:val="28"/>
          <w:szCs w:val="28"/>
        </w:rPr>
        <w:t xml:space="preserve">за счет областного бюджет – 5500,0 тыс. руб., </w:t>
      </w:r>
      <w:r w:rsidRPr="00041C66">
        <w:rPr>
          <w:sz w:val="28"/>
          <w:szCs w:val="28"/>
        </w:rPr>
        <w:t>в том числе по годам:</w:t>
      </w:r>
    </w:p>
    <w:p w:rsidR="0030306F" w:rsidRPr="0030306F" w:rsidRDefault="0030306F" w:rsidP="003030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306F">
        <w:rPr>
          <w:sz w:val="28"/>
          <w:szCs w:val="28"/>
        </w:rPr>
        <w:t>2014 год – 5121,8 тыс. руб.</w:t>
      </w:r>
    </w:p>
    <w:p w:rsidR="0030306F" w:rsidRPr="0030306F" w:rsidRDefault="0030306F" w:rsidP="003030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306F">
        <w:rPr>
          <w:sz w:val="28"/>
          <w:szCs w:val="28"/>
        </w:rPr>
        <w:t xml:space="preserve">2015 год – </w:t>
      </w:r>
      <w:r w:rsidR="00021EED">
        <w:rPr>
          <w:sz w:val="28"/>
          <w:szCs w:val="28"/>
        </w:rPr>
        <w:t>59</w:t>
      </w:r>
      <w:r w:rsidR="006C3ED1">
        <w:rPr>
          <w:sz w:val="28"/>
          <w:szCs w:val="28"/>
        </w:rPr>
        <w:t>65,324</w:t>
      </w:r>
      <w:r w:rsidRPr="0030306F">
        <w:rPr>
          <w:sz w:val="28"/>
          <w:szCs w:val="28"/>
        </w:rPr>
        <w:t xml:space="preserve"> тыс. руб.;</w:t>
      </w:r>
    </w:p>
    <w:p w:rsidR="0030306F" w:rsidRPr="0030306F" w:rsidRDefault="007A590A" w:rsidP="003030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12515,8</w:t>
      </w:r>
      <w:r w:rsidR="0030306F" w:rsidRPr="0030306F">
        <w:rPr>
          <w:sz w:val="28"/>
          <w:szCs w:val="28"/>
        </w:rPr>
        <w:t xml:space="preserve"> тыс. руб.;</w:t>
      </w:r>
    </w:p>
    <w:p w:rsidR="0030306F" w:rsidRPr="0030306F" w:rsidRDefault="0030306F" w:rsidP="003030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306F">
        <w:rPr>
          <w:sz w:val="28"/>
          <w:szCs w:val="28"/>
        </w:rPr>
        <w:t>2017 год – 5251,2 тыс. руб.;</w:t>
      </w:r>
    </w:p>
    <w:p w:rsidR="0030306F" w:rsidRPr="0030306F" w:rsidRDefault="0030306F" w:rsidP="003030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306F">
        <w:rPr>
          <w:sz w:val="28"/>
          <w:szCs w:val="28"/>
        </w:rPr>
        <w:t>2018 год – 1698,3 тыс. руб.;</w:t>
      </w:r>
    </w:p>
    <w:p w:rsidR="0030306F" w:rsidRPr="0030306F" w:rsidRDefault="0030306F" w:rsidP="003030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306F">
        <w:rPr>
          <w:sz w:val="28"/>
          <w:szCs w:val="28"/>
        </w:rPr>
        <w:t>2019 год – 1899,2 тыс. руб.;</w:t>
      </w:r>
    </w:p>
    <w:p w:rsidR="0030306F" w:rsidRPr="0030306F" w:rsidRDefault="0030306F" w:rsidP="003030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306F">
        <w:rPr>
          <w:sz w:val="28"/>
          <w:szCs w:val="28"/>
        </w:rPr>
        <w:t>2020 год – 1899,2 тыс. руб.</w:t>
      </w:r>
    </w:p>
    <w:p w:rsidR="00CE1D8A" w:rsidRDefault="00CE1D8A" w:rsidP="00CE1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1C66">
        <w:rPr>
          <w:sz w:val="28"/>
          <w:szCs w:val="28"/>
        </w:rPr>
        <w:t xml:space="preserve">- Подпрограмма «Обеспечение безопасности дорожного движения на территории муниципального образования «Починковский район» Смоленской области» - </w:t>
      </w:r>
      <w:r w:rsidR="0030306F">
        <w:rPr>
          <w:sz w:val="28"/>
          <w:szCs w:val="28"/>
        </w:rPr>
        <w:t>568,6</w:t>
      </w:r>
      <w:r w:rsidRPr="00041C66">
        <w:rPr>
          <w:sz w:val="28"/>
          <w:szCs w:val="28"/>
        </w:rPr>
        <w:t xml:space="preserve"> тыс. руб., в том числе за счет средств бюджета муниципального образования «П</w:t>
      </w:r>
      <w:r w:rsidRPr="00041C66">
        <w:rPr>
          <w:sz w:val="28"/>
          <w:szCs w:val="28"/>
        </w:rPr>
        <w:t>о</w:t>
      </w:r>
      <w:r w:rsidRPr="00041C66">
        <w:rPr>
          <w:sz w:val="28"/>
          <w:szCs w:val="28"/>
        </w:rPr>
        <w:t xml:space="preserve">чинковский район» Смоленской области – </w:t>
      </w:r>
      <w:r w:rsidR="0030306F">
        <w:rPr>
          <w:sz w:val="28"/>
          <w:szCs w:val="28"/>
        </w:rPr>
        <w:t>568,6</w:t>
      </w:r>
      <w:r w:rsidRPr="00041C66">
        <w:rPr>
          <w:sz w:val="28"/>
          <w:szCs w:val="28"/>
        </w:rPr>
        <w:t xml:space="preserve"> тыс. рублей, в том числе по годам:</w:t>
      </w:r>
    </w:p>
    <w:p w:rsidR="0030306F" w:rsidRPr="0030306F" w:rsidRDefault="0030306F" w:rsidP="003030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306F">
        <w:rPr>
          <w:sz w:val="28"/>
          <w:szCs w:val="28"/>
        </w:rPr>
        <w:t>2014 год – 0,0 тыс. руб.</w:t>
      </w:r>
    </w:p>
    <w:p w:rsidR="0030306F" w:rsidRPr="0030306F" w:rsidRDefault="0030306F" w:rsidP="003030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306F">
        <w:rPr>
          <w:sz w:val="28"/>
          <w:szCs w:val="28"/>
        </w:rPr>
        <w:t>2015 год – 100,0 тыс. руб.;</w:t>
      </w:r>
    </w:p>
    <w:p w:rsidR="0030306F" w:rsidRPr="0030306F" w:rsidRDefault="0030306F" w:rsidP="003030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306F">
        <w:rPr>
          <w:sz w:val="28"/>
          <w:szCs w:val="28"/>
        </w:rPr>
        <w:t>2016 год – 68,6 тыс. руб.;</w:t>
      </w:r>
    </w:p>
    <w:p w:rsidR="0030306F" w:rsidRPr="0030306F" w:rsidRDefault="0030306F" w:rsidP="003030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306F">
        <w:rPr>
          <w:sz w:val="28"/>
          <w:szCs w:val="28"/>
        </w:rPr>
        <w:t>2017 год – 100,0 тыс. руб.;</w:t>
      </w:r>
    </w:p>
    <w:p w:rsidR="0030306F" w:rsidRPr="0030306F" w:rsidRDefault="0030306F" w:rsidP="003030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306F">
        <w:rPr>
          <w:sz w:val="28"/>
          <w:szCs w:val="28"/>
        </w:rPr>
        <w:t>2018 год – 100,0 тыс. руб.;</w:t>
      </w:r>
    </w:p>
    <w:p w:rsidR="0030306F" w:rsidRPr="0030306F" w:rsidRDefault="0030306F" w:rsidP="003030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306F">
        <w:rPr>
          <w:sz w:val="28"/>
          <w:szCs w:val="28"/>
        </w:rPr>
        <w:t>2019 год – 100,0 тыс. руб.;</w:t>
      </w:r>
    </w:p>
    <w:p w:rsidR="0030306F" w:rsidRPr="0030306F" w:rsidRDefault="0030306F" w:rsidP="003030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306F">
        <w:rPr>
          <w:sz w:val="28"/>
          <w:szCs w:val="28"/>
        </w:rPr>
        <w:t>2020 год – 100,0 тыс. руб.</w:t>
      </w:r>
    </w:p>
    <w:p w:rsidR="00CE1D8A" w:rsidRPr="00041C66" w:rsidRDefault="00CE1D8A" w:rsidP="00CE1D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41C66">
        <w:rPr>
          <w:sz w:val="28"/>
          <w:szCs w:val="28"/>
        </w:rPr>
        <w:t>- Подпрограмма «Капитальный ремонт и ремонт автомобильных дорог общего пол</w:t>
      </w:r>
      <w:r w:rsidRPr="00041C66">
        <w:rPr>
          <w:sz w:val="28"/>
          <w:szCs w:val="28"/>
        </w:rPr>
        <w:t>ь</w:t>
      </w:r>
      <w:r w:rsidRPr="00041C66">
        <w:rPr>
          <w:sz w:val="28"/>
          <w:szCs w:val="28"/>
        </w:rPr>
        <w:t xml:space="preserve">зования муниципального образования «Починковский район» Смоленской области» - </w:t>
      </w:r>
      <w:r w:rsidR="00021EED">
        <w:rPr>
          <w:sz w:val="28"/>
          <w:szCs w:val="28"/>
        </w:rPr>
        <w:t>2</w:t>
      </w:r>
      <w:r w:rsidR="00DD2020">
        <w:rPr>
          <w:sz w:val="28"/>
          <w:szCs w:val="28"/>
        </w:rPr>
        <w:t>8255</w:t>
      </w:r>
      <w:r w:rsidR="00D42B16">
        <w:rPr>
          <w:sz w:val="28"/>
          <w:szCs w:val="28"/>
        </w:rPr>
        <w:t>,424</w:t>
      </w:r>
      <w:r w:rsidR="00B65B05">
        <w:rPr>
          <w:sz w:val="28"/>
          <w:szCs w:val="28"/>
        </w:rPr>
        <w:t xml:space="preserve"> </w:t>
      </w:r>
      <w:proofErr w:type="spellStart"/>
      <w:r w:rsidRPr="00041C66">
        <w:rPr>
          <w:sz w:val="28"/>
          <w:szCs w:val="28"/>
        </w:rPr>
        <w:t>тыс.руб</w:t>
      </w:r>
      <w:proofErr w:type="spellEnd"/>
      <w:r w:rsidRPr="00041C66">
        <w:rPr>
          <w:sz w:val="28"/>
          <w:szCs w:val="28"/>
        </w:rPr>
        <w:t>., в том числе за счет средств бюджета муниципального образ</w:t>
      </w:r>
      <w:r w:rsidRPr="00041C66">
        <w:rPr>
          <w:sz w:val="28"/>
          <w:szCs w:val="28"/>
        </w:rPr>
        <w:t>о</w:t>
      </w:r>
      <w:r w:rsidRPr="00041C66">
        <w:rPr>
          <w:sz w:val="28"/>
          <w:szCs w:val="28"/>
        </w:rPr>
        <w:t xml:space="preserve">вания «Починковский район» Смоленской области – </w:t>
      </w:r>
      <w:r w:rsidR="00021EED">
        <w:rPr>
          <w:sz w:val="28"/>
          <w:szCs w:val="28"/>
        </w:rPr>
        <w:t>2</w:t>
      </w:r>
      <w:r w:rsidR="00DD2020">
        <w:rPr>
          <w:sz w:val="28"/>
          <w:szCs w:val="28"/>
        </w:rPr>
        <w:t>8255</w:t>
      </w:r>
      <w:r w:rsidR="00D42B16">
        <w:rPr>
          <w:sz w:val="28"/>
          <w:szCs w:val="28"/>
        </w:rPr>
        <w:t>,424</w:t>
      </w:r>
      <w:r w:rsidRPr="00041C66">
        <w:rPr>
          <w:sz w:val="28"/>
          <w:szCs w:val="28"/>
        </w:rPr>
        <w:t xml:space="preserve"> тыс. рублей, в том числе по годам:</w:t>
      </w:r>
    </w:p>
    <w:p w:rsidR="0030306F" w:rsidRPr="0030306F" w:rsidRDefault="0030306F" w:rsidP="003030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306F">
        <w:rPr>
          <w:sz w:val="28"/>
          <w:szCs w:val="28"/>
        </w:rPr>
        <w:t>2014год – 5121,8 тыс. руб.</w:t>
      </w:r>
    </w:p>
    <w:p w:rsidR="0030306F" w:rsidRPr="0030306F" w:rsidRDefault="0030306F" w:rsidP="003030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306F">
        <w:rPr>
          <w:sz w:val="28"/>
          <w:szCs w:val="28"/>
        </w:rPr>
        <w:t xml:space="preserve">2015 год – </w:t>
      </w:r>
      <w:r w:rsidR="00021EED">
        <w:rPr>
          <w:sz w:val="28"/>
          <w:szCs w:val="28"/>
        </w:rPr>
        <w:t>58</w:t>
      </w:r>
      <w:r w:rsidR="00D42B16">
        <w:rPr>
          <w:sz w:val="28"/>
          <w:szCs w:val="28"/>
        </w:rPr>
        <w:t>65,324</w:t>
      </w:r>
      <w:r w:rsidRPr="0030306F">
        <w:rPr>
          <w:sz w:val="28"/>
          <w:szCs w:val="28"/>
        </w:rPr>
        <w:t xml:space="preserve"> тыс. руб.;</w:t>
      </w:r>
    </w:p>
    <w:p w:rsidR="0030306F" w:rsidRPr="0030306F" w:rsidRDefault="007A590A" w:rsidP="003030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69</w:t>
      </w:r>
      <w:r w:rsidR="0030306F" w:rsidRPr="0030306F">
        <w:rPr>
          <w:sz w:val="28"/>
          <w:szCs w:val="28"/>
        </w:rPr>
        <w:t>19,4 тыс. руб.;</w:t>
      </w:r>
    </w:p>
    <w:p w:rsidR="0030306F" w:rsidRPr="0030306F" w:rsidRDefault="0030306F" w:rsidP="003030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306F">
        <w:rPr>
          <w:sz w:val="28"/>
          <w:szCs w:val="28"/>
        </w:rPr>
        <w:t>2017 год – 5151,2 тыс. руб.;</w:t>
      </w:r>
    </w:p>
    <w:p w:rsidR="0030306F" w:rsidRPr="0030306F" w:rsidRDefault="0030306F" w:rsidP="003030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306F">
        <w:rPr>
          <w:sz w:val="28"/>
          <w:szCs w:val="28"/>
        </w:rPr>
        <w:t>2018 год – 1598,3 тыс. руб.;</w:t>
      </w:r>
    </w:p>
    <w:p w:rsidR="0030306F" w:rsidRPr="0030306F" w:rsidRDefault="0030306F" w:rsidP="003030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306F">
        <w:rPr>
          <w:sz w:val="28"/>
          <w:szCs w:val="28"/>
        </w:rPr>
        <w:t>2019 год – 1799,2 тыс. руб.;</w:t>
      </w:r>
    </w:p>
    <w:p w:rsidR="00A33A74" w:rsidRDefault="0030306F" w:rsidP="0030306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0306F">
        <w:rPr>
          <w:sz w:val="28"/>
          <w:szCs w:val="28"/>
        </w:rPr>
        <w:t>2020 год – 1799,2 тыс. руб</w:t>
      </w:r>
      <w:r>
        <w:rPr>
          <w:sz w:val="24"/>
          <w:szCs w:val="24"/>
        </w:rPr>
        <w:t>.</w:t>
      </w:r>
    </w:p>
    <w:p w:rsidR="001F6930" w:rsidRPr="006C6358" w:rsidRDefault="0036419C" w:rsidP="001F69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359AE">
        <w:rPr>
          <w:sz w:val="28"/>
          <w:szCs w:val="28"/>
        </w:rPr>
        <w:t>- Подпрограмма «Развитие пассажирского транспорта общего пользования на терр</w:t>
      </w:r>
      <w:r w:rsidRPr="004359AE">
        <w:rPr>
          <w:sz w:val="28"/>
          <w:szCs w:val="28"/>
        </w:rPr>
        <w:t>и</w:t>
      </w:r>
      <w:r w:rsidRPr="004359AE">
        <w:rPr>
          <w:sz w:val="28"/>
          <w:szCs w:val="28"/>
        </w:rPr>
        <w:lastRenderedPageBreak/>
        <w:t>тории Починковского района Смоленской области» - 55</w:t>
      </w:r>
      <w:r>
        <w:rPr>
          <w:sz w:val="28"/>
          <w:szCs w:val="28"/>
        </w:rPr>
        <w:t>27,8</w:t>
      </w:r>
      <w:r w:rsidRPr="004359AE">
        <w:rPr>
          <w:sz w:val="28"/>
          <w:szCs w:val="28"/>
        </w:rPr>
        <w:t xml:space="preserve">  тыс. руб., в том числе за счет средств областного бюджета – 5500,0 тыс. руб.,  </w:t>
      </w:r>
      <w:r w:rsidR="001F6930">
        <w:rPr>
          <w:sz w:val="28"/>
          <w:szCs w:val="28"/>
        </w:rPr>
        <w:t>за счет местного бюджета – 27,8 тыс. руб.,</w:t>
      </w:r>
      <w:r w:rsidR="001F6930" w:rsidRPr="006C6358">
        <w:rPr>
          <w:sz w:val="28"/>
          <w:szCs w:val="28"/>
        </w:rPr>
        <w:t xml:space="preserve"> в том числе по годам:</w:t>
      </w:r>
    </w:p>
    <w:p w:rsidR="0036419C" w:rsidRPr="00A33A74" w:rsidRDefault="001F6930" w:rsidP="003030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6358">
        <w:rPr>
          <w:sz w:val="28"/>
          <w:szCs w:val="28"/>
        </w:rPr>
        <w:t>- 2016 год – 55</w:t>
      </w:r>
      <w:r>
        <w:rPr>
          <w:sz w:val="28"/>
          <w:szCs w:val="28"/>
        </w:rPr>
        <w:t>27,8 тыс. руб.</w:t>
      </w:r>
    </w:p>
    <w:p w:rsidR="00CE1D8A" w:rsidRPr="00A2490A" w:rsidRDefault="00CE1D8A" w:rsidP="00CE1D8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E1D8A" w:rsidRPr="00A2490A" w:rsidRDefault="00CE1D8A" w:rsidP="007B1E8E">
      <w:pPr>
        <w:tabs>
          <w:tab w:val="left" w:pos="709"/>
        </w:tabs>
        <w:jc w:val="center"/>
        <w:rPr>
          <w:sz w:val="28"/>
          <w:szCs w:val="28"/>
        </w:rPr>
      </w:pPr>
      <w:r w:rsidRPr="00F12022">
        <w:rPr>
          <w:b/>
          <w:sz w:val="28"/>
          <w:szCs w:val="28"/>
        </w:rPr>
        <w:t>5. Основные меры правового регулирования в сфере реализации муниципал</w:t>
      </w:r>
      <w:r w:rsidRPr="00F12022">
        <w:rPr>
          <w:b/>
          <w:sz w:val="28"/>
          <w:szCs w:val="28"/>
        </w:rPr>
        <w:t>ь</w:t>
      </w:r>
      <w:r w:rsidRPr="00F12022">
        <w:rPr>
          <w:b/>
          <w:sz w:val="28"/>
          <w:szCs w:val="28"/>
        </w:rPr>
        <w:t>ной программы</w:t>
      </w:r>
      <w:r w:rsidRPr="00A2490A">
        <w:rPr>
          <w:sz w:val="28"/>
          <w:szCs w:val="28"/>
        </w:rPr>
        <w:t>.</w:t>
      </w:r>
    </w:p>
    <w:p w:rsidR="00CE1D8A" w:rsidRDefault="00CE1D8A" w:rsidP="00CE1D8A">
      <w:pPr>
        <w:tabs>
          <w:tab w:val="left" w:pos="2461"/>
        </w:tabs>
        <w:rPr>
          <w:sz w:val="28"/>
          <w:szCs w:val="28"/>
        </w:rPr>
      </w:pPr>
    </w:p>
    <w:p w:rsidR="00CE1D8A" w:rsidRDefault="00CE1D8A" w:rsidP="00CE1D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При реализации муниципальной программы руководствуются федеральным и областным законодательством: </w:t>
      </w:r>
    </w:p>
    <w:p w:rsidR="00CE1D8A" w:rsidRDefault="00CE1D8A" w:rsidP="00CE1D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 от 06 октября 2003 г. №131-ФЗ «Об общих принципах организации местного самоуправления в Российской Федерации»;</w:t>
      </w:r>
    </w:p>
    <w:p w:rsidR="00CE1D8A" w:rsidRDefault="00CE1D8A" w:rsidP="00CE1D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E30B6">
        <w:rPr>
          <w:rFonts w:ascii="Times New Roman" w:hAnsi="Times New Roman" w:cs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</w:t>
      </w:r>
      <w:r w:rsidRPr="00CE30B6">
        <w:rPr>
          <w:rFonts w:ascii="Times New Roman" w:hAnsi="Times New Roman" w:cs="Times New Roman"/>
          <w:sz w:val="28"/>
          <w:szCs w:val="28"/>
        </w:rPr>
        <w:t>т</w:t>
      </w:r>
      <w:r w:rsidRPr="00CE30B6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D8A" w:rsidRDefault="00CE1D8A" w:rsidP="00CE1D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-   Законом Смоленской области «О дорожном фонде Смоленской области». </w:t>
      </w:r>
    </w:p>
    <w:p w:rsidR="00CE1D8A" w:rsidRPr="00F12022" w:rsidRDefault="00CE1D8A" w:rsidP="00CE1D8A"/>
    <w:p w:rsidR="00CE1D8A" w:rsidRPr="00F12022" w:rsidRDefault="00CE1D8A" w:rsidP="00CE1D8A"/>
    <w:p w:rsidR="00CE1D8A" w:rsidRDefault="00CE1D8A" w:rsidP="00CE1D8A"/>
    <w:p w:rsidR="00CE1D8A" w:rsidRDefault="00CE1D8A" w:rsidP="00CE1D8A">
      <w:pPr>
        <w:pStyle w:val="Default"/>
        <w:rPr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 xml:space="preserve">6. Применение мер государственного регулирования в сфере реализации государственной программы </w:t>
      </w:r>
    </w:p>
    <w:p w:rsidR="00CE1D8A" w:rsidRDefault="00CE1D8A" w:rsidP="00CE1D8A">
      <w:pPr>
        <w:tabs>
          <w:tab w:val="left" w:pos="4019"/>
        </w:tabs>
        <w:rPr>
          <w:sz w:val="28"/>
          <w:szCs w:val="28"/>
        </w:rPr>
      </w:pPr>
    </w:p>
    <w:p w:rsidR="00CE1D8A" w:rsidRPr="00F12022" w:rsidRDefault="00CE1D8A" w:rsidP="00CE1D8A">
      <w:pPr>
        <w:tabs>
          <w:tab w:val="left" w:pos="4019"/>
        </w:tabs>
        <w:jc w:val="both"/>
      </w:pPr>
      <w:r>
        <w:rPr>
          <w:sz w:val="28"/>
          <w:szCs w:val="28"/>
        </w:rPr>
        <w:t>Применение мер государственного регулирования в сфере реализации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 не предусмотрено.</w:t>
      </w:r>
    </w:p>
    <w:p w:rsidR="007B47F8" w:rsidRDefault="007B47F8" w:rsidP="00B54316">
      <w:pPr>
        <w:rPr>
          <w:sz w:val="28"/>
          <w:szCs w:val="28"/>
        </w:rPr>
      </w:pPr>
    </w:p>
    <w:p w:rsidR="007B47F8" w:rsidRPr="00F32760" w:rsidRDefault="007B47F8" w:rsidP="00F32760">
      <w:pPr>
        <w:rPr>
          <w:sz w:val="28"/>
          <w:szCs w:val="28"/>
        </w:rPr>
        <w:sectPr w:rsidR="007B47F8" w:rsidRPr="00F32760" w:rsidSect="00694634"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993" w:left="1134" w:header="720" w:footer="720" w:gutter="0"/>
          <w:cols w:space="708"/>
          <w:titlePg/>
          <w:docGrid w:linePitch="326"/>
        </w:sectPr>
      </w:pPr>
    </w:p>
    <w:tbl>
      <w:tblPr>
        <w:tblW w:w="3794" w:type="dxa"/>
        <w:tblInd w:w="11448" w:type="dxa"/>
        <w:tblLook w:val="04A0" w:firstRow="1" w:lastRow="0" w:firstColumn="1" w:lastColumn="0" w:noHBand="0" w:noVBand="1"/>
      </w:tblPr>
      <w:tblGrid>
        <w:gridCol w:w="3794"/>
      </w:tblGrid>
      <w:tr w:rsidR="007B47F8" w:rsidRPr="00A2490A" w:rsidTr="00292261">
        <w:tc>
          <w:tcPr>
            <w:tcW w:w="3794" w:type="dxa"/>
          </w:tcPr>
          <w:p w:rsidR="00CE1D8A" w:rsidRPr="00A2490A" w:rsidRDefault="007B47F8" w:rsidP="00CE1D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490A">
              <w:rPr>
                <w:sz w:val="24"/>
                <w:szCs w:val="24"/>
              </w:rPr>
              <w:lastRenderedPageBreak/>
              <w:t>Приложение № 1 к муниципал</w:t>
            </w:r>
            <w:r w:rsidRPr="00A2490A">
              <w:rPr>
                <w:sz w:val="24"/>
                <w:szCs w:val="24"/>
              </w:rPr>
              <w:t>ь</w:t>
            </w:r>
            <w:r w:rsidR="00CC686F">
              <w:rPr>
                <w:sz w:val="24"/>
                <w:szCs w:val="24"/>
              </w:rPr>
              <w:t>ной</w:t>
            </w:r>
            <w:r w:rsidRPr="00A2490A">
              <w:rPr>
                <w:sz w:val="24"/>
                <w:szCs w:val="24"/>
              </w:rPr>
              <w:t xml:space="preserve">  программе «</w:t>
            </w:r>
            <w:r w:rsidR="00CE1D8A" w:rsidRPr="00CE1D8A">
              <w:rPr>
                <w:sz w:val="24"/>
                <w:szCs w:val="24"/>
              </w:rPr>
              <w:t>Развитие доро</w:t>
            </w:r>
            <w:r w:rsidR="00CE1D8A" w:rsidRPr="00CE1D8A">
              <w:rPr>
                <w:sz w:val="24"/>
                <w:szCs w:val="24"/>
              </w:rPr>
              <w:t>ж</w:t>
            </w:r>
            <w:r w:rsidR="00CE1D8A" w:rsidRPr="00CE1D8A">
              <w:rPr>
                <w:sz w:val="24"/>
                <w:szCs w:val="24"/>
              </w:rPr>
              <w:t>но-транспортного комплекса  м</w:t>
            </w:r>
            <w:r w:rsidR="00CE1D8A" w:rsidRPr="00CE1D8A">
              <w:rPr>
                <w:sz w:val="24"/>
                <w:szCs w:val="24"/>
              </w:rPr>
              <w:t>у</w:t>
            </w:r>
            <w:r w:rsidR="00CE1D8A" w:rsidRPr="00CE1D8A">
              <w:rPr>
                <w:sz w:val="24"/>
                <w:szCs w:val="24"/>
              </w:rPr>
              <w:t xml:space="preserve">ниципального образования </w:t>
            </w:r>
            <w:r w:rsidR="00CE1D8A">
              <w:rPr>
                <w:sz w:val="24"/>
                <w:szCs w:val="24"/>
              </w:rPr>
              <w:t>«</w:t>
            </w:r>
            <w:r w:rsidR="00CE1D8A" w:rsidRPr="00CE1D8A">
              <w:rPr>
                <w:sz w:val="24"/>
                <w:szCs w:val="24"/>
              </w:rPr>
              <w:t>П</w:t>
            </w:r>
            <w:r w:rsidR="00CE1D8A" w:rsidRPr="00CE1D8A">
              <w:rPr>
                <w:sz w:val="24"/>
                <w:szCs w:val="24"/>
              </w:rPr>
              <w:t>о</w:t>
            </w:r>
            <w:r w:rsidR="00CE1D8A" w:rsidRPr="00CE1D8A">
              <w:rPr>
                <w:sz w:val="24"/>
                <w:szCs w:val="24"/>
              </w:rPr>
              <w:t>ч</w:t>
            </w:r>
            <w:r w:rsidR="00CE1D8A">
              <w:rPr>
                <w:sz w:val="24"/>
                <w:szCs w:val="24"/>
              </w:rPr>
              <w:t>ин</w:t>
            </w:r>
            <w:r w:rsidR="00CE1D8A" w:rsidRPr="00CE1D8A">
              <w:rPr>
                <w:sz w:val="24"/>
                <w:szCs w:val="24"/>
              </w:rPr>
              <w:t xml:space="preserve">ковский  район» Смоленской </w:t>
            </w:r>
            <w:r w:rsidR="00CE1D8A">
              <w:rPr>
                <w:sz w:val="24"/>
                <w:szCs w:val="24"/>
              </w:rPr>
              <w:t>области»</w:t>
            </w:r>
          </w:p>
          <w:p w:rsidR="007B47F8" w:rsidRPr="00A2490A" w:rsidRDefault="007B47F8" w:rsidP="002922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B47F8" w:rsidRPr="00A2490A" w:rsidRDefault="007B47F8" w:rsidP="007B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6F6A" w:rsidRPr="00424722" w:rsidRDefault="00B56F6A" w:rsidP="00B56F6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24722">
        <w:rPr>
          <w:b/>
          <w:sz w:val="28"/>
          <w:szCs w:val="28"/>
        </w:rPr>
        <w:t>Целевые показатели реализации муниципальной  программы</w:t>
      </w:r>
    </w:p>
    <w:p w:rsidR="00B56F6A" w:rsidRPr="00424722" w:rsidRDefault="00B56F6A" w:rsidP="00B56F6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24722">
        <w:rPr>
          <w:b/>
          <w:sz w:val="28"/>
          <w:szCs w:val="28"/>
        </w:rPr>
        <w:t>«</w:t>
      </w:r>
      <w:r w:rsidR="00BA6155">
        <w:rPr>
          <w:b/>
          <w:sz w:val="28"/>
          <w:szCs w:val="28"/>
        </w:rPr>
        <w:t>Развитие дорожно-транспортного комплекса</w:t>
      </w:r>
      <w:r w:rsidRPr="00424722">
        <w:rPr>
          <w:b/>
          <w:sz w:val="28"/>
          <w:szCs w:val="28"/>
        </w:rPr>
        <w:t xml:space="preserve"> муниципального образования </w:t>
      </w:r>
    </w:p>
    <w:p w:rsidR="00B56F6A" w:rsidRPr="00424722" w:rsidRDefault="00B56F6A" w:rsidP="00B56F6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24722">
        <w:rPr>
          <w:b/>
          <w:sz w:val="28"/>
          <w:szCs w:val="28"/>
        </w:rPr>
        <w:t>«Починковский район» Смоленской области</w:t>
      </w:r>
    </w:p>
    <w:p w:rsidR="00B56F6A" w:rsidRPr="00424722" w:rsidRDefault="00B56F6A" w:rsidP="00B56F6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446"/>
        <w:gridCol w:w="992"/>
        <w:gridCol w:w="1276"/>
        <w:gridCol w:w="1418"/>
        <w:gridCol w:w="23"/>
        <w:gridCol w:w="1394"/>
        <w:gridCol w:w="1134"/>
        <w:gridCol w:w="1134"/>
        <w:gridCol w:w="1354"/>
        <w:gridCol w:w="1197"/>
        <w:gridCol w:w="1200"/>
        <w:gridCol w:w="1210"/>
      </w:tblGrid>
      <w:tr w:rsidR="00B56F6A" w:rsidRPr="00424722" w:rsidTr="00B56F6A">
        <w:tc>
          <w:tcPr>
            <w:tcW w:w="524" w:type="dxa"/>
            <w:vMerge w:val="restart"/>
          </w:tcPr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722">
              <w:rPr>
                <w:sz w:val="24"/>
                <w:szCs w:val="24"/>
              </w:rPr>
              <w:t>№</w:t>
            </w:r>
          </w:p>
        </w:tc>
        <w:tc>
          <w:tcPr>
            <w:tcW w:w="3446" w:type="dxa"/>
            <w:vMerge w:val="restart"/>
          </w:tcPr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722">
              <w:rPr>
                <w:sz w:val="24"/>
                <w:szCs w:val="24"/>
              </w:rPr>
              <w:t>Наименование основного м</w:t>
            </w:r>
            <w:r w:rsidRPr="00424722">
              <w:rPr>
                <w:sz w:val="24"/>
                <w:szCs w:val="24"/>
              </w:rPr>
              <w:t>е</w:t>
            </w:r>
            <w:r w:rsidRPr="00424722">
              <w:rPr>
                <w:sz w:val="24"/>
                <w:szCs w:val="24"/>
              </w:rPr>
              <w:t>роприятия и показателя</w:t>
            </w:r>
          </w:p>
        </w:tc>
        <w:tc>
          <w:tcPr>
            <w:tcW w:w="992" w:type="dxa"/>
            <w:vMerge w:val="restart"/>
          </w:tcPr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722">
              <w:rPr>
                <w:sz w:val="24"/>
                <w:szCs w:val="24"/>
              </w:rPr>
              <w:t>Ед. изм</w:t>
            </w:r>
            <w:r w:rsidRPr="00424722">
              <w:rPr>
                <w:sz w:val="24"/>
                <w:szCs w:val="24"/>
              </w:rPr>
              <w:t>е</w:t>
            </w:r>
            <w:r w:rsidRPr="00424722">
              <w:rPr>
                <w:sz w:val="24"/>
                <w:szCs w:val="24"/>
              </w:rPr>
              <w:t>рения</w:t>
            </w:r>
          </w:p>
        </w:tc>
        <w:tc>
          <w:tcPr>
            <w:tcW w:w="2717" w:type="dxa"/>
            <w:gridSpan w:val="3"/>
          </w:tcPr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722">
              <w:rPr>
                <w:sz w:val="24"/>
                <w:szCs w:val="24"/>
              </w:rPr>
              <w:t>Базовые значения пок</w:t>
            </w:r>
            <w:r w:rsidRPr="00424722">
              <w:rPr>
                <w:sz w:val="24"/>
                <w:szCs w:val="24"/>
              </w:rPr>
              <w:t>а</w:t>
            </w:r>
            <w:r w:rsidRPr="00424722">
              <w:rPr>
                <w:sz w:val="24"/>
                <w:szCs w:val="24"/>
              </w:rPr>
              <w:t>зателей по годам</w:t>
            </w:r>
          </w:p>
        </w:tc>
        <w:tc>
          <w:tcPr>
            <w:tcW w:w="3662" w:type="dxa"/>
            <w:gridSpan w:val="3"/>
          </w:tcPr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722">
              <w:rPr>
                <w:sz w:val="24"/>
                <w:szCs w:val="24"/>
              </w:rPr>
              <w:t>Планируемые значения показ</w:t>
            </w:r>
            <w:r w:rsidRPr="00424722">
              <w:rPr>
                <w:sz w:val="24"/>
                <w:szCs w:val="24"/>
              </w:rPr>
              <w:t>а</w:t>
            </w:r>
            <w:r w:rsidRPr="00424722">
              <w:rPr>
                <w:sz w:val="24"/>
                <w:szCs w:val="24"/>
              </w:rPr>
              <w:t>телей (на период реализации р</w:t>
            </w:r>
            <w:r w:rsidRPr="00424722">
              <w:rPr>
                <w:sz w:val="24"/>
                <w:szCs w:val="24"/>
              </w:rPr>
              <w:t>е</w:t>
            </w:r>
            <w:r w:rsidRPr="00424722">
              <w:rPr>
                <w:sz w:val="24"/>
                <w:szCs w:val="24"/>
              </w:rPr>
              <w:t>шения Совета депутатов  о ра</w:t>
            </w:r>
            <w:r w:rsidRPr="00424722">
              <w:rPr>
                <w:sz w:val="24"/>
                <w:szCs w:val="24"/>
              </w:rPr>
              <w:t>й</w:t>
            </w:r>
            <w:r w:rsidRPr="00424722">
              <w:rPr>
                <w:sz w:val="24"/>
                <w:szCs w:val="24"/>
              </w:rPr>
              <w:t>онном  бюджете</w:t>
            </w:r>
          </w:p>
        </w:tc>
        <w:tc>
          <w:tcPr>
            <w:tcW w:w="4961" w:type="dxa"/>
            <w:gridSpan w:val="4"/>
            <w:vAlign w:val="center"/>
          </w:tcPr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722">
              <w:rPr>
                <w:sz w:val="24"/>
                <w:szCs w:val="24"/>
              </w:rPr>
              <w:t>Прогнозные значения показателей</w:t>
            </w:r>
          </w:p>
        </w:tc>
      </w:tr>
      <w:tr w:rsidR="00B56F6A" w:rsidRPr="00424722" w:rsidTr="00B56F6A">
        <w:tc>
          <w:tcPr>
            <w:tcW w:w="524" w:type="dxa"/>
            <w:vMerge/>
          </w:tcPr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722">
              <w:rPr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722">
              <w:rPr>
                <w:sz w:val="24"/>
                <w:szCs w:val="24"/>
              </w:rPr>
              <w:t>2013</w:t>
            </w:r>
          </w:p>
        </w:tc>
        <w:tc>
          <w:tcPr>
            <w:tcW w:w="1417" w:type="dxa"/>
            <w:gridSpan w:val="2"/>
          </w:tcPr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722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722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722">
              <w:rPr>
                <w:sz w:val="24"/>
                <w:szCs w:val="24"/>
              </w:rPr>
              <w:t>2016</w:t>
            </w:r>
          </w:p>
        </w:tc>
        <w:tc>
          <w:tcPr>
            <w:tcW w:w="1354" w:type="dxa"/>
          </w:tcPr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722">
              <w:rPr>
                <w:sz w:val="24"/>
                <w:szCs w:val="24"/>
              </w:rPr>
              <w:t>2017</w:t>
            </w:r>
          </w:p>
        </w:tc>
        <w:tc>
          <w:tcPr>
            <w:tcW w:w="1197" w:type="dxa"/>
          </w:tcPr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722">
              <w:rPr>
                <w:sz w:val="24"/>
                <w:szCs w:val="24"/>
              </w:rPr>
              <w:t>2018</w:t>
            </w:r>
          </w:p>
        </w:tc>
        <w:tc>
          <w:tcPr>
            <w:tcW w:w="1200" w:type="dxa"/>
          </w:tcPr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722">
              <w:rPr>
                <w:sz w:val="24"/>
                <w:szCs w:val="24"/>
              </w:rPr>
              <w:t>2019</w:t>
            </w:r>
          </w:p>
        </w:tc>
        <w:tc>
          <w:tcPr>
            <w:tcW w:w="1210" w:type="dxa"/>
          </w:tcPr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722">
              <w:rPr>
                <w:sz w:val="24"/>
                <w:szCs w:val="24"/>
              </w:rPr>
              <w:t>2020</w:t>
            </w:r>
          </w:p>
        </w:tc>
      </w:tr>
      <w:tr w:rsidR="00BA6155" w:rsidRPr="00424722" w:rsidTr="00332DB4">
        <w:tc>
          <w:tcPr>
            <w:tcW w:w="524" w:type="dxa"/>
          </w:tcPr>
          <w:p w:rsidR="00BA6155" w:rsidRPr="00424722" w:rsidRDefault="00BA6155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8" w:type="dxa"/>
            <w:gridSpan w:val="12"/>
          </w:tcPr>
          <w:p w:rsidR="00BA6155" w:rsidRPr="00424722" w:rsidRDefault="00BA6155" w:rsidP="00CF54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23EE">
              <w:rPr>
                <w:b/>
                <w:sz w:val="28"/>
                <w:szCs w:val="28"/>
              </w:rPr>
              <w:t>Подпрограмма «Капитальный ремонт и ремонт автомобильных дорог общего пользования муниципального образования «Починковский район» Смоленской области</w:t>
            </w:r>
          </w:p>
        </w:tc>
      </w:tr>
      <w:tr w:rsidR="00B56F6A" w:rsidRPr="00424722" w:rsidTr="006B16D0">
        <w:trPr>
          <w:trHeight w:val="80"/>
        </w:trPr>
        <w:tc>
          <w:tcPr>
            <w:tcW w:w="524" w:type="dxa"/>
          </w:tcPr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4722">
              <w:rPr>
                <w:sz w:val="24"/>
                <w:szCs w:val="24"/>
              </w:rPr>
              <w:t>1.</w:t>
            </w:r>
          </w:p>
        </w:tc>
        <w:tc>
          <w:tcPr>
            <w:tcW w:w="3446" w:type="dxa"/>
          </w:tcPr>
          <w:p w:rsidR="00B56F6A" w:rsidRPr="00424722" w:rsidRDefault="00BA6155" w:rsidP="00B56F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5A4348">
              <w:rPr>
                <w:sz w:val="24"/>
                <w:szCs w:val="24"/>
              </w:rPr>
              <w:t xml:space="preserve"> автомобил</w:t>
            </w:r>
            <w:r w:rsidRPr="005A4348">
              <w:rPr>
                <w:sz w:val="24"/>
                <w:szCs w:val="24"/>
              </w:rPr>
              <w:t>ь</w:t>
            </w:r>
            <w:r w:rsidRPr="005A4348">
              <w:rPr>
                <w:sz w:val="24"/>
                <w:szCs w:val="24"/>
              </w:rPr>
              <w:t>ных дорог общего пользования местного значения, соотве</w:t>
            </w:r>
            <w:r w:rsidRPr="005A4348">
              <w:rPr>
                <w:sz w:val="24"/>
                <w:szCs w:val="24"/>
              </w:rPr>
              <w:t>т</w:t>
            </w:r>
            <w:r w:rsidRPr="005A4348">
              <w:rPr>
                <w:sz w:val="24"/>
                <w:szCs w:val="24"/>
              </w:rPr>
              <w:t>ствующих нормативным тр</w:t>
            </w:r>
            <w:r w:rsidRPr="005A4348">
              <w:rPr>
                <w:sz w:val="24"/>
                <w:szCs w:val="24"/>
              </w:rPr>
              <w:t>е</w:t>
            </w:r>
            <w:r w:rsidRPr="005A4348">
              <w:rPr>
                <w:sz w:val="24"/>
                <w:szCs w:val="24"/>
              </w:rPr>
              <w:t>бованиям к транспортно-эксплуатационным показат</w:t>
            </w:r>
            <w:r w:rsidRPr="005A4348">
              <w:rPr>
                <w:sz w:val="24"/>
                <w:szCs w:val="24"/>
              </w:rPr>
              <w:t>е</w:t>
            </w:r>
            <w:r w:rsidRPr="005A4348">
              <w:rPr>
                <w:sz w:val="24"/>
                <w:szCs w:val="24"/>
              </w:rPr>
              <w:t>лям</w:t>
            </w:r>
          </w:p>
        </w:tc>
        <w:tc>
          <w:tcPr>
            <w:tcW w:w="992" w:type="dxa"/>
          </w:tcPr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6F6A" w:rsidRPr="00424722" w:rsidRDefault="00BA6155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56F6A" w:rsidRPr="00424722" w:rsidRDefault="00B56F6A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6F6A" w:rsidRPr="00424722" w:rsidRDefault="00BA6155" w:rsidP="00B56F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5,5</w:t>
            </w:r>
          </w:p>
        </w:tc>
        <w:tc>
          <w:tcPr>
            <w:tcW w:w="1418" w:type="dxa"/>
          </w:tcPr>
          <w:p w:rsidR="00B56F6A" w:rsidRPr="00424722" w:rsidRDefault="00BA6155" w:rsidP="00B56F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417" w:type="dxa"/>
            <w:gridSpan w:val="2"/>
          </w:tcPr>
          <w:p w:rsidR="00B56F6A" w:rsidRPr="00424722" w:rsidRDefault="00BA6155" w:rsidP="00B56F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B56F6A" w:rsidRPr="00424722" w:rsidRDefault="00BA6155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</w:tcPr>
          <w:p w:rsidR="00B56F6A" w:rsidRPr="00424722" w:rsidRDefault="00BA6155" w:rsidP="00B56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354" w:type="dxa"/>
          </w:tcPr>
          <w:p w:rsidR="00B56F6A" w:rsidRPr="00424722" w:rsidRDefault="00BA6155" w:rsidP="00B56F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97" w:type="dxa"/>
          </w:tcPr>
          <w:p w:rsidR="00B56F6A" w:rsidRPr="00424722" w:rsidRDefault="00BA6155" w:rsidP="00B56F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00" w:type="dxa"/>
          </w:tcPr>
          <w:p w:rsidR="00B56F6A" w:rsidRPr="00424722" w:rsidRDefault="00BA6155" w:rsidP="00B56F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210" w:type="dxa"/>
          </w:tcPr>
          <w:p w:rsidR="00B56F6A" w:rsidRPr="00424722" w:rsidRDefault="00BA6155" w:rsidP="00B56F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BA6155" w:rsidRPr="00424722" w:rsidTr="00332DB4">
        <w:tc>
          <w:tcPr>
            <w:tcW w:w="524" w:type="dxa"/>
          </w:tcPr>
          <w:p w:rsidR="00BA6155" w:rsidRPr="00424722" w:rsidRDefault="00BA6155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778" w:type="dxa"/>
            <w:gridSpan w:val="12"/>
          </w:tcPr>
          <w:p w:rsidR="00BA6155" w:rsidRPr="00424722" w:rsidRDefault="006B16D0" w:rsidP="00CF5459">
            <w:pPr>
              <w:tabs>
                <w:tab w:val="left" w:pos="36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4F63">
              <w:rPr>
                <w:b/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r w:rsidRPr="008523EE">
              <w:rPr>
                <w:b/>
                <w:sz w:val="24"/>
                <w:szCs w:val="24"/>
              </w:rPr>
              <w:t>муниципального образования «Починковский район</w:t>
            </w:r>
            <w:r w:rsidRPr="00CE1D8A">
              <w:rPr>
                <w:sz w:val="24"/>
                <w:szCs w:val="24"/>
              </w:rPr>
              <w:t xml:space="preserve">» </w:t>
            </w:r>
            <w:r w:rsidRPr="00424F63">
              <w:rPr>
                <w:b/>
                <w:sz w:val="24"/>
                <w:szCs w:val="24"/>
              </w:rPr>
              <w:t>См</w:t>
            </w:r>
            <w:r w:rsidRPr="00424F63">
              <w:rPr>
                <w:b/>
                <w:sz w:val="24"/>
                <w:szCs w:val="24"/>
              </w:rPr>
              <w:t>о</w:t>
            </w:r>
            <w:r w:rsidRPr="00424F63">
              <w:rPr>
                <w:b/>
                <w:sz w:val="24"/>
                <w:szCs w:val="24"/>
              </w:rPr>
              <w:t>ленской области</w:t>
            </w:r>
          </w:p>
        </w:tc>
      </w:tr>
      <w:tr w:rsidR="00B56F6A" w:rsidRPr="00424722" w:rsidTr="006B16D0">
        <w:trPr>
          <w:trHeight w:val="1325"/>
        </w:trPr>
        <w:tc>
          <w:tcPr>
            <w:tcW w:w="524" w:type="dxa"/>
          </w:tcPr>
          <w:p w:rsidR="00B56F6A" w:rsidRPr="00424722" w:rsidRDefault="006B16D0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6F6A" w:rsidRPr="00424722">
              <w:rPr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B56F6A" w:rsidRPr="006B16D0" w:rsidRDefault="006B16D0" w:rsidP="006B16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14F2A">
              <w:rPr>
                <w:sz w:val="24"/>
                <w:szCs w:val="24"/>
              </w:rPr>
              <w:t>исло лиц, погибших в доро</w:t>
            </w:r>
            <w:r w:rsidRPr="00314F2A">
              <w:rPr>
                <w:sz w:val="24"/>
                <w:szCs w:val="24"/>
              </w:rPr>
              <w:t>ж</w:t>
            </w:r>
            <w:r w:rsidRPr="00314F2A">
              <w:rPr>
                <w:sz w:val="24"/>
                <w:szCs w:val="24"/>
              </w:rPr>
              <w:t>но-транспортных происш</w:t>
            </w:r>
            <w:r w:rsidRPr="00314F2A">
              <w:rPr>
                <w:sz w:val="24"/>
                <w:szCs w:val="24"/>
              </w:rPr>
              <w:t>е</w:t>
            </w:r>
            <w:r w:rsidRPr="00314F2A">
              <w:rPr>
                <w:sz w:val="24"/>
                <w:szCs w:val="24"/>
              </w:rPr>
              <w:t xml:space="preserve">ствиях    </w:t>
            </w:r>
          </w:p>
        </w:tc>
        <w:tc>
          <w:tcPr>
            <w:tcW w:w="992" w:type="dxa"/>
          </w:tcPr>
          <w:p w:rsidR="00B56F6A" w:rsidRPr="00424722" w:rsidRDefault="006B16D0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56F6A" w:rsidRPr="00424722" w:rsidRDefault="00332DB4" w:rsidP="00332D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56F6A" w:rsidRPr="00424722" w:rsidRDefault="00332DB4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vAlign w:val="center"/>
          </w:tcPr>
          <w:p w:rsidR="00B56F6A" w:rsidRPr="00424722" w:rsidRDefault="00332DB4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56F6A" w:rsidRPr="00424722" w:rsidRDefault="00332DB4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B56F6A" w:rsidRPr="00424722" w:rsidRDefault="00332DB4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4" w:type="dxa"/>
            <w:vAlign w:val="center"/>
          </w:tcPr>
          <w:p w:rsidR="00B56F6A" w:rsidRPr="00424722" w:rsidRDefault="00332DB4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7" w:type="dxa"/>
            <w:vAlign w:val="center"/>
          </w:tcPr>
          <w:p w:rsidR="00B56F6A" w:rsidRPr="00424722" w:rsidRDefault="00332DB4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vAlign w:val="center"/>
          </w:tcPr>
          <w:p w:rsidR="00B56F6A" w:rsidRPr="00424722" w:rsidRDefault="00332DB4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0" w:type="dxa"/>
            <w:vAlign w:val="center"/>
          </w:tcPr>
          <w:p w:rsidR="00B56F6A" w:rsidRPr="00424722" w:rsidRDefault="00332DB4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56F6A" w:rsidRPr="00424722" w:rsidTr="006B16D0">
        <w:trPr>
          <w:trHeight w:val="1273"/>
        </w:trPr>
        <w:tc>
          <w:tcPr>
            <w:tcW w:w="524" w:type="dxa"/>
          </w:tcPr>
          <w:p w:rsidR="00B56F6A" w:rsidRPr="00424722" w:rsidRDefault="006B16D0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6F6A" w:rsidRPr="00424722">
              <w:rPr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B56F6A" w:rsidRPr="00424722" w:rsidRDefault="006B16D0" w:rsidP="00B56F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14F2A">
              <w:rPr>
                <w:sz w:val="24"/>
                <w:szCs w:val="24"/>
              </w:rPr>
              <w:t>исло детей, по</w:t>
            </w:r>
            <w:r>
              <w:rPr>
                <w:sz w:val="24"/>
                <w:szCs w:val="24"/>
              </w:rPr>
              <w:t>страдавших</w:t>
            </w:r>
            <w:r w:rsidRPr="00314F2A">
              <w:rPr>
                <w:sz w:val="24"/>
                <w:szCs w:val="24"/>
              </w:rPr>
              <w:t xml:space="preserve"> в дорожно-транспортных пр</w:t>
            </w:r>
            <w:r w:rsidRPr="00314F2A">
              <w:rPr>
                <w:sz w:val="24"/>
                <w:szCs w:val="24"/>
              </w:rPr>
              <w:t>о</w:t>
            </w:r>
            <w:r w:rsidRPr="00314F2A">
              <w:rPr>
                <w:sz w:val="24"/>
                <w:szCs w:val="24"/>
              </w:rPr>
              <w:t>исшествиях</w:t>
            </w:r>
          </w:p>
        </w:tc>
        <w:tc>
          <w:tcPr>
            <w:tcW w:w="992" w:type="dxa"/>
          </w:tcPr>
          <w:p w:rsidR="00B56F6A" w:rsidRPr="00424722" w:rsidRDefault="006B16D0" w:rsidP="00B5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56F6A" w:rsidRPr="00424722" w:rsidRDefault="00332DB4" w:rsidP="00B5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56F6A" w:rsidRPr="00424722" w:rsidRDefault="00332DB4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B56F6A" w:rsidRPr="00424722" w:rsidRDefault="00332DB4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56F6A" w:rsidRPr="00424722" w:rsidRDefault="00332DB4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56F6A" w:rsidRPr="00424722" w:rsidRDefault="00332DB4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  <w:vAlign w:val="center"/>
          </w:tcPr>
          <w:p w:rsidR="00B56F6A" w:rsidRPr="00424722" w:rsidRDefault="00332DB4" w:rsidP="00B5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vAlign w:val="center"/>
          </w:tcPr>
          <w:p w:rsidR="00B56F6A" w:rsidRPr="00424722" w:rsidRDefault="00332DB4" w:rsidP="00B5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00B56F6A" w:rsidRPr="00424722" w:rsidRDefault="00332DB4" w:rsidP="00B5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  <w:vAlign w:val="center"/>
          </w:tcPr>
          <w:p w:rsidR="00B56F6A" w:rsidRPr="00424722" w:rsidRDefault="00332DB4" w:rsidP="00B5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2020" w:rsidRPr="00424722" w:rsidTr="00464D18">
        <w:trPr>
          <w:trHeight w:val="839"/>
        </w:trPr>
        <w:tc>
          <w:tcPr>
            <w:tcW w:w="16302" w:type="dxa"/>
            <w:gridSpan w:val="13"/>
          </w:tcPr>
          <w:p w:rsidR="00DD2020" w:rsidRPr="00DD2020" w:rsidRDefault="00DD2020" w:rsidP="00CF5459">
            <w:pPr>
              <w:jc w:val="center"/>
              <w:rPr>
                <w:b/>
                <w:sz w:val="24"/>
                <w:szCs w:val="24"/>
              </w:rPr>
            </w:pPr>
            <w:r w:rsidRPr="00DD2020">
              <w:rPr>
                <w:b/>
                <w:sz w:val="28"/>
                <w:szCs w:val="28"/>
              </w:rPr>
              <w:t>Подпрограмма «Развитие пассажирского транспорта общего пользования на территории Починковского района Смоленской области</w:t>
            </w:r>
            <w:r w:rsidR="00CF5459">
              <w:rPr>
                <w:b/>
                <w:sz w:val="28"/>
                <w:szCs w:val="28"/>
              </w:rPr>
              <w:t>»</w:t>
            </w:r>
          </w:p>
        </w:tc>
      </w:tr>
      <w:tr w:rsidR="00DD2020" w:rsidRPr="00424722" w:rsidTr="006B16D0">
        <w:trPr>
          <w:trHeight w:val="1273"/>
        </w:trPr>
        <w:tc>
          <w:tcPr>
            <w:tcW w:w="524" w:type="dxa"/>
          </w:tcPr>
          <w:p w:rsidR="00DD2020" w:rsidRDefault="00464D18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46" w:type="dxa"/>
          </w:tcPr>
          <w:p w:rsidR="00DD2020" w:rsidRPr="00464D18" w:rsidRDefault="00464D18" w:rsidP="00B56F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4D18">
              <w:rPr>
                <w:sz w:val="24"/>
                <w:szCs w:val="24"/>
              </w:rPr>
              <w:t>Число приобретенных тран</w:t>
            </w:r>
            <w:r w:rsidRPr="00464D18">
              <w:rPr>
                <w:sz w:val="24"/>
                <w:szCs w:val="24"/>
              </w:rPr>
              <w:t>с</w:t>
            </w:r>
            <w:r w:rsidRPr="00464D18">
              <w:rPr>
                <w:sz w:val="24"/>
                <w:szCs w:val="24"/>
              </w:rPr>
              <w:t>портных средств</w:t>
            </w:r>
          </w:p>
        </w:tc>
        <w:tc>
          <w:tcPr>
            <w:tcW w:w="992" w:type="dxa"/>
          </w:tcPr>
          <w:p w:rsidR="00464D18" w:rsidRDefault="00464D18" w:rsidP="00B56F6A">
            <w:pPr>
              <w:rPr>
                <w:sz w:val="24"/>
                <w:szCs w:val="24"/>
              </w:rPr>
            </w:pPr>
          </w:p>
          <w:p w:rsidR="00464D18" w:rsidRDefault="00464D18" w:rsidP="00B56F6A">
            <w:pPr>
              <w:rPr>
                <w:sz w:val="24"/>
                <w:szCs w:val="24"/>
              </w:rPr>
            </w:pPr>
          </w:p>
          <w:p w:rsidR="00DD2020" w:rsidRDefault="00464D18" w:rsidP="00B5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DD2020" w:rsidRDefault="00464D18" w:rsidP="00464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418" w:type="dxa"/>
            <w:vAlign w:val="center"/>
          </w:tcPr>
          <w:p w:rsidR="00DD2020" w:rsidRDefault="00464D18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DD2020" w:rsidRDefault="00464D18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D2020" w:rsidRDefault="00464D18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D2020" w:rsidRDefault="00464D18" w:rsidP="00B56F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  <w:vAlign w:val="center"/>
          </w:tcPr>
          <w:p w:rsidR="00DD2020" w:rsidRDefault="00464D18" w:rsidP="00B5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7" w:type="dxa"/>
            <w:vAlign w:val="center"/>
          </w:tcPr>
          <w:p w:rsidR="00DD2020" w:rsidRDefault="00464D18" w:rsidP="00B5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center"/>
          </w:tcPr>
          <w:p w:rsidR="00DD2020" w:rsidRDefault="00464D18" w:rsidP="00B5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10" w:type="dxa"/>
            <w:vAlign w:val="center"/>
          </w:tcPr>
          <w:p w:rsidR="00DD2020" w:rsidRDefault="00464D18" w:rsidP="00B56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B47F8" w:rsidRPr="00A2490A" w:rsidRDefault="007B47F8" w:rsidP="007B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7F8" w:rsidRDefault="007B47F8" w:rsidP="007B4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DB4" w:rsidRDefault="00332DB4" w:rsidP="007B4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DB4" w:rsidRDefault="00332DB4" w:rsidP="007B4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DB4" w:rsidRDefault="00332DB4" w:rsidP="007B4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DB4" w:rsidRDefault="00332DB4" w:rsidP="007B4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DB4" w:rsidRDefault="00332DB4" w:rsidP="007B4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DB4" w:rsidRDefault="00332DB4" w:rsidP="007B4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DB4" w:rsidRDefault="00332DB4" w:rsidP="007B4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DB4" w:rsidRDefault="00332DB4" w:rsidP="007B4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DB4" w:rsidRDefault="00332DB4" w:rsidP="007B4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5459" w:rsidRDefault="00CF5459" w:rsidP="007B4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5459" w:rsidRDefault="00CF5459" w:rsidP="007B4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5459" w:rsidRDefault="00CF5459" w:rsidP="007B4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5459" w:rsidRDefault="00CF5459" w:rsidP="007B4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5459" w:rsidRDefault="00CF5459" w:rsidP="007B47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DB4" w:rsidRDefault="00332DB4" w:rsidP="00464D1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4D18" w:rsidRDefault="00464D18" w:rsidP="00464D1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DB4" w:rsidRDefault="00694634" w:rsidP="00464D1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332DB4" w:rsidRPr="00EA7338">
        <w:rPr>
          <w:sz w:val="24"/>
          <w:szCs w:val="24"/>
        </w:rPr>
        <w:t xml:space="preserve">Приложение № 2 </w:t>
      </w:r>
      <w:r w:rsidR="00332DB4">
        <w:rPr>
          <w:sz w:val="24"/>
          <w:szCs w:val="24"/>
        </w:rPr>
        <w:t>к муниципальной</w:t>
      </w:r>
    </w:p>
    <w:p w:rsidR="00332DB4" w:rsidRDefault="00694634" w:rsidP="00332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332DB4">
        <w:rPr>
          <w:sz w:val="24"/>
          <w:szCs w:val="24"/>
        </w:rPr>
        <w:t xml:space="preserve">программе </w:t>
      </w:r>
      <w:r>
        <w:rPr>
          <w:sz w:val="24"/>
          <w:szCs w:val="24"/>
        </w:rPr>
        <w:t xml:space="preserve"> </w:t>
      </w:r>
      <w:r w:rsidR="00332DB4">
        <w:rPr>
          <w:sz w:val="24"/>
          <w:szCs w:val="24"/>
        </w:rPr>
        <w:t xml:space="preserve">  </w:t>
      </w:r>
      <w:r w:rsidR="00332DB4" w:rsidRPr="00A2490A">
        <w:rPr>
          <w:sz w:val="24"/>
          <w:szCs w:val="24"/>
        </w:rPr>
        <w:t>«</w:t>
      </w:r>
      <w:r w:rsidR="00332DB4" w:rsidRPr="00CE1D8A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 xml:space="preserve">  </w:t>
      </w:r>
      <w:r w:rsidR="00332DB4" w:rsidRPr="00CE1D8A">
        <w:rPr>
          <w:sz w:val="24"/>
          <w:szCs w:val="24"/>
        </w:rPr>
        <w:t>дорожно-</w:t>
      </w:r>
    </w:p>
    <w:p w:rsidR="00332DB4" w:rsidRDefault="00694634" w:rsidP="00332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332DB4" w:rsidRPr="00CE1D8A">
        <w:rPr>
          <w:sz w:val="24"/>
          <w:szCs w:val="24"/>
        </w:rPr>
        <w:t>транспортного комплекса</w:t>
      </w:r>
      <w:r>
        <w:rPr>
          <w:sz w:val="24"/>
          <w:szCs w:val="24"/>
        </w:rPr>
        <w:t xml:space="preserve"> </w:t>
      </w:r>
      <w:proofErr w:type="spellStart"/>
      <w:r w:rsidR="00332DB4" w:rsidRPr="00CE1D8A">
        <w:rPr>
          <w:sz w:val="24"/>
          <w:szCs w:val="24"/>
        </w:rPr>
        <w:t>муници</w:t>
      </w:r>
      <w:proofErr w:type="spellEnd"/>
      <w:r w:rsidR="00332DB4">
        <w:rPr>
          <w:sz w:val="24"/>
          <w:szCs w:val="24"/>
        </w:rPr>
        <w:t>-</w:t>
      </w:r>
    </w:p>
    <w:p w:rsidR="00332DB4" w:rsidRDefault="00694634" w:rsidP="00332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="00332DB4" w:rsidRPr="00CE1D8A">
        <w:rPr>
          <w:sz w:val="24"/>
          <w:szCs w:val="24"/>
        </w:rPr>
        <w:t>пального</w:t>
      </w:r>
      <w:proofErr w:type="spellEnd"/>
      <w:r w:rsidR="00332DB4" w:rsidRPr="00CE1D8A">
        <w:rPr>
          <w:sz w:val="24"/>
          <w:szCs w:val="24"/>
        </w:rPr>
        <w:t xml:space="preserve"> образования </w:t>
      </w:r>
      <w:r w:rsidR="00332DB4">
        <w:rPr>
          <w:sz w:val="24"/>
          <w:szCs w:val="24"/>
        </w:rPr>
        <w:t>«</w:t>
      </w:r>
      <w:r w:rsidR="00332DB4" w:rsidRPr="00CE1D8A">
        <w:rPr>
          <w:sz w:val="24"/>
          <w:szCs w:val="24"/>
        </w:rPr>
        <w:t>Поч</w:t>
      </w:r>
      <w:r w:rsidR="00332DB4">
        <w:rPr>
          <w:sz w:val="24"/>
          <w:szCs w:val="24"/>
        </w:rPr>
        <w:t>ин</w:t>
      </w:r>
      <w:r w:rsidR="00332DB4" w:rsidRPr="00CE1D8A">
        <w:rPr>
          <w:sz w:val="24"/>
          <w:szCs w:val="24"/>
        </w:rPr>
        <w:t>ков</w:t>
      </w:r>
      <w:r w:rsidR="00332DB4">
        <w:rPr>
          <w:sz w:val="24"/>
          <w:szCs w:val="24"/>
        </w:rPr>
        <w:t>-</w:t>
      </w:r>
    </w:p>
    <w:p w:rsidR="00332DB4" w:rsidRDefault="00694634" w:rsidP="00332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="00332DB4" w:rsidRPr="00CE1D8A">
        <w:rPr>
          <w:sz w:val="24"/>
          <w:szCs w:val="24"/>
        </w:rPr>
        <w:t>ский</w:t>
      </w:r>
      <w:proofErr w:type="spellEnd"/>
      <w:r w:rsidR="00332DB4" w:rsidRPr="00CE1D8A">
        <w:rPr>
          <w:sz w:val="24"/>
          <w:szCs w:val="24"/>
        </w:rPr>
        <w:t xml:space="preserve">  район» Смоленской </w:t>
      </w:r>
      <w:r w:rsidR="00332DB4">
        <w:rPr>
          <w:sz w:val="24"/>
          <w:szCs w:val="24"/>
        </w:rPr>
        <w:t>области</w:t>
      </w:r>
    </w:p>
    <w:p w:rsidR="00021EED" w:rsidRDefault="00021EED" w:rsidP="00332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21EED" w:rsidRDefault="00021EED" w:rsidP="00332D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47F8" w:rsidRDefault="007B47F8" w:rsidP="007B47F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05C76">
        <w:rPr>
          <w:b/>
          <w:bCs/>
          <w:sz w:val="24"/>
          <w:szCs w:val="24"/>
        </w:rPr>
        <w:t xml:space="preserve">План реализации  </w:t>
      </w:r>
      <w:r>
        <w:rPr>
          <w:b/>
          <w:bCs/>
          <w:sz w:val="24"/>
          <w:szCs w:val="24"/>
        </w:rPr>
        <w:t xml:space="preserve">муниципальной </w:t>
      </w:r>
      <w:r w:rsidRPr="00105C76">
        <w:rPr>
          <w:b/>
          <w:bCs/>
          <w:sz w:val="24"/>
          <w:szCs w:val="24"/>
        </w:rPr>
        <w:t xml:space="preserve"> программы </w:t>
      </w:r>
    </w:p>
    <w:p w:rsidR="006A0B82" w:rsidRPr="00464D18" w:rsidRDefault="006A0B82" w:rsidP="006A0B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4D18">
        <w:rPr>
          <w:b/>
          <w:sz w:val="28"/>
          <w:szCs w:val="28"/>
        </w:rPr>
        <w:t>«Развитие дорожно-транспортного комплекса  муниципального образования Починковский  район» Смоленской о</w:t>
      </w:r>
      <w:r w:rsidRPr="00464D18">
        <w:rPr>
          <w:b/>
          <w:sz w:val="28"/>
          <w:szCs w:val="28"/>
        </w:rPr>
        <w:t>б</w:t>
      </w:r>
      <w:r w:rsidRPr="00464D18">
        <w:rPr>
          <w:b/>
          <w:sz w:val="28"/>
          <w:szCs w:val="28"/>
        </w:rPr>
        <w:t>ласти»</w:t>
      </w:r>
    </w:p>
    <w:p w:rsidR="007B47F8" w:rsidRDefault="007B47F8" w:rsidP="006A0B8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48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40"/>
        <w:gridCol w:w="848"/>
        <w:gridCol w:w="294"/>
        <w:gridCol w:w="981"/>
        <w:gridCol w:w="993"/>
        <w:gridCol w:w="992"/>
        <w:gridCol w:w="1133"/>
        <w:gridCol w:w="1133"/>
        <w:gridCol w:w="1135"/>
        <w:gridCol w:w="997"/>
        <w:gridCol w:w="997"/>
        <w:gridCol w:w="851"/>
        <w:gridCol w:w="851"/>
        <w:gridCol w:w="826"/>
        <w:gridCol w:w="25"/>
        <w:gridCol w:w="944"/>
        <w:gridCol w:w="48"/>
      </w:tblGrid>
      <w:tr w:rsidR="00332DB4" w:rsidRPr="00424722" w:rsidTr="00332DB4">
        <w:trPr>
          <w:gridAfter w:val="1"/>
          <w:wAfter w:w="48" w:type="dxa"/>
          <w:trHeight w:val="873"/>
          <w:tblCellSpacing w:w="5" w:type="nil"/>
        </w:trPr>
        <w:tc>
          <w:tcPr>
            <w:tcW w:w="2440" w:type="dxa"/>
            <w:vMerge w:val="restart"/>
            <w:vAlign w:val="center"/>
          </w:tcPr>
          <w:p w:rsidR="00332DB4" w:rsidRPr="00424722" w:rsidRDefault="00332DB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48" w:type="dxa"/>
            <w:vMerge w:val="restart"/>
            <w:vAlign w:val="center"/>
          </w:tcPr>
          <w:p w:rsidR="00332DB4" w:rsidRPr="00424722" w:rsidRDefault="00332DB4" w:rsidP="00332DB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22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4247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4722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  <w:p w:rsidR="00332DB4" w:rsidRPr="00424722" w:rsidRDefault="00332DB4" w:rsidP="00332DB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2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424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4722">
              <w:rPr>
                <w:rFonts w:ascii="Times New Roman" w:hAnsi="Times New Roman" w:cs="Times New Roman"/>
                <w:sz w:val="24"/>
                <w:szCs w:val="24"/>
              </w:rPr>
              <w:t xml:space="preserve">приятия    </w:t>
            </w:r>
            <w:r w:rsidRPr="004247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332DB4" w:rsidRPr="00424722" w:rsidRDefault="00332DB4" w:rsidP="00332DB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22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424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4722">
              <w:rPr>
                <w:rFonts w:ascii="Times New Roman" w:hAnsi="Times New Roman" w:cs="Times New Roman"/>
                <w:sz w:val="24"/>
                <w:szCs w:val="24"/>
              </w:rPr>
              <w:t>вого   обеспеч</w:t>
            </w:r>
            <w:r w:rsidRPr="00424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4722">
              <w:rPr>
                <w:rFonts w:ascii="Times New Roman" w:hAnsi="Times New Roman" w:cs="Times New Roman"/>
                <w:sz w:val="24"/>
                <w:szCs w:val="24"/>
              </w:rPr>
              <w:t>ния (ра</w:t>
            </w:r>
            <w:r w:rsidRPr="00424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4722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  <w:r w:rsidRPr="00424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4722">
              <w:rPr>
                <w:rFonts w:ascii="Times New Roman" w:hAnsi="Times New Roman" w:cs="Times New Roman"/>
                <w:sz w:val="24"/>
                <w:szCs w:val="24"/>
              </w:rPr>
              <w:t>вать)</w:t>
            </w:r>
          </w:p>
        </w:tc>
        <w:tc>
          <w:tcPr>
            <w:tcW w:w="6383" w:type="dxa"/>
            <w:gridSpan w:val="6"/>
            <w:vAlign w:val="center"/>
          </w:tcPr>
          <w:p w:rsidR="00332DB4" w:rsidRPr="00424722" w:rsidRDefault="00332DB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2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494" w:type="dxa"/>
            <w:gridSpan w:val="6"/>
          </w:tcPr>
          <w:p w:rsidR="00332DB4" w:rsidRPr="00424722" w:rsidRDefault="00332DB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22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</w:t>
            </w:r>
            <w:r w:rsidRPr="00424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4722">
              <w:rPr>
                <w:rFonts w:ascii="Times New Roman" w:hAnsi="Times New Roman" w:cs="Times New Roman"/>
                <w:sz w:val="24"/>
                <w:szCs w:val="24"/>
              </w:rPr>
              <w:t>ализацию муниципальной программы на отчетный год и плановый период</w:t>
            </w:r>
          </w:p>
        </w:tc>
      </w:tr>
      <w:tr w:rsidR="00332DB4" w:rsidRPr="00424722" w:rsidTr="00332DB4">
        <w:trPr>
          <w:gridAfter w:val="1"/>
          <w:wAfter w:w="48" w:type="dxa"/>
          <w:trHeight w:val="439"/>
          <w:tblCellSpacing w:w="5" w:type="nil"/>
        </w:trPr>
        <w:tc>
          <w:tcPr>
            <w:tcW w:w="2440" w:type="dxa"/>
            <w:vMerge/>
            <w:vAlign w:val="center"/>
          </w:tcPr>
          <w:p w:rsidR="00332DB4" w:rsidRPr="00424722" w:rsidRDefault="00332DB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332DB4" w:rsidRPr="00424722" w:rsidRDefault="00332DB4" w:rsidP="00332DB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332DB4" w:rsidRPr="00424722" w:rsidRDefault="00332DB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32DB4" w:rsidRPr="00424722" w:rsidRDefault="00332DB4" w:rsidP="00332D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2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332DB4" w:rsidRPr="00424722" w:rsidRDefault="00332DB4" w:rsidP="00332D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2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3" w:type="dxa"/>
            <w:vAlign w:val="center"/>
          </w:tcPr>
          <w:p w:rsidR="00332DB4" w:rsidRPr="00424722" w:rsidRDefault="00332DB4" w:rsidP="00332D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2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3" w:type="dxa"/>
            <w:vAlign w:val="center"/>
          </w:tcPr>
          <w:p w:rsidR="00332DB4" w:rsidRPr="00424722" w:rsidRDefault="00332DB4" w:rsidP="00332D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DB4" w:rsidRPr="00424722" w:rsidRDefault="00332DB4" w:rsidP="00332D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2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332DB4" w:rsidRPr="00424722" w:rsidRDefault="00332DB4" w:rsidP="00332D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32DB4" w:rsidRPr="00424722" w:rsidRDefault="00332DB4" w:rsidP="00332D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2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7" w:type="dxa"/>
            <w:vAlign w:val="center"/>
          </w:tcPr>
          <w:p w:rsidR="00332DB4" w:rsidRPr="00424722" w:rsidRDefault="00332DB4" w:rsidP="00332D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2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7" w:type="dxa"/>
            <w:vAlign w:val="center"/>
          </w:tcPr>
          <w:p w:rsidR="00332DB4" w:rsidRPr="00424722" w:rsidRDefault="00332DB4" w:rsidP="00332D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2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vAlign w:val="center"/>
          </w:tcPr>
          <w:p w:rsidR="00332DB4" w:rsidRPr="00424722" w:rsidRDefault="00332DB4" w:rsidP="00332DB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2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332DB4" w:rsidRPr="00424722" w:rsidRDefault="00332DB4" w:rsidP="00332DB4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2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26" w:type="dxa"/>
            <w:vAlign w:val="center"/>
          </w:tcPr>
          <w:p w:rsidR="00332DB4" w:rsidRPr="00424722" w:rsidRDefault="00332DB4" w:rsidP="00332DB4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2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9" w:type="dxa"/>
            <w:gridSpan w:val="2"/>
            <w:vAlign w:val="center"/>
          </w:tcPr>
          <w:p w:rsidR="00332DB4" w:rsidRPr="00424722" w:rsidRDefault="00332DB4" w:rsidP="00332DB4">
            <w:pPr>
              <w:pStyle w:val="ConsPlusCell"/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2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332DB4" w:rsidRPr="00424722" w:rsidTr="00332DB4">
        <w:trPr>
          <w:gridAfter w:val="1"/>
          <w:wAfter w:w="48" w:type="dxa"/>
          <w:trHeight w:val="320"/>
          <w:tblCellSpacing w:w="5" w:type="nil"/>
        </w:trPr>
        <w:tc>
          <w:tcPr>
            <w:tcW w:w="15440" w:type="dxa"/>
            <w:gridSpan w:val="16"/>
          </w:tcPr>
          <w:p w:rsidR="00332DB4" w:rsidRPr="00F444E4" w:rsidRDefault="00332DB4" w:rsidP="00332DB4">
            <w:pPr>
              <w:pStyle w:val="Default"/>
              <w:tabs>
                <w:tab w:val="left" w:pos="709"/>
              </w:tabs>
              <w:jc w:val="both"/>
              <w:rPr>
                <w:b/>
                <w:color w:val="auto"/>
                <w:sz w:val="28"/>
                <w:szCs w:val="28"/>
              </w:rPr>
            </w:pPr>
            <w:r w:rsidRPr="00F444E4">
              <w:rPr>
                <w:b/>
                <w:color w:val="auto"/>
                <w:sz w:val="28"/>
                <w:szCs w:val="28"/>
              </w:rPr>
              <w:t>Подпрограмма «Капитальный ремонт и ремонт автомобильных дорог общего пользования муниципального образов</w:t>
            </w:r>
            <w:r w:rsidRPr="00F444E4">
              <w:rPr>
                <w:b/>
                <w:color w:val="auto"/>
                <w:sz w:val="28"/>
                <w:szCs w:val="28"/>
              </w:rPr>
              <w:t>а</w:t>
            </w:r>
            <w:r w:rsidRPr="00F444E4">
              <w:rPr>
                <w:b/>
                <w:color w:val="auto"/>
                <w:sz w:val="28"/>
                <w:szCs w:val="28"/>
              </w:rPr>
              <w:t>ния «Починковский район» Смоленской области»</w:t>
            </w:r>
          </w:p>
          <w:p w:rsidR="00332DB4" w:rsidRPr="00F444E4" w:rsidRDefault="00332DB4" w:rsidP="00332DB4">
            <w:pPr>
              <w:rPr>
                <w:b/>
                <w:sz w:val="28"/>
                <w:szCs w:val="28"/>
              </w:rPr>
            </w:pPr>
          </w:p>
        </w:tc>
      </w:tr>
      <w:tr w:rsidR="00332DB4" w:rsidRPr="00424722" w:rsidTr="0090186A">
        <w:trPr>
          <w:trHeight w:val="283"/>
          <w:tblCellSpacing w:w="5" w:type="nil"/>
        </w:trPr>
        <w:tc>
          <w:tcPr>
            <w:tcW w:w="2440" w:type="dxa"/>
            <w:vAlign w:val="center"/>
          </w:tcPr>
          <w:p w:rsidR="00873337" w:rsidRDefault="00873337" w:rsidP="00332D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тие:</w:t>
            </w:r>
          </w:p>
          <w:p w:rsidR="00873337" w:rsidRPr="00873337" w:rsidRDefault="00873337" w:rsidP="00332D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73337">
              <w:rPr>
                <w:b/>
                <w:sz w:val="24"/>
                <w:szCs w:val="24"/>
              </w:rPr>
              <w:t>Совершенствование управления доро</w:t>
            </w:r>
            <w:r w:rsidRPr="00873337">
              <w:rPr>
                <w:b/>
                <w:sz w:val="24"/>
                <w:szCs w:val="24"/>
              </w:rPr>
              <w:t>ж</w:t>
            </w:r>
            <w:r w:rsidRPr="00873337">
              <w:rPr>
                <w:b/>
                <w:sz w:val="24"/>
                <w:szCs w:val="24"/>
              </w:rPr>
              <w:t>ным хозяйством</w:t>
            </w:r>
          </w:p>
          <w:p w:rsidR="00332DB4" w:rsidRPr="00424722" w:rsidRDefault="00332DB4" w:rsidP="00332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F5B45" w:rsidRPr="00903BFE" w:rsidRDefault="00BF5B45" w:rsidP="00BF5B45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903BFE">
              <w:rPr>
                <w:sz w:val="24"/>
                <w:szCs w:val="24"/>
              </w:rPr>
              <w:t>Отдел град</w:t>
            </w:r>
            <w:r w:rsidRPr="00903BFE">
              <w:rPr>
                <w:sz w:val="24"/>
                <w:szCs w:val="24"/>
              </w:rPr>
              <w:t>о</w:t>
            </w:r>
            <w:r w:rsidRPr="00903BFE">
              <w:rPr>
                <w:sz w:val="24"/>
                <w:szCs w:val="24"/>
              </w:rPr>
              <w:t>стро</w:t>
            </w:r>
            <w:r w:rsidRPr="00903BFE">
              <w:rPr>
                <w:sz w:val="24"/>
                <w:szCs w:val="24"/>
              </w:rPr>
              <w:t>и</w:t>
            </w:r>
            <w:r w:rsidRPr="00903BFE">
              <w:rPr>
                <w:sz w:val="24"/>
                <w:szCs w:val="24"/>
              </w:rPr>
              <w:t>тельной деятел</w:t>
            </w:r>
            <w:r w:rsidRPr="00903BFE">
              <w:rPr>
                <w:sz w:val="24"/>
                <w:szCs w:val="24"/>
              </w:rPr>
              <w:t>ь</w:t>
            </w:r>
            <w:r w:rsidRPr="00903BFE">
              <w:rPr>
                <w:sz w:val="24"/>
                <w:szCs w:val="24"/>
              </w:rPr>
              <w:t>ности, тран</w:t>
            </w:r>
            <w:r w:rsidRPr="00903BFE">
              <w:rPr>
                <w:sz w:val="24"/>
                <w:szCs w:val="24"/>
              </w:rPr>
              <w:t>с</w:t>
            </w:r>
            <w:r w:rsidRPr="00903BFE">
              <w:rPr>
                <w:sz w:val="24"/>
                <w:szCs w:val="24"/>
              </w:rPr>
              <w:t>порта, связи и ЖКХ Админ</w:t>
            </w:r>
            <w:r w:rsidRPr="00903BFE">
              <w:rPr>
                <w:sz w:val="24"/>
                <w:szCs w:val="24"/>
              </w:rPr>
              <w:t>и</w:t>
            </w:r>
            <w:r w:rsidRPr="00903BFE">
              <w:rPr>
                <w:sz w:val="24"/>
                <w:szCs w:val="24"/>
              </w:rPr>
              <w:lastRenderedPageBreak/>
              <w:t>страции муниц</w:t>
            </w:r>
            <w:r w:rsidRPr="00903BFE">
              <w:rPr>
                <w:sz w:val="24"/>
                <w:szCs w:val="24"/>
              </w:rPr>
              <w:t>и</w:t>
            </w:r>
            <w:r w:rsidRPr="00903BFE">
              <w:rPr>
                <w:sz w:val="24"/>
                <w:szCs w:val="24"/>
              </w:rPr>
              <w:t>пального образ</w:t>
            </w:r>
            <w:r w:rsidRPr="00903BFE">
              <w:rPr>
                <w:sz w:val="24"/>
                <w:szCs w:val="24"/>
              </w:rPr>
              <w:t>о</w:t>
            </w:r>
            <w:r w:rsidRPr="00903BFE">
              <w:rPr>
                <w:sz w:val="24"/>
                <w:szCs w:val="24"/>
              </w:rPr>
              <w:t>вания «Почи</w:t>
            </w:r>
            <w:r w:rsidRPr="00903BFE">
              <w:rPr>
                <w:sz w:val="24"/>
                <w:szCs w:val="24"/>
              </w:rPr>
              <w:t>н</w:t>
            </w:r>
            <w:r w:rsidRPr="00903BFE">
              <w:rPr>
                <w:sz w:val="24"/>
                <w:szCs w:val="24"/>
              </w:rPr>
              <w:t>ковский район» Смоле</w:t>
            </w:r>
            <w:r w:rsidRPr="00903BF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  <w:p w:rsidR="00332DB4" w:rsidRPr="00424722" w:rsidRDefault="00332DB4" w:rsidP="00332DB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332DB4" w:rsidRPr="00424722" w:rsidRDefault="00332DB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3" w:type="dxa"/>
            <w:vAlign w:val="center"/>
          </w:tcPr>
          <w:p w:rsidR="00332DB4" w:rsidRPr="00424722" w:rsidRDefault="00BF5B4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332DB4" w:rsidRPr="00424722" w:rsidRDefault="00BF5B4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332DB4" w:rsidRPr="00424722" w:rsidRDefault="00BF5B45" w:rsidP="00332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332DB4" w:rsidRPr="00424722" w:rsidRDefault="00BF5B45" w:rsidP="00332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332DB4" w:rsidRPr="00424722" w:rsidRDefault="00BF5B45" w:rsidP="00332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7" w:type="dxa"/>
            <w:vAlign w:val="center"/>
          </w:tcPr>
          <w:p w:rsidR="00332DB4" w:rsidRPr="00424722" w:rsidRDefault="00BF5B45" w:rsidP="00332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7" w:type="dxa"/>
            <w:vAlign w:val="center"/>
          </w:tcPr>
          <w:p w:rsidR="00332DB4" w:rsidRPr="00424722" w:rsidRDefault="00BF5B45" w:rsidP="00332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32DB4" w:rsidRPr="00424722" w:rsidRDefault="00BF5B45" w:rsidP="00332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32DB4" w:rsidRPr="00424722" w:rsidRDefault="00BF5B45" w:rsidP="00332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332DB4" w:rsidRPr="00424722" w:rsidRDefault="00BF5B45" w:rsidP="00332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32DB4" w:rsidRPr="00424722" w:rsidRDefault="00BF5B45" w:rsidP="00332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32DB4" w:rsidRPr="00424722" w:rsidTr="0090186A">
        <w:trPr>
          <w:trHeight w:val="1950"/>
          <w:tblCellSpacing w:w="5" w:type="nil"/>
        </w:trPr>
        <w:tc>
          <w:tcPr>
            <w:tcW w:w="2440" w:type="dxa"/>
            <w:vAlign w:val="center"/>
          </w:tcPr>
          <w:p w:rsidR="00BF5B45" w:rsidRDefault="00BF5B45" w:rsidP="00BF5B4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FB3C58">
              <w:t>содержание автом</w:t>
            </w:r>
            <w:r w:rsidRPr="00FB3C58">
              <w:t>о</w:t>
            </w:r>
            <w:r w:rsidRPr="00FB3C58">
              <w:t>бильных дорог общ</w:t>
            </w:r>
            <w:r w:rsidRPr="00FB3C58">
              <w:t>е</w:t>
            </w:r>
            <w:r w:rsidRPr="00FB3C58">
              <w:t>го пользования мес</w:t>
            </w:r>
            <w:r w:rsidRPr="00FB3C58">
              <w:t>т</w:t>
            </w:r>
            <w:r w:rsidRPr="00FB3C58">
              <w:t>ного значения и д</w:t>
            </w:r>
            <w:r w:rsidRPr="00FB3C58">
              <w:t>о</w:t>
            </w:r>
            <w:r w:rsidRPr="00FB3C58">
              <w:t>рожных сооружений, являющихся их те</w:t>
            </w:r>
            <w:r w:rsidRPr="00FB3C58">
              <w:t>х</w:t>
            </w:r>
            <w:r w:rsidRPr="00FB3C58">
              <w:t>нологической частью (искусственных д</w:t>
            </w:r>
            <w:r w:rsidRPr="00FB3C58">
              <w:t>о</w:t>
            </w:r>
            <w:r w:rsidRPr="00FB3C58">
              <w:t>рожных сооружений);</w:t>
            </w:r>
          </w:p>
          <w:p w:rsidR="00332DB4" w:rsidRPr="00424722" w:rsidRDefault="00332DB4" w:rsidP="00332DB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332DB4" w:rsidRPr="00424722" w:rsidRDefault="00BF5B45" w:rsidP="00332DB4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</w:t>
            </w:r>
          </w:p>
        </w:tc>
        <w:tc>
          <w:tcPr>
            <w:tcW w:w="981" w:type="dxa"/>
            <w:vAlign w:val="center"/>
          </w:tcPr>
          <w:p w:rsidR="00332DB4" w:rsidRPr="00424722" w:rsidRDefault="00BF5B45" w:rsidP="00332D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х</w:t>
            </w:r>
          </w:p>
        </w:tc>
        <w:tc>
          <w:tcPr>
            <w:tcW w:w="993" w:type="dxa"/>
            <w:vAlign w:val="center"/>
          </w:tcPr>
          <w:p w:rsidR="00332DB4" w:rsidRPr="00BF5B45" w:rsidRDefault="004C489A" w:rsidP="00BF5B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5B45" w:rsidRPr="00BF5B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332DB4" w:rsidRPr="00BF5B45" w:rsidRDefault="004C489A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3" w:type="dxa"/>
            <w:vAlign w:val="center"/>
          </w:tcPr>
          <w:p w:rsidR="00332DB4" w:rsidRPr="00BF5B45" w:rsidRDefault="00BF5B4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vAlign w:val="center"/>
          </w:tcPr>
          <w:p w:rsidR="00332DB4" w:rsidRPr="00BF5B45" w:rsidRDefault="00BF5B4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332DB4" w:rsidRPr="00BF5B45" w:rsidRDefault="00BF5B4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332DB4" w:rsidRPr="00BF5B45" w:rsidRDefault="00BF5B4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332DB4" w:rsidRPr="00BF5B45" w:rsidRDefault="00BF5B4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32DB4" w:rsidRPr="00BF5B45" w:rsidRDefault="00BF5B4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32DB4" w:rsidRPr="00BF5B45" w:rsidRDefault="00BF5B4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332DB4" w:rsidRPr="00BF5B45" w:rsidRDefault="00BF5B4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32DB4" w:rsidRPr="00BF5B45" w:rsidRDefault="00BF5B4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B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32DB4" w:rsidRPr="00424722" w:rsidTr="0090186A">
        <w:trPr>
          <w:trHeight w:val="326"/>
          <w:tblCellSpacing w:w="5" w:type="nil"/>
        </w:trPr>
        <w:tc>
          <w:tcPr>
            <w:tcW w:w="2440" w:type="dxa"/>
            <w:vAlign w:val="center"/>
          </w:tcPr>
          <w:p w:rsidR="00BF5B45" w:rsidRDefault="00BF5B45" w:rsidP="00BF5B45">
            <w:pPr>
              <w:pStyle w:val="Default"/>
              <w:jc w:val="both"/>
            </w:pPr>
            <w:r w:rsidRPr="00FB3C58">
              <w:t>- ремонт автомобил</w:t>
            </w:r>
            <w:r w:rsidRPr="00FB3C58">
              <w:t>ь</w:t>
            </w:r>
            <w:r w:rsidRPr="00FB3C58">
              <w:t>ных дорог общего пользования местного значения и дорожных сооружений, явля</w:t>
            </w:r>
            <w:r w:rsidRPr="00FB3C58">
              <w:t>ю</w:t>
            </w:r>
            <w:r w:rsidRPr="00FB3C58">
              <w:t>щихся их технолог</w:t>
            </w:r>
            <w:r w:rsidRPr="00FB3C58">
              <w:t>и</w:t>
            </w:r>
            <w:r w:rsidRPr="00FB3C58">
              <w:t>ческой частью (и</w:t>
            </w:r>
            <w:r w:rsidRPr="00FB3C58">
              <w:t>с</w:t>
            </w:r>
            <w:r w:rsidRPr="00FB3C58">
              <w:t>кусственных доро</w:t>
            </w:r>
            <w:r w:rsidRPr="00FB3C58">
              <w:t>ж</w:t>
            </w:r>
            <w:r w:rsidRPr="00FB3C58">
              <w:t>ных со</w:t>
            </w:r>
            <w:r>
              <w:t>оружений)</w:t>
            </w:r>
          </w:p>
          <w:p w:rsidR="00332DB4" w:rsidRPr="00424722" w:rsidRDefault="00332DB4" w:rsidP="00332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332DB4" w:rsidRPr="00424722" w:rsidRDefault="00BF5B45" w:rsidP="00332DB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1" w:type="dxa"/>
            <w:vAlign w:val="center"/>
          </w:tcPr>
          <w:p w:rsidR="00332DB4" w:rsidRPr="00424722" w:rsidRDefault="00BF5B4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332DB4" w:rsidRPr="00424722" w:rsidRDefault="006C3ED1" w:rsidP="00464D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D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12144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vAlign w:val="center"/>
          </w:tcPr>
          <w:p w:rsidR="00332DB4" w:rsidRPr="00424722" w:rsidRDefault="004C489A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6519,4</w:t>
            </w:r>
          </w:p>
        </w:tc>
        <w:tc>
          <w:tcPr>
            <w:tcW w:w="1133" w:type="dxa"/>
            <w:vAlign w:val="center"/>
          </w:tcPr>
          <w:p w:rsidR="00332DB4" w:rsidRPr="00424722" w:rsidRDefault="00BF5B45" w:rsidP="00736D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6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621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3" w:type="dxa"/>
            <w:vAlign w:val="center"/>
          </w:tcPr>
          <w:p w:rsidR="00332DB4" w:rsidRPr="00424722" w:rsidRDefault="006C3ED1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2621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135" w:type="dxa"/>
            <w:vAlign w:val="center"/>
          </w:tcPr>
          <w:p w:rsidR="00332DB4" w:rsidRPr="00424722" w:rsidRDefault="00BC2621" w:rsidP="006C3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E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7" w:type="dxa"/>
            <w:vAlign w:val="center"/>
          </w:tcPr>
          <w:p w:rsidR="00332DB4" w:rsidRPr="00424722" w:rsidRDefault="00BC2621" w:rsidP="006C3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E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7" w:type="dxa"/>
            <w:vAlign w:val="center"/>
          </w:tcPr>
          <w:p w:rsidR="00332DB4" w:rsidRPr="00424722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32DB4" w:rsidRPr="00424722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32DB4" w:rsidRPr="00424722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332DB4" w:rsidRPr="00424722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32DB4" w:rsidRPr="00424722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73337" w:rsidRPr="00424722" w:rsidTr="0090186A">
        <w:trPr>
          <w:trHeight w:val="326"/>
          <w:tblCellSpacing w:w="5" w:type="nil"/>
        </w:trPr>
        <w:tc>
          <w:tcPr>
            <w:tcW w:w="2440" w:type="dxa"/>
            <w:vAlign w:val="center"/>
          </w:tcPr>
          <w:p w:rsidR="00873337" w:rsidRPr="00FB3C58" w:rsidRDefault="00873337" w:rsidP="00BF5B45">
            <w:pPr>
              <w:pStyle w:val="Default"/>
              <w:jc w:val="both"/>
            </w:pPr>
            <w:r>
              <w:t>-</w:t>
            </w:r>
            <w:r w:rsidRPr="00873337">
              <w:t xml:space="preserve">капитальный ремонт автомобильных дорог общего пользования местного значения и </w:t>
            </w:r>
            <w:r w:rsidRPr="00873337">
              <w:lastRenderedPageBreak/>
              <w:t>дорожных сооруж</w:t>
            </w:r>
            <w:r w:rsidRPr="00873337">
              <w:t>е</w:t>
            </w:r>
            <w:r w:rsidRPr="00873337">
              <w:t>ний, являющихся их технологической ч</w:t>
            </w:r>
            <w:r w:rsidRPr="00873337">
              <w:t>а</w:t>
            </w:r>
            <w:r w:rsidRPr="00873337">
              <w:t>стью (искусственных дорожных сооруж</w:t>
            </w:r>
            <w:r w:rsidRPr="00873337">
              <w:t>е</w:t>
            </w:r>
            <w:r w:rsidRPr="00873337">
              <w:t>ний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42" w:type="dxa"/>
            <w:gridSpan w:val="2"/>
            <w:vAlign w:val="center"/>
          </w:tcPr>
          <w:p w:rsidR="00873337" w:rsidRDefault="004C489A" w:rsidP="00332DB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81" w:type="dxa"/>
            <w:vAlign w:val="center"/>
          </w:tcPr>
          <w:p w:rsidR="00873337" w:rsidRDefault="004C489A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873337" w:rsidRDefault="004C489A" w:rsidP="00464D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873337" w:rsidRDefault="004C489A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873337" w:rsidRDefault="004C489A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873337" w:rsidRDefault="004C489A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vAlign w:val="center"/>
          </w:tcPr>
          <w:p w:rsidR="00873337" w:rsidRDefault="004C489A" w:rsidP="006C3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vAlign w:val="center"/>
          </w:tcPr>
          <w:p w:rsidR="00873337" w:rsidRDefault="004C489A" w:rsidP="006C3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vAlign w:val="center"/>
          </w:tcPr>
          <w:p w:rsidR="00873337" w:rsidRDefault="004C489A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3337" w:rsidRDefault="004C489A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873337" w:rsidRDefault="004C489A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873337" w:rsidRDefault="004C489A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873337" w:rsidRDefault="004C489A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2864" w:rsidRPr="00424722" w:rsidTr="00746B8A">
        <w:trPr>
          <w:trHeight w:val="326"/>
          <w:tblCellSpacing w:w="5" w:type="nil"/>
        </w:trPr>
        <w:tc>
          <w:tcPr>
            <w:tcW w:w="15488" w:type="dxa"/>
            <w:gridSpan w:val="17"/>
            <w:vAlign w:val="center"/>
          </w:tcPr>
          <w:p w:rsidR="00D52864" w:rsidRPr="00424722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«Повышение безопасности дорожного движения на территории муниципального образования «Починковский район</w:t>
            </w:r>
            <w:r w:rsidRPr="00351C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51CAB">
              <w:rPr>
                <w:rFonts w:ascii="Times New Roman" w:hAnsi="Times New Roman" w:cs="Times New Roman"/>
                <w:b/>
                <w:sz w:val="24"/>
                <w:szCs w:val="24"/>
              </w:rPr>
              <w:t>ленской области»</w:t>
            </w:r>
          </w:p>
        </w:tc>
      </w:tr>
      <w:tr w:rsidR="00D52864" w:rsidRPr="00424722" w:rsidTr="0090186A">
        <w:trPr>
          <w:trHeight w:val="326"/>
          <w:tblCellSpacing w:w="5" w:type="nil"/>
        </w:trPr>
        <w:tc>
          <w:tcPr>
            <w:tcW w:w="2440" w:type="dxa"/>
            <w:vAlign w:val="center"/>
          </w:tcPr>
          <w:p w:rsidR="00CF5459" w:rsidRDefault="00CF5459" w:rsidP="00D52864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тие:</w:t>
            </w:r>
          </w:p>
          <w:p w:rsidR="00D52864" w:rsidRPr="003B7D79" w:rsidRDefault="00D52864" w:rsidP="00D52864">
            <w:pPr>
              <w:pStyle w:val="ae"/>
              <w:rPr>
                <w:b/>
                <w:sz w:val="24"/>
                <w:szCs w:val="24"/>
              </w:rPr>
            </w:pPr>
            <w:r w:rsidRPr="003B7D79">
              <w:rPr>
                <w:b/>
                <w:sz w:val="24"/>
                <w:szCs w:val="24"/>
              </w:rPr>
              <w:t>Обеспечение фо</w:t>
            </w:r>
            <w:r w:rsidRPr="003B7D79">
              <w:rPr>
                <w:b/>
                <w:sz w:val="24"/>
                <w:szCs w:val="24"/>
              </w:rPr>
              <w:t>р</w:t>
            </w:r>
            <w:r w:rsidRPr="003B7D79">
              <w:rPr>
                <w:b/>
                <w:sz w:val="24"/>
                <w:szCs w:val="24"/>
              </w:rPr>
              <w:t>мирования безопа</w:t>
            </w:r>
            <w:r w:rsidRPr="003B7D79">
              <w:rPr>
                <w:b/>
                <w:sz w:val="24"/>
                <w:szCs w:val="24"/>
              </w:rPr>
              <w:t>с</w:t>
            </w:r>
            <w:r w:rsidRPr="003B7D79">
              <w:rPr>
                <w:b/>
                <w:sz w:val="24"/>
                <w:szCs w:val="24"/>
              </w:rPr>
              <w:t>ного поведения участников доро</w:t>
            </w:r>
            <w:r w:rsidRPr="003B7D79">
              <w:rPr>
                <w:b/>
                <w:sz w:val="24"/>
                <w:szCs w:val="24"/>
              </w:rPr>
              <w:t>ж</w:t>
            </w:r>
            <w:r w:rsidRPr="003B7D79">
              <w:rPr>
                <w:b/>
                <w:sz w:val="24"/>
                <w:szCs w:val="24"/>
              </w:rPr>
              <w:t>ного движения и предупреждение детского дорож</w:t>
            </w:r>
            <w:r w:rsidR="00873337">
              <w:rPr>
                <w:b/>
                <w:sz w:val="24"/>
                <w:szCs w:val="24"/>
              </w:rPr>
              <w:t>но-транспортного травматизма</w:t>
            </w:r>
          </w:p>
          <w:p w:rsidR="00D52864" w:rsidRPr="003B7D79" w:rsidRDefault="00D52864" w:rsidP="00D528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7D79">
              <w:rPr>
                <w:sz w:val="24"/>
                <w:szCs w:val="24"/>
              </w:rPr>
              <w:t>- число лиц, поги</w:t>
            </w:r>
            <w:r w:rsidRPr="003B7D79">
              <w:rPr>
                <w:sz w:val="24"/>
                <w:szCs w:val="24"/>
              </w:rPr>
              <w:t>б</w:t>
            </w:r>
            <w:r w:rsidRPr="003B7D79">
              <w:rPr>
                <w:sz w:val="24"/>
                <w:szCs w:val="24"/>
              </w:rPr>
              <w:t>ших в дорожно-транспортных пр</w:t>
            </w:r>
            <w:r w:rsidRPr="003B7D79">
              <w:rPr>
                <w:sz w:val="24"/>
                <w:szCs w:val="24"/>
              </w:rPr>
              <w:t>о</w:t>
            </w:r>
            <w:r w:rsidRPr="003B7D79">
              <w:rPr>
                <w:sz w:val="24"/>
                <w:szCs w:val="24"/>
              </w:rPr>
              <w:t>исшествиях;</w:t>
            </w:r>
          </w:p>
          <w:p w:rsidR="00D52864" w:rsidRPr="003B7D79" w:rsidRDefault="00D52864" w:rsidP="00D52864">
            <w:pPr>
              <w:pStyle w:val="ae"/>
              <w:rPr>
                <w:b/>
                <w:sz w:val="24"/>
                <w:szCs w:val="24"/>
              </w:rPr>
            </w:pPr>
            <w:r w:rsidRPr="003B7D79">
              <w:rPr>
                <w:sz w:val="24"/>
                <w:szCs w:val="24"/>
              </w:rPr>
              <w:t>- число детей, п</w:t>
            </w:r>
            <w:r w:rsidRPr="003B7D7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страдавших</w:t>
            </w:r>
            <w:r w:rsidRPr="003B7D79">
              <w:rPr>
                <w:sz w:val="24"/>
                <w:szCs w:val="24"/>
              </w:rPr>
              <w:t xml:space="preserve"> в доро</w:t>
            </w:r>
            <w:r w:rsidRPr="003B7D79">
              <w:rPr>
                <w:sz w:val="24"/>
                <w:szCs w:val="24"/>
              </w:rPr>
              <w:t>ж</w:t>
            </w:r>
            <w:r w:rsidRPr="003B7D79">
              <w:rPr>
                <w:sz w:val="24"/>
                <w:szCs w:val="24"/>
              </w:rPr>
              <w:t>но-транспортных происшествиях</w:t>
            </w:r>
          </w:p>
          <w:p w:rsidR="00D52864" w:rsidRPr="00424722" w:rsidRDefault="00D52864" w:rsidP="00332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D52864" w:rsidRPr="00903BFE" w:rsidRDefault="00D52864" w:rsidP="00D52864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903BFE">
              <w:rPr>
                <w:sz w:val="24"/>
                <w:szCs w:val="24"/>
              </w:rPr>
              <w:t>Отдел град</w:t>
            </w:r>
            <w:r w:rsidRPr="00903BFE">
              <w:rPr>
                <w:sz w:val="24"/>
                <w:szCs w:val="24"/>
              </w:rPr>
              <w:t>о</w:t>
            </w:r>
            <w:r w:rsidRPr="00903BFE">
              <w:rPr>
                <w:sz w:val="24"/>
                <w:szCs w:val="24"/>
              </w:rPr>
              <w:t>стро</w:t>
            </w:r>
            <w:r w:rsidRPr="00903BFE">
              <w:rPr>
                <w:sz w:val="24"/>
                <w:szCs w:val="24"/>
              </w:rPr>
              <w:t>и</w:t>
            </w:r>
            <w:r w:rsidRPr="00903BFE">
              <w:rPr>
                <w:sz w:val="24"/>
                <w:szCs w:val="24"/>
              </w:rPr>
              <w:t>тельной деятел</w:t>
            </w:r>
            <w:r w:rsidRPr="00903BFE">
              <w:rPr>
                <w:sz w:val="24"/>
                <w:szCs w:val="24"/>
              </w:rPr>
              <w:t>ь</w:t>
            </w:r>
            <w:r w:rsidRPr="00903BFE">
              <w:rPr>
                <w:sz w:val="24"/>
                <w:szCs w:val="24"/>
              </w:rPr>
              <w:t>ности, тран</w:t>
            </w:r>
            <w:r w:rsidRPr="00903BFE">
              <w:rPr>
                <w:sz w:val="24"/>
                <w:szCs w:val="24"/>
              </w:rPr>
              <w:t>с</w:t>
            </w:r>
            <w:r w:rsidRPr="00903BFE">
              <w:rPr>
                <w:sz w:val="24"/>
                <w:szCs w:val="24"/>
              </w:rPr>
              <w:t>порта, связи и ЖКХ Админ</w:t>
            </w:r>
            <w:r w:rsidRPr="00903BFE">
              <w:rPr>
                <w:sz w:val="24"/>
                <w:szCs w:val="24"/>
              </w:rPr>
              <w:t>и</w:t>
            </w:r>
            <w:r w:rsidRPr="00903BFE">
              <w:rPr>
                <w:sz w:val="24"/>
                <w:szCs w:val="24"/>
              </w:rPr>
              <w:t>страции муниц</w:t>
            </w:r>
            <w:r w:rsidRPr="00903BFE">
              <w:rPr>
                <w:sz w:val="24"/>
                <w:szCs w:val="24"/>
              </w:rPr>
              <w:t>и</w:t>
            </w:r>
            <w:r w:rsidRPr="00903BFE">
              <w:rPr>
                <w:sz w:val="24"/>
                <w:szCs w:val="24"/>
              </w:rPr>
              <w:t>пального образ</w:t>
            </w:r>
            <w:r w:rsidRPr="00903BFE">
              <w:rPr>
                <w:sz w:val="24"/>
                <w:szCs w:val="24"/>
              </w:rPr>
              <w:t>о</w:t>
            </w:r>
            <w:r w:rsidRPr="00903BFE">
              <w:rPr>
                <w:sz w:val="24"/>
                <w:szCs w:val="24"/>
              </w:rPr>
              <w:t>вания «Почи</w:t>
            </w:r>
            <w:r w:rsidRPr="00903BFE">
              <w:rPr>
                <w:sz w:val="24"/>
                <w:szCs w:val="24"/>
              </w:rPr>
              <w:t>н</w:t>
            </w:r>
            <w:r w:rsidRPr="00903BFE">
              <w:rPr>
                <w:sz w:val="24"/>
                <w:szCs w:val="24"/>
              </w:rPr>
              <w:t>ковский район» Смоле</w:t>
            </w:r>
            <w:r w:rsidRPr="00903BF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  <w:p w:rsidR="00D52864" w:rsidRPr="00424722" w:rsidRDefault="00D52864" w:rsidP="00332DB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D52864" w:rsidRPr="00424722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 район»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ленской области</w:t>
            </w:r>
          </w:p>
        </w:tc>
        <w:tc>
          <w:tcPr>
            <w:tcW w:w="993" w:type="dxa"/>
            <w:vAlign w:val="center"/>
          </w:tcPr>
          <w:p w:rsidR="00D52864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Pr="00424722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52864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Pr="00424722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D52864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Pr="00424722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D52864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х</w:t>
            </w:r>
          </w:p>
          <w:p w:rsidR="00794B15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Pr="00424722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х</w:t>
            </w:r>
          </w:p>
        </w:tc>
        <w:tc>
          <w:tcPr>
            <w:tcW w:w="1135" w:type="dxa"/>
          </w:tcPr>
          <w:p w:rsidR="00D52864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Pr="00424722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</w:tcPr>
          <w:p w:rsidR="00D52864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х</w:t>
            </w:r>
          </w:p>
          <w:p w:rsidR="00794B15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Pr="00424722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х</w:t>
            </w:r>
          </w:p>
        </w:tc>
        <w:tc>
          <w:tcPr>
            <w:tcW w:w="997" w:type="dxa"/>
            <w:vAlign w:val="center"/>
          </w:tcPr>
          <w:p w:rsidR="00D52864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Pr="00424722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52864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  <w:p w:rsidR="00794B15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Pr="00424722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51" w:type="dxa"/>
            <w:vAlign w:val="center"/>
          </w:tcPr>
          <w:p w:rsidR="00D52864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  <w:p w:rsidR="00794B15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Pr="00424722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851" w:type="dxa"/>
            <w:gridSpan w:val="2"/>
            <w:vAlign w:val="center"/>
          </w:tcPr>
          <w:p w:rsidR="00D52864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Pr="00424722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D52864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Pr="00424722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864" w:rsidRPr="00424722" w:rsidTr="0090186A">
        <w:trPr>
          <w:trHeight w:val="326"/>
          <w:tblCellSpacing w:w="5" w:type="nil"/>
        </w:trPr>
        <w:tc>
          <w:tcPr>
            <w:tcW w:w="2440" w:type="dxa"/>
            <w:vAlign w:val="center"/>
          </w:tcPr>
          <w:p w:rsidR="004C489A" w:rsidRPr="004C489A" w:rsidRDefault="004C489A" w:rsidP="00794B15">
            <w:pPr>
              <w:jc w:val="both"/>
              <w:rPr>
                <w:color w:val="000000"/>
                <w:sz w:val="24"/>
                <w:szCs w:val="24"/>
              </w:rPr>
            </w:pPr>
            <w:r w:rsidRPr="004C489A">
              <w:rPr>
                <w:color w:val="000000"/>
                <w:sz w:val="24"/>
                <w:szCs w:val="24"/>
              </w:rPr>
              <w:t>Мероприятия по пр</w:t>
            </w:r>
            <w:r w:rsidRPr="004C489A">
              <w:rPr>
                <w:color w:val="000000"/>
                <w:sz w:val="24"/>
                <w:szCs w:val="24"/>
              </w:rPr>
              <w:t>е</w:t>
            </w:r>
            <w:r w:rsidRPr="004C489A">
              <w:rPr>
                <w:color w:val="000000"/>
                <w:sz w:val="24"/>
                <w:szCs w:val="24"/>
              </w:rPr>
              <w:t>дупреждению детск</w:t>
            </w:r>
            <w:r w:rsidRPr="004C489A">
              <w:rPr>
                <w:color w:val="000000"/>
                <w:sz w:val="24"/>
                <w:szCs w:val="24"/>
              </w:rPr>
              <w:t>о</w:t>
            </w:r>
            <w:r w:rsidRPr="004C489A">
              <w:rPr>
                <w:color w:val="000000"/>
                <w:sz w:val="24"/>
                <w:szCs w:val="24"/>
              </w:rPr>
              <w:t>го дорожно-транспортного тра</w:t>
            </w:r>
            <w:r w:rsidRPr="004C489A">
              <w:rPr>
                <w:color w:val="000000"/>
                <w:sz w:val="24"/>
                <w:szCs w:val="24"/>
              </w:rPr>
              <w:t>в</w:t>
            </w:r>
            <w:r w:rsidRPr="004C489A">
              <w:rPr>
                <w:color w:val="000000"/>
                <w:sz w:val="24"/>
                <w:szCs w:val="24"/>
              </w:rPr>
              <w:t>матизма:</w:t>
            </w:r>
          </w:p>
          <w:p w:rsidR="00794B15" w:rsidRPr="00903BFE" w:rsidRDefault="00794B15" w:rsidP="00794B15">
            <w:pPr>
              <w:jc w:val="both"/>
              <w:rPr>
                <w:color w:val="000000"/>
                <w:sz w:val="24"/>
                <w:szCs w:val="24"/>
              </w:rPr>
            </w:pPr>
            <w:r w:rsidRPr="00903BFE">
              <w:rPr>
                <w:color w:val="000000"/>
                <w:sz w:val="24"/>
                <w:szCs w:val="24"/>
              </w:rPr>
              <w:lastRenderedPageBreak/>
              <w:t>Обеспечение учащи</w:t>
            </w:r>
            <w:r w:rsidRPr="00903BFE">
              <w:rPr>
                <w:color w:val="000000"/>
                <w:sz w:val="24"/>
                <w:szCs w:val="24"/>
              </w:rPr>
              <w:t>х</w:t>
            </w:r>
            <w:r w:rsidRPr="00903BFE">
              <w:rPr>
                <w:color w:val="000000"/>
                <w:sz w:val="24"/>
                <w:szCs w:val="24"/>
              </w:rPr>
              <w:t>ся  светоотражающ</w:t>
            </w:r>
            <w:r w:rsidRPr="00903BFE">
              <w:rPr>
                <w:color w:val="000000"/>
                <w:sz w:val="24"/>
                <w:szCs w:val="24"/>
              </w:rPr>
              <w:t>и</w:t>
            </w:r>
            <w:r w:rsidRPr="00903BFE">
              <w:rPr>
                <w:color w:val="000000"/>
                <w:sz w:val="24"/>
                <w:szCs w:val="24"/>
              </w:rPr>
              <w:t>ми</w:t>
            </w:r>
            <w:r w:rsidR="008733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03BFE">
              <w:rPr>
                <w:color w:val="000000"/>
                <w:sz w:val="24"/>
                <w:szCs w:val="24"/>
              </w:rPr>
              <w:t>стикерами</w:t>
            </w:r>
            <w:proofErr w:type="spellEnd"/>
            <w:r w:rsidRPr="00903BFE">
              <w:rPr>
                <w:color w:val="000000"/>
                <w:sz w:val="24"/>
                <w:szCs w:val="24"/>
              </w:rPr>
              <w:t xml:space="preserve"> для безопасности доро</w:t>
            </w:r>
            <w:r w:rsidRPr="00903BFE">
              <w:rPr>
                <w:color w:val="000000"/>
                <w:sz w:val="24"/>
                <w:szCs w:val="24"/>
              </w:rPr>
              <w:t>ж</w:t>
            </w:r>
            <w:r w:rsidRPr="00903BFE">
              <w:rPr>
                <w:color w:val="000000"/>
                <w:sz w:val="24"/>
                <w:szCs w:val="24"/>
              </w:rPr>
              <w:t>ного движения</w:t>
            </w:r>
          </w:p>
          <w:p w:rsidR="00D52864" w:rsidRPr="00424722" w:rsidRDefault="00D52864" w:rsidP="00332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D52864" w:rsidRPr="00424722" w:rsidRDefault="00794B15" w:rsidP="00332DB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81" w:type="dxa"/>
            <w:vAlign w:val="center"/>
          </w:tcPr>
          <w:p w:rsidR="00D52864" w:rsidRPr="00424722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52864" w:rsidRPr="00424722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52864" w:rsidRPr="00424722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D52864" w:rsidRPr="00424722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vAlign w:val="center"/>
          </w:tcPr>
          <w:p w:rsidR="00D52864" w:rsidRPr="00424722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794B15" w:rsidRP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Pr="00794B15" w:rsidRDefault="00794B15" w:rsidP="00794B15">
            <w:pPr>
              <w:rPr>
                <w:sz w:val="24"/>
                <w:szCs w:val="24"/>
              </w:rPr>
            </w:pPr>
          </w:p>
          <w:p w:rsidR="00794B15" w:rsidRPr="00794B15" w:rsidRDefault="00794B15" w:rsidP="00794B15">
            <w:pPr>
              <w:rPr>
                <w:sz w:val="24"/>
                <w:szCs w:val="24"/>
              </w:rPr>
            </w:pPr>
          </w:p>
          <w:p w:rsidR="00D52864" w:rsidRPr="00794B15" w:rsidRDefault="00794B15" w:rsidP="00794B15">
            <w:pPr>
              <w:rPr>
                <w:sz w:val="24"/>
                <w:szCs w:val="24"/>
              </w:rPr>
            </w:pPr>
            <w:r w:rsidRPr="00794B15">
              <w:rPr>
                <w:sz w:val="24"/>
                <w:szCs w:val="24"/>
              </w:rPr>
              <w:t xml:space="preserve">       х</w:t>
            </w:r>
          </w:p>
        </w:tc>
        <w:tc>
          <w:tcPr>
            <w:tcW w:w="997" w:type="dxa"/>
          </w:tcPr>
          <w:p w:rsidR="00794B15" w:rsidRP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Pr="00794B15" w:rsidRDefault="00794B15" w:rsidP="00794B15">
            <w:pPr>
              <w:rPr>
                <w:sz w:val="24"/>
                <w:szCs w:val="24"/>
              </w:rPr>
            </w:pPr>
          </w:p>
          <w:p w:rsidR="00794B15" w:rsidRPr="00794B15" w:rsidRDefault="00794B15" w:rsidP="00794B15">
            <w:pPr>
              <w:rPr>
                <w:sz w:val="24"/>
                <w:szCs w:val="24"/>
              </w:rPr>
            </w:pPr>
          </w:p>
          <w:p w:rsidR="00D52864" w:rsidRPr="00794B15" w:rsidRDefault="00794B15" w:rsidP="00794B15">
            <w:pPr>
              <w:rPr>
                <w:sz w:val="24"/>
                <w:szCs w:val="24"/>
              </w:rPr>
            </w:pPr>
            <w:r w:rsidRPr="00794B15">
              <w:rPr>
                <w:sz w:val="24"/>
                <w:szCs w:val="24"/>
              </w:rPr>
              <w:t>х</w:t>
            </w:r>
          </w:p>
        </w:tc>
        <w:tc>
          <w:tcPr>
            <w:tcW w:w="997" w:type="dxa"/>
            <w:vAlign w:val="center"/>
          </w:tcPr>
          <w:p w:rsidR="00D52864" w:rsidRP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52864" w:rsidRP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52864" w:rsidRP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D52864" w:rsidRP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D52864" w:rsidRP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2864" w:rsidRPr="00424722" w:rsidTr="0090186A">
        <w:trPr>
          <w:trHeight w:val="326"/>
          <w:tblCellSpacing w:w="5" w:type="nil"/>
        </w:trPr>
        <w:tc>
          <w:tcPr>
            <w:tcW w:w="2440" w:type="dxa"/>
            <w:vAlign w:val="center"/>
          </w:tcPr>
          <w:p w:rsidR="00794B15" w:rsidRDefault="00794B15" w:rsidP="00794B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свет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форов Т. 7</w:t>
            </w:r>
          </w:p>
          <w:p w:rsidR="00D52864" w:rsidRPr="00424722" w:rsidRDefault="00794B15" w:rsidP="00794B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светоф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1142" w:type="dxa"/>
            <w:gridSpan w:val="2"/>
            <w:vAlign w:val="center"/>
          </w:tcPr>
          <w:p w:rsidR="00D52864" w:rsidRDefault="00D52864" w:rsidP="00332DB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Pr="00424722" w:rsidRDefault="00794B15" w:rsidP="00332DB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1" w:type="dxa"/>
            <w:vAlign w:val="center"/>
          </w:tcPr>
          <w:p w:rsidR="00D52864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Default="00794B15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B15" w:rsidRPr="00424722" w:rsidRDefault="00794B15" w:rsidP="00794B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х</w:t>
            </w:r>
          </w:p>
        </w:tc>
        <w:tc>
          <w:tcPr>
            <w:tcW w:w="993" w:type="dxa"/>
            <w:vAlign w:val="center"/>
          </w:tcPr>
          <w:p w:rsidR="00722828" w:rsidRDefault="00EE2602" w:rsidP="00722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  <w:p w:rsidR="00722828" w:rsidRDefault="00722828" w:rsidP="00722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59" w:rsidRDefault="00CF5459" w:rsidP="00722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28" w:rsidRPr="00424722" w:rsidRDefault="00722828" w:rsidP="00722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:rsidR="00D41F4E" w:rsidRDefault="00D41F4E" w:rsidP="00225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  <w:p w:rsidR="00CF5459" w:rsidRDefault="00CF5459" w:rsidP="00225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59" w:rsidRPr="00424722" w:rsidRDefault="00CF5459" w:rsidP="00225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D52864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59" w:rsidRDefault="00CF5459" w:rsidP="00CF54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E" w:rsidRDefault="00D41F4E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E" w:rsidRPr="00424722" w:rsidRDefault="002253E9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vAlign w:val="center"/>
          </w:tcPr>
          <w:p w:rsidR="00D52864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59" w:rsidRDefault="00CF5459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E" w:rsidRDefault="00D41F4E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E" w:rsidRPr="00424722" w:rsidRDefault="002253E9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D41F4E" w:rsidRDefault="00D41F4E" w:rsidP="00CF54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59" w:rsidRDefault="00CF5459" w:rsidP="00CF54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59" w:rsidRDefault="00CF5459" w:rsidP="00CF54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E" w:rsidRPr="00424722" w:rsidRDefault="002253E9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D52864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E" w:rsidRDefault="00D41F4E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59" w:rsidRDefault="00CF5459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E" w:rsidRPr="00424722" w:rsidRDefault="002253E9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vAlign w:val="center"/>
          </w:tcPr>
          <w:p w:rsidR="00D52864" w:rsidRDefault="00D41F4E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41F4E" w:rsidRDefault="00D41F4E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E" w:rsidRPr="00424722" w:rsidRDefault="00D41F4E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52864" w:rsidRDefault="00D41F4E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41F4E" w:rsidRDefault="00D41F4E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F4E" w:rsidRPr="00424722" w:rsidRDefault="00D41F4E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52864" w:rsidRDefault="00D41F4E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53E9" w:rsidRDefault="002253E9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E9" w:rsidRPr="00424722" w:rsidRDefault="002253E9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D52864" w:rsidRDefault="00D41F4E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53E9" w:rsidRDefault="002253E9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E9" w:rsidRPr="00424722" w:rsidRDefault="002253E9" w:rsidP="00225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х</w:t>
            </w:r>
          </w:p>
        </w:tc>
        <w:tc>
          <w:tcPr>
            <w:tcW w:w="992" w:type="dxa"/>
            <w:gridSpan w:val="2"/>
            <w:vAlign w:val="center"/>
          </w:tcPr>
          <w:p w:rsidR="00D52864" w:rsidRDefault="00D41F4E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53E9" w:rsidRDefault="002253E9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E9" w:rsidRPr="00424722" w:rsidRDefault="002253E9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84CB8" w:rsidRPr="00424722" w:rsidTr="00B65B05">
        <w:trPr>
          <w:trHeight w:val="326"/>
          <w:tblCellSpacing w:w="5" w:type="nil"/>
        </w:trPr>
        <w:tc>
          <w:tcPr>
            <w:tcW w:w="15488" w:type="dxa"/>
            <w:gridSpan w:val="17"/>
            <w:vAlign w:val="center"/>
          </w:tcPr>
          <w:p w:rsidR="00684CB8" w:rsidRPr="00684CB8" w:rsidRDefault="00684CB8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пассажирского транспорта общего пользования на территории Починковского района Смоленской области, </w:t>
            </w:r>
            <w:r w:rsidRPr="00684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84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84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ганизация транспортного обслуживания населения Починковского района Смоленской области</w:t>
            </w:r>
          </w:p>
        </w:tc>
      </w:tr>
      <w:tr w:rsidR="00464D18" w:rsidRPr="00424722" w:rsidTr="0090186A">
        <w:trPr>
          <w:trHeight w:val="326"/>
          <w:tblCellSpacing w:w="5" w:type="nil"/>
        </w:trPr>
        <w:tc>
          <w:tcPr>
            <w:tcW w:w="2440" w:type="dxa"/>
            <w:vAlign w:val="center"/>
          </w:tcPr>
          <w:p w:rsidR="00CF5459" w:rsidRDefault="00CF5459" w:rsidP="00794B15">
            <w:pPr>
              <w:jc w:val="both"/>
              <w:rPr>
                <w:b/>
                <w:sz w:val="24"/>
                <w:szCs w:val="24"/>
              </w:rPr>
            </w:pPr>
            <w:r w:rsidRPr="00CF5459">
              <w:rPr>
                <w:b/>
                <w:sz w:val="24"/>
                <w:szCs w:val="24"/>
              </w:rPr>
              <w:t>Основное меропри</w:t>
            </w:r>
            <w:r w:rsidRPr="00CF5459">
              <w:rPr>
                <w:b/>
                <w:sz w:val="24"/>
                <w:szCs w:val="24"/>
              </w:rPr>
              <w:t>я</w:t>
            </w:r>
            <w:r w:rsidRPr="00CF5459">
              <w:rPr>
                <w:b/>
                <w:sz w:val="24"/>
                <w:szCs w:val="24"/>
              </w:rPr>
              <w:t>тие:</w:t>
            </w:r>
          </w:p>
          <w:p w:rsidR="00CF5459" w:rsidRPr="00CF5459" w:rsidRDefault="00CF5459" w:rsidP="00794B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Pr="00684CB8">
              <w:rPr>
                <w:b/>
                <w:color w:val="000000"/>
                <w:sz w:val="24"/>
                <w:szCs w:val="24"/>
              </w:rPr>
              <w:t>рганизация тран</w:t>
            </w:r>
            <w:r w:rsidRPr="00684CB8">
              <w:rPr>
                <w:b/>
                <w:color w:val="000000"/>
                <w:sz w:val="24"/>
                <w:szCs w:val="24"/>
              </w:rPr>
              <w:t>с</w:t>
            </w:r>
            <w:r w:rsidRPr="00684CB8">
              <w:rPr>
                <w:b/>
                <w:color w:val="000000"/>
                <w:sz w:val="24"/>
                <w:szCs w:val="24"/>
              </w:rPr>
              <w:t>портного обслуж</w:t>
            </w:r>
            <w:r w:rsidRPr="00684CB8">
              <w:rPr>
                <w:b/>
                <w:color w:val="000000"/>
                <w:sz w:val="24"/>
                <w:szCs w:val="24"/>
              </w:rPr>
              <w:t>и</w:t>
            </w:r>
            <w:r w:rsidRPr="00684CB8">
              <w:rPr>
                <w:b/>
                <w:color w:val="000000"/>
                <w:sz w:val="24"/>
                <w:szCs w:val="24"/>
              </w:rPr>
              <w:t>вания населения Починковского ра</w:t>
            </w:r>
            <w:r w:rsidRPr="00684CB8">
              <w:rPr>
                <w:b/>
                <w:color w:val="000000"/>
                <w:sz w:val="24"/>
                <w:szCs w:val="24"/>
              </w:rPr>
              <w:t>й</w:t>
            </w:r>
            <w:r w:rsidRPr="00684CB8">
              <w:rPr>
                <w:b/>
                <w:color w:val="000000"/>
                <w:sz w:val="24"/>
                <w:szCs w:val="24"/>
              </w:rPr>
              <w:t>она Смоленской о</w:t>
            </w:r>
            <w:r w:rsidRPr="00684CB8">
              <w:rPr>
                <w:b/>
                <w:color w:val="000000"/>
                <w:sz w:val="24"/>
                <w:szCs w:val="24"/>
              </w:rPr>
              <w:t>б</w:t>
            </w:r>
            <w:r w:rsidRPr="00684CB8">
              <w:rPr>
                <w:b/>
                <w:color w:val="000000"/>
                <w:sz w:val="24"/>
                <w:szCs w:val="24"/>
              </w:rPr>
              <w:t>ласти</w:t>
            </w:r>
          </w:p>
          <w:p w:rsidR="00464D18" w:rsidRPr="00684CB8" w:rsidRDefault="00684CB8" w:rsidP="00794B1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84CB8">
              <w:rPr>
                <w:sz w:val="24"/>
                <w:szCs w:val="24"/>
              </w:rPr>
              <w:t>риобрете</w:t>
            </w:r>
            <w:r w:rsidR="004C489A">
              <w:rPr>
                <w:sz w:val="24"/>
                <w:szCs w:val="24"/>
              </w:rPr>
              <w:t>ние</w:t>
            </w:r>
            <w:r w:rsidRPr="00684CB8">
              <w:rPr>
                <w:sz w:val="24"/>
                <w:szCs w:val="24"/>
              </w:rPr>
              <w:t xml:space="preserve"> микр</w:t>
            </w:r>
            <w:r w:rsidRPr="00684CB8">
              <w:rPr>
                <w:sz w:val="24"/>
                <w:szCs w:val="24"/>
              </w:rPr>
              <w:t>о</w:t>
            </w:r>
            <w:r w:rsidRPr="00684CB8">
              <w:rPr>
                <w:sz w:val="24"/>
                <w:szCs w:val="24"/>
              </w:rPr>
              <w:t>автобусов для пер</w:t>
            </w:r>
            <w:r w:rsidRPr="00684CB8">
              <w:rPr>
                <w:sz w:val="24"/>
                <w:szCs w:val="24"/>
              </w:rPr>
              <w:t>е</w:t>
            </w:r>
            <w:r w:rsidRPr="00684CB8">
              <w:rPr>
                <w:sz w:val="24"/>
                <w:szCs w:val="24"/>
              </w:rPr>
              <w:t>возки пассажиров по муниципальным маршрутам.</w:t>
            </w:r>
          </w:p>
        </w:tc>
        <w:tc>
          <w:tcPr>
            <w:tcW w:w="1142" w:type="dxa"/>
            <w:gridSpan w:val="2"/>
            <w:vAlign w:val="center"/>
          </w:tcPr>
          <w:p w:rsidR="00684CB8" w:rsidRPr="00903BFE" w:rsidRDefault="00684CB8" w:rsidP="00684CB8">
            <w:pPr>
              <w:tabs>
                <w:tab w:val="left" w:pos="2713"/>
              </w:tabs>
              <w:jc w:val="both"/>
              <w:rPr>
                <w:sz w:val="24"/>
                <w:szCs w:val="24"/>
              </w:rPr>
            </w:pPr>
            <w:r w:rsidRPr="00903BFE">
              <w:rPr>
                <w:sz w:val="24"/>
                <w:szCs w:val="24"/>
              </w:rPr>
              <w:t>Отдел град</w:t>
            </w:r>
            <w:r w:rsidRPr="00903BFE">
              <w:rPr>
                <w:sz w:val="24"/>
                <w:szCs w:val="24"/>
              </w:rPr>
              <w:t>о</w:t>
            </w:r>
            <w:r w:rsidRPr="00903BFE">
              <w:rPr>
                <w:sz w:val="24"/>
                <w:szCs w:val="24"/>
              </w:rPr>
              <w:t>стро</w:t>
            </w:r>
            <w:r w:rsidRPr="00903BFE">
              <w:rPr>
                <w:sz w:val="24"/>
                <w:szCs w:val="24"/>
              </w:rPr>
              <w:t>и</w:t>
            </w:r>
            <w:r w:rsidRPr="00903BFE">
              <w:rPr>
                <w:sz w:val="24"/>
                <w:szCs w:val="24"/>
              </w:rPr>
              <w:t>тельной деятел</w:t>
            </w:r>
            <w:r w:rsidRPr="00903BFE">
              <w:rPr>
                <w:sz w:val="24"/>
                <w:szCs w:val="24"/>
              </w:rPr>
              <w:t>ь</w:t>
            </w:r>
            <w:r w:rsidRPr="00903BFE">
              <w:rPr>
                <w:sz w:val="24"/>
                <w:szCs w:val="24"/>
              </w:rPr>
              <w:t>ности, тран</w:t>
            </w:r>
            <w:r w:rsidRPr="00903BFE">
              <w:rPr>
                <w:sz w:val="24"/>
                <w:szCs w:val="24"/>
              </w:rPr>
              <w:t>с</w:t>
            </w:r>
            <w:r w:rsidRPr="00903BFE">
              <w:rPr>
                <w:sz w:val="24"/>
                <w:szCs w:val="24"/>
              </w:rPr>
              <w:t>порта, связи и ЖКХ Админ</w:t>
            </w:r>
            <w:r w:rsidRPr="00903BFE">
              <w:rPr>
                <w:sz w:val="24"/>
                <w:szCs w:val="24"/>
              </w:rPr>
              <w:t>и</w:t>
            </w:r>
            <w:r w:rsidRPr="00903BFE">
              <w:rPr>
                <w:sz w:val="24"/>
                <w:szCs w:val="24"/>
              </w:rPr>
              <w:t>страции муниц</w:t>
            </w:r>
            <w:r w:rsidRPr="00903BFE">
              <w:rPr>
                <w:sz w:val="24"/>
                <w:szCs w:val="24"/>
              </w:rPr>
              <w:t>и</w:t>
            </w:r>
            <w:r w:rsidRPr="00903BFE">
              <w:rPr>
                <w:sz w:val="24"/>
                <w:szCs w:val="24"/>
              </w:rPr>
              <w:t>пального образ</w:t>
            </w:r>
            <w:r w:rsidRPr="00903BFE">
              <w:rPr>
                <w:sz w:val="24"/>
                <w:szCs w:val="24"/>
              </w:rPr>
              <w:t>о</w:t>
            </w:r>
            <w:r w:rsidRPr="00903BFE">
              <w:rPr>
                <w:sz w:val="24"/>
                <w:szCs w:val="24"/>
              </w:rPr>
              <w:t>вания «Почи</w:t>
            </w:r>
            <w:r w:rsidRPr="00903BFE">
              <w:rPr>
                <w:sz w:val="24"/>
                <w:szCs w:val="24"/>
              </w:rPr>
              <w:t>н</w:t>
            </w:r>
            <w:r w:rsidRPr="00903BFE">
              <w:rPr>
                <w:sz w:val="24"/>
                <w:szCs w:val="24"/>
              </w:rPr>
              <w:t>ковский район» Смоле</w:t>
            </w:r>
            <w:r w:rsidRPr="00903BF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  <w:p w:rsidR="00464D18" w:rsidRDefault="00464D18" w:rsidP="00332DB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64D18" w:rsidRDefault="00684CB8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 район»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ленской области</w:t>
            </w:r>
          </w:p>
          <w:p w:rsidR="00684CB8" w:rsidRDefault="00684CB8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993" w:type="dxa"/>
            <w:vAlign w:val="center"/>
          </w:tcPr>
          <w:p w:rsidR="00464D18" w:rsidRDefault="00684CB8" w:rsidP="00722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684CB8" w:rsidRDefault="00684CB8" w:rsidP="00722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722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722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722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722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722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722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722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722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722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722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7228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68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68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471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5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F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15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464D18" w:rsidRDefault="00684CB8" w:rsidP="00225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684CB8" w:rsidRDefault="00684CB8" w:rsidP="00225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225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225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225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225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225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225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225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225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225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225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225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225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2253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471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15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F54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15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vAlign w:val="center"/>
          </w:tcPr>
          <w:p w:rsidR="00464D18" w:rsidRDefault="00684CB8" w:rsidP="0068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4CB8" w:rsidRDefault="00684CB8" w:rsidP="0068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68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684C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64D18" w:rsidRDefault="00684CB8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4CB8" w:rsidRDefault="00684CB8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B8" w:rsidRDefault="00684CB8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64D18" w:rsidRDefault="00684CB8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464D18" w:rsidRDefault="00684CB8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464D18" w:rsidRDefault="00464D18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D18" w:rsidRDefault="00464D18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64D18" w:rsidRDefault="00464D18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64D18" w:rsidRDefault="00464D18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64D18" w:rsidRDefault="00464D18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64" w:rsidRPr="00424722" w:rsidTr="0090186A">
        <w:trPr>
          <w:trHeight w:val="326"/>
          <w:tblCellSpacing w:w="5" w:type="nil"/>
        </w:trPr>
        <w:tc>
          <w:tcPr>
            <w:tcW w:w="2440" w:type="dxa"/>
            <w:vAlign w:val="center"/>
          </w:tcPr>
          <w:p w:rsidR="00D52864" w:rsidRPr="00424722" w:rsidRDefault="00D41F4E" w:rsidP="00332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пальной программе</w:t>
            </w:r>
          </w:p>
        </w:tc>
        <w:tc>
          <w:tcPr>
            <w:tcW w:w="1142" w:type="dxa"/>
            <w:gridSpan w:val="2"/>
            <w:vAlign w:val="center"/>
          </w:tcPr>
          <w:p w:rsidR="00D52864" w:rsidRPr="00424722" w:rsidRDefault="00D52864" w:rsidP="00332DB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D52864" w:rsidRPr="00424722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52864" w:rsidRPr="00424722" w:rsidRDefault="00D05F15" w:rsidP="004715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D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12144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92" w:type="dxa"/>
            <w:vAlign w:val="center"/>
          </w:tcPr>
          <w:p w:rsidR="00D52864" w:rsidRPr="00424722" w:rsidRDefault="00512144" w:rsidP="004715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12515,8</w:t>
            </w:r>
          </w:p>
        </w:tc>
        <w:tc>
          <w:tcPr>
            <w:tcW w:w="1133" w:type="dxa"/>
            <w:vAlign w:val="center"/>
          </w:tcPr>
          <w:p w:rsidR="00D52864" w:rsidRPr="00424722" w:rsidRDefault="00736D02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746B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3" w:type="dxa"/>
            <w:vAlign w:val="center"/>
          </w:tcPr>
          <w:p w:rsidR="00D52864" w:rsidRPr="00424722" w:rsidRDefault="00512144" w:rsidP="006C3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5F15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135" w:type="dxa"/>
          </w:tcPr>
          <w:p w:rsidR="00D52864" w:rsidRPr="00424722" w:rsidRDefault="0051214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5F15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7" w:type="dxa"/>
          </w:tcPr>
          <w:p w:rsidR="00D52864" w:rsidRPr="00424722" w:rsidRDefault="0051214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5F15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7" w:type="dxa"/>
            <w:vAlign w:val="center"/>
          </w:tcPr>
          <w:p w:rsidR="00D52864" w:rsidRPr="00424722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2864" w:rsidRPr="00424722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2864" w:rsidRPr="00424722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52864" w:rsidRPr="00424722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52864" w:rsidRPr="00424722" w:rsidRDefault="00D52864" w:rsidP="0033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7F8" w:rsidRPr="009266D8" w:rsidRDefault="007B47F8" w:rsidP="007B47F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A19FD" w:rsidRPr="0090186A" w:rsidRDefault="00AA19FD" w:rsidP="0090186A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16A7D" w:rsidRDefault="00616A7D" w:rsidP="007B47F8">
      <w:pPr>
        <w:sectPr w:rsidR="00616A7D" w:rsidSect="00AA19FD">
          <w:pgSz w:w="16840" w:h="11907" w:orient="landscape"/>
          <w:pgMar w:top="1276" w:right="1134" w:bottom="567" w:left="567" w:header="720" w:footer="720" w:gutter="0"/>
          <w:cols w:space="720"/>
          <w:titlePg/>
          <w:docGrid w:linePitch="272"/>
        </w:sectPr>
      </w:pPr>
    </w:p>
    <w:p w:rsidR="00616A7D" w:rsidRDefault="00616A7D" w:rsidP="007B47F8"/>
    <w:p w:rsidR="00523C8B" w:rsidRPr="00842EC5" w:rsidRDefault="00694634" w:rsidP="00523C8B">
      <w:pPr>
        <w:tabs>
          <w:tab w:val="left" w:pos="271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23C8B">
        <w:rPr>
          <w:sz w:val="28"/>
          <w:szCs w:val="28"/>
        </w:rPr>
        <w:t xml:space="preserve">ПАСПОРТ </w:t>
      </w:r>
      <w:r w:rsidR="00523C8B" w:rsidRPr="0052710E">
        <w:rPr>
          <w:sz w:val="28"/>
          <w:szCs w:val="28"/>
        </w:rPr>
        <w:t xml:space="preserve">подпрограммы </w:t>
      </w:r>
    </w:p>
    <w:p w:rsidR="00523C8B" w:rsidRDefault="00523C8B" w:rsidP="00523C8B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C562D8">
        <w:rPr>
          <w:b/>
          <w:sz w:val="24"/>
          <w:szCs w:val="24"/>
        </w:rPr>
        <w:t>«Капитальный ремонт и ремонт автомобильных дорог общего пользования муниципал</w:t>
      </w:r>
      <w:r w:rsidRPr="00C562D8">
        <w:rPr>
          <w:b/>
          <w:sz w:val="24"/>
          <w:szCs w:val="24"/>
        </w:rPr>
        <w:t>ь</w:t>
      </w:r>
      <w:r w:rsidRPr="00C562D8">
        <w:rPr>
          <w:b/>
          <w:sz w:val="24"/>
          <w:szCs w:val="24"/>
        </w:rPr>
        <w:t>ного образования «Починковский район» Смоленской области»</w:t>
      </w:r>
    </w:p>
    <w:p w:rsidR="00523C8B" w:rsidRPr="00C562D8" w:rsidRDefault="00523C8B" w:rsidP="00523C8B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8606"/>
      </w:tblGrid>
      <w:tr w:rsidR="00523C8B" w:rsidRPr="0052710E" w:rsidTr="00523C8B">
        <w:trPr>
          <w:trHeight w:val="691"/>
        </w:trPr>
        <w:tc>
          <w:tcPr>
            <w:tcW w:w="3260" w:type="dxa"/>
            <w:shd w:val="clear" w:color="auto" w:fill="auto"/>
          </w:tcPr>
          <w:p w:rsidR="00523C8B" w:rsidRDefault="00523C8B" w:rsidP="007C2530">
            <w:pPr>
              <w:ind w:left="34"/>
              <w:jc w:val="both"/>
              <w:rPr>
                <w:b/>
                <w:sz w:val="28"/>
                <w:szCs w:val="28"/>
              </w:rPr>
            </w:pPr>
          </w:p>
          <w:p w:rsidR="00523C8B" w:rsidRPr="0052710E" w:rsidRDefault="00523C8B" w:rsidP="007C2530">
            <w:pPr>
              <w:ind w:left="34"/>
              <w:jc w:val="both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Ответственные испо</w:t>
            </w:r>
            <w:r w:rsidRPr="0052710E">
              <w:rPr>
                <w:sz w:val="28"/>
                <w:szCs w:val="28"/>
              </w:rPr>
              <w:t>л</w:t>
            </w:r>
            <w:r w:rsidRPr="0052710E">
              <w:rPr>
                <w:sz w:val="28"/>
                <w:szCs w:val="28"/>
              </w:rPr>
              <w:t>нители  подпрограмм</w:t>
            </w:r>
            <w:r>
              <w:rPr>
                <w:sz w:val="28"/>
                <w:szCs w:val="28"/>
              </w:rPr>
              <w:t>ы</w:t>
            </w:r>
            <w:r w:rsidRPr="0052710E">
              <w:rPr>
                <w:sz w:val="28"/>
                <w:szCs w:val="28"/>
              </w:rPr>
              <w:t xml:space="preserve"> муниципальной 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 xml:space="preserve">граммы   </w:t>
            </w:r>
          </w:p>
        </w:tc>
        <w:tc>
          <w:tcPr>
            <w:tcW w:w="6628" w:type="dxa"/>
            <w:shd w:val="clear" w:color="auto" w:fill="auto"/>
          </w:tcPr>
          <w:p w:rsidR="00523C8B" w:rsidRPr="002C22A1" w:rsidRDefault="00523C8B" w:rsidP="00523C8B">
            <w:pPr>
              <w:tabs>
                <w:tab w:val="left" w:pos="2713"/>
              </w:tabs>
              <w:ind w:left="567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Администрация муниципального образования «Починковский район» Смоленской области (Отдел градостроительной деятельности, тран</w:t>
            </w:r>
            <w:r w:rsidRPr="002C22A1">
              <w:rPr>
                <w:sz w:val="28"/>
                <w:szCs w:val="28"/>
              </w:rPr>
              <w:t>с</w:t>
            </w:r>
            <w:r w:rsidRPr="002C22A1">
              <w:rPr>
                <w:sz w:val="28"/>
                <w:szCs w:val="28"/>
              </w:rPr>
              <w:t>порта, связи и ЖКХ Администрации муниц</w:t>
            </w:r>
            <w:r w:rsidRPr="002C22A1">
              <w:rPr>
                <w:sz w:val="28"/>
                <w:szCs w:val="28"/>
              </w:rPr>
              <w:t>и</w:t>
            </w:r>
            <w:r w:rsidRPr="002C22A1">
              <w:rPr>
                <w:sz w:val="28"/>
                <w:szCs w:val="28"/>
              </w:rPr>
              <w:t>пального образования «Починковский район» Смоленской области)</w:t>
            </w:r>
          </w:p>
        </w:tc>
      </w:tr>
      <w:tr w:rsidR="00523C8B" w:rsidRPr="0052710E" w:rsidTr="00523C8B">
        <w:tc>
          <w:tcPr>
            <w:tcW w:w="3260" w:type="dxa"/>
            <w:shd w:val="clear" w:color="auto" w:fill="auto"/>
          </w:tcPr>
          <w:p w:rsidR="00523C8B" w:rsidRPr="0052710E" w:rsidRDefault="00523C8B" w:rsidP="007C2530">
            <w:pPr>
              <w:ind w:left="34"/>
              <w:jc w:val="both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Исполнители основных мероприятий муниц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 xml:space="preserve">пальной  программы  </w:t>
            </w:r>
          </w:p>
        </w:tc>
        <w:tc>
          <w:tcPr>
            <w:tcW w:w="6628" w:type="dxa"/>
            <w:shd w:val="clear" w:color="auto" w:fill="auto"/>
          </w:tcPr>
          <w:p w:rsidR="00523C8B" w:rsidRPr="002C22A1" w:rsidRDefault="00523C8B" w:rsidP="00523C8B">
            <w:pPr>
              <w:tabs>
                <w:tab w:val="left" w:pos="2713"/>
              </w:tabs>
              <w:ind w:left="567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Отдел градостроительной деятельности, тран</w:t>
            </w:r>
            <w:r w:rsidRPr="002C22A1">
              <w:rPr>
                <w:sz w:val="28"/>
                <w:szCs w:val="28"/>
              </w:rPr>
              <w:t>с</w:t>
            </w:r>
            <w:r w:rsidRPr="002C22A1">
              <w:rPr>
                <w:sz w:val="28"/>
                <w:szCs w:val="28"/>
              </w:rPr>
              <w:t>порта, связи и ЖКХ Администрации муниц</w:t>
            </w:r>
            <w:r w:rsidRPr="002C22A1">
              <w:rPr>
                <w:sz w:val="28"/>
                <w:szCs w:val="28"/>
              </w:rPr>
              <w:t>и</w:t>
            </w:r>
            <w:r w:rsidRPr="002C22A1">
              <w:rPr>
                <w:sz w:val="28"/>
                <w:szCs w:val="28"/>
              </w:rPr>
              <w:t>пального образования «Починковский район» Смо</w:t>
            </w:r>
            <w:r>
              <w:rPr>
                <w:sz w:val="28"/>
                <w:szCs w:val="28"/>
              </w:rPr>
              <w:t>ленской области</w:t>
            </w:r>
          </w:p>
          <w:p w:rsidR="00523C8B" w:rsidRPr="002C22A1" w:rsidRDefault="00523C8B" w:rsidP="00523C8B">
            <w:pPr>
              <w:tabs>
                <w:tab w:val="left" w:pos="2713"/>
              </w:tabs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523C8B" w:rsidRPr="0052710E" w:rsidTr="00523C8B">
        <w:tc>
          <w:tcPr>
            <w:tcW w:w="3260" w:type="dxa"/>
            <w:shd w:val="clear" w:color="auto" w:fill="auto"/>
          </w:tcPr>
          <w:p w:rsidR="00523C8B" w:rsidRPr="0052710E" w:rsidRDefault="00523C8B" w:rsidP="007C2530">
            <w:pPr>
              <w:ind w:left="34"/>
              <w:jc w:val="both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Цель подпрограммы м</w:t>
            </w:r>
            <w:r w:rsidRPr="0052710E">
              <w:rPr>
                <w:sz w:val="28"/>
                <w:szCs w:val="28"/>
              </w:rPr>
              <w:t>у</w:t>
            </w:r>
            <w:r w:rsidRPr="0052710E"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523C8B" w:rsidRPr="00C562D8" w:rsidRDefault="00523C8B" w:rsidP="00523C8B">
            <w:pPr>
              <w:tabs>
                <w:tab w:val="left" w:pos="2713"/>
              </w:tabs>
              <w:ind w:left="567"/>
              <w:jc w:val="both"/>
              <w:rPr>
                <w:color w:val="3D3D3D"/>
                <w:sz w:val="28"/>
                <w:szCs w:val="28"/>
              </w:rPr>
            </w:pPr>
            <w:r>
              <w:rPr>
                <w:color w:val="3D3D3D"/>
                <w:sz w:val="28"/>
                <w:szCs w:val="28"/>
              </w:rPr>
              <w:t>Ф</w:t>
            </w:r>
            <w:r w:rsidRPr="00C562D8">
              <w:rPr>
                <w:color w:val="3D3D3D"/>
                <w:sz w:val="28"/>
                <w:szCs w:val="28"/>
              </w:rPr>
              <w:t xml:space="preserve">ормирование  улично-дорожной сети </w:t>
            </w:r>
            <w:r w:rsidRPr="00C562D8">
              <w:rPr>
                <w:sz w:val="28"/>
                <w:szCs w:val="28"/>
              </w:rPr>
              <w:t>муниц</w:t>
            </w:r>
            <w:r w:rsidRPr="00C562D8">
              <w:rPr>
                <w:sz w:val="28"/>
                <w:szCs w:val="28"/>
              </w:rPr>
              <w:t>и</w:t>
            </w:r>
            <w:r w:rsidRPr="00C562D8">
              <w:rPr>
                <w:sz w:val="28"/>
                <w:szCs w:val="28"/>
              </w:rPr>
              <w:t>пального образования «Починковский район» Смоленской области</w:t>
            </w:r>
            <w:r w:rsidRPr="00C562D8">
              <w:rPr>
                <w:color w:val="3D3D3D"/>
                <w:sz w:val="28"/>
                <w:szCs w:val="28"/>
              </w:rPr>
              <w:t>,    обеспечение  круглог</w:t>
            </w:r>
            <w:r w:rsidRPr="00C562D8">
              <w:rPr>
                <w:color w:val="3D3D3D"/>
                <w:sz w:val="28"/>
                <w:szCs w:val="28"/>
              </w:rPr>
              <w:t>о</w:t>
            </w:r>
            <w:r w:rsidRPr="00C562D8">
              <w:rPr>
                <w:color w:val="3D3D3D"/>
                <w:sz w:val="28"/>
                <w:szCs w:val="28"/>
              </w:rPr>
              <w:t>дичного автотранспортного сообщения  между  населенными пунктами</w:t>
            </w:r>
          </w:p>
          <w:p w:rsidR="00523C8B" w:rsidRPr="002C22A1" w:rsidRDefault="00523C8B" w:rsidP="00523C8B">
            <w:pPr>
              <w:tabs>
                <w:tab w:val="left" w:pos="2713"/>
              </w:tabs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523C8B" w:rsidRPr="0052710E" w:rsidTr="00523C8B">
        <w:tc>
          <w:tcPr>
            <w:tcW w:w="3260" w:type="dxa"/>
            <w:shd w:val="clear" w:color="auto" w:fill="auto"/>
          </w:tcPr>
          <w:p w:rsidR="00523C8B" w:rsidRPr="0052710E" w:rsidRDefault="00523C8B" w:rsidP="007C2530">
            <w:pPr>
              <w:ind w:left="34"/>
              <w:jc w:val="both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Целевые показатели р</w:t>
            </w:r>
            <w:r w:rsidRPr="0052710E">
              <w:rPr>
                <w:sz w:val="28"/>
                <w:szCs w:val="28"/>
              </w:rPr>
              <w:t>е</w:t>
            </w:r>
            <w:r w:rsidRPr="0052710E">
              <w:rPr>
                <w:sz w:val="28"/>
                <w:szCs w:val="28"/>
              </w:rPr>
              <w:t>ализации подпрограммы муниципальной 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 xml:space="preserve">граммы  </w:t>
            </w:r>
          </w:p>
        </w:tc>
        <w:tc>
          <w:tcPr>
            <w:tcW w:w="6628" w:type="dxa"/>
            <w:shd w:val="clear" w:color="auto" w:fill="auto"/>
          </w:tcPr>
          <w:p w:rsidR="00523C8B" w:rsidRPr="00C562D8" w:rsidRDefault="00523C8B" w:rsidP="00523C8B">
            <w:pPr>
              <w:tabs>
                <w:tab w:val="left" w:pos="2713"/>
              </w:tabs>
              <w:ind w:left="567"/>
              <w:jc w:val="both"/>
              <w:rPr>
                <w:sz w:val="28"/>
                <w:szCs w:val="28"/>
              </w:rPr>
            </w:pPr>
            <w:r w:rsidRPr="00C562D8">
              <w:rPr>
                <w:sz w:val="28"/>
                <w:szCs w:val="28"/>
              </w:rPr>
              <w:t>Протяженность автомобильных дорог общего пользования  местного значения, соответств</w:t>
            </w:r>
            <w:r w:rsidRPr="00C562D8">
              <w:rPr>
                <w:sz w:val="28"/>
                <w:szCs w:val="28"/>
              </w:rPr>
              <w:t>у</w:t>
            </w:r>
            <w:r w:rsidRPr="00C562D8">
              <w:rPr>
                <w:sz w:val="28"/>
                <w:szCs w:val="28"/>
              </w:rPr>
              <w:t>ющих нормативным требованиям к транспор</w:t>
            </w:r>
            <w:r w:rsidRPr="00C562D8">
              <w:rPr>
                <w:sz w:val="28"/>
                <w:szCs w:val="28"/>
              </w:rPr>
              <w:t>т</w:t>
            </w:r>
            <w:r w:rsidRPr="00C562D8">
              <w:rPr>
                <w:sz w:val="28"/>
                <w:szCs w:val="28"/>
              </w:rPr>
              <w:t>но-эксплуатационным показателям</w:t>
            </w:r>
          </w:p>
          <w:p w:rsidR="00523C8B" w:rsidRPr="002C22A1" w:rsidRDefault="00523C8B" w:rsidP="00523C8B">
            <w:pPr>
              <w:tabs>
                <w:tab w:val="left" w:pos="2713"/>
              </w:tabs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523C8B" w:rsidRPr="0052710E" w:rsidTr="00523C8B">
        <w:trPr>
          <w:trHeight w:val="3256"/>
        </w:trPr>
        <w:tc>
          <w:tcPr>
            <w:tcW w:w="3260" w:type="dxa"/>
            <w:shd w:val="clear" w:color="auto" w:fill="auto"/>
          </w:tcPr>
          <w:p w:rsidR="00523C8B" w:rsidRPr="0052710E" w:rsidRDefault="00523C8B" w:rsidP="007C2530">
            <w:pPr>
              <w:ind w:left="34"/>
              <w:jc w:val="both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Объемы ассигнований муниципальной 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>граммы (по годам реал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>зации и в разрезе исто</w:t>
            </w:r>
            <w:r w:rsidRPr="0052710E">
              <w:rPr>
                <w:sz w:val="28"/>
                <w:szCs w:val="28"/>
              </w:rPr>
              <w:t>ч</w:t>
            </w:r>
            <w:r w:rsidRPr="0052710E">
              <w:rPr>
                <w:sz w:val="28"/>
                <w:szCs w:val="28"/>
              </w:rPr>
              <w:t>ников финансирования)</w:t>
            </w:r>
          </w:p>
        </w:tc>
        <w:tc>
          <w:tcPr>
            <w:tcW w:w="6628" w:type="dxa"/>
            <w:shd w:val="clear" w:color="auto" w:fill="auto"/>
          </w:tcPr>
          <w:p w:rsidR="00523C8B" w:rsidRPr="00C562D8" w:rsidRDefault="00523C8B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 xml:space="preserve">Общий объем финансирования  </w:t>
            </w:r>
            <w:r>
              <w:rPr>
                <w:sz w:val="28"/>
                <w:szCs w:val="28"/>
              </w:rPr>
              <w:t>подп</w:t>
            </w:r>
            <w:r w:rsidRPr="002C22A1">
              <w:rPr>
                <w:sz w:val="28"/>
                <w:szCs w:val="28"/>
              </w:rPr>
              <w:t xml:space="preserve">рограммы  </w:t>
            </w:r>
            <w:r w:rsidRPr="00C562D8">
              <w:rPr>
                <w:sz w:val="28"/>
                <w:szCs w:val="28"/>
              </w:rPr>
              <w:t xml:space="preserve">- </w:t>
            </w:r>
            <w:r w:rsidR="00EE2602">
              <w:rPr>
                <w:sz w:val="28"/>
                <w:szCs w:val="28"/>
              </w:rPr>
              <w:t>2</w:t>
            </w:r>
            <w:r w:rsidR="00D05F15">
              <w:rPr>
                <w:sz w:val="28"/>
                <w:szCs w:val="28"/>
              </w:rPr>
              <w:t>8255</w:t>
            </w:r>
            <w:r w:rsidR="00EE2602">
              <w:rPr>
                <w:sz w:val="28"/>
                <w:szCs w:val="28"/>
              </w:rPr>
              <w:t>,424</w:t>
            </w:r>
            <w:r w:rsidRPr="00C562D8">
              <w:rPr>
                <w:sz w:val="28"/>
                <w:szCs w:val="28"/>
              </w:rPr>
              <w:t>тыс.руб., в том числе за счет средств бюджета муниципального образования «Почи</w:t>
            </w:r>
            <w:r w:rsidRPr="00C562D8">
              <w:rPr>
                <w:sz w:val="28"/>
                <w:szCs w:val="28"/>
              </w:rPr>
              <w:t>н</w:t>
            </w:r>
            <w:r w:rsidRPr="00C562D8">
              <w:rPr>
                <w:sz w:val="28"/>
                <w:szCs w:val="28"/>
              </w:rPr>
              <w:t xml:space="preserve">ковский район» Смоленской области – </w:t>
            </w:r>
            <w:r w:rsidR="00021EED">
              <w:rPr>
                <w:sz w:val="28"/>
                <w:szCs w:val="28"/>
              </w:rPr>
              <w:t>2</w:t>
            </w:r>
            <w:r w:rsidR="00D05F15">
              <w:rPr>
                <w:sz w:val="28"/>
                <w:szCs w:val="28"/>
              </w:rPr>
              <w:t>8255</w:t>
            </w:r>
            <w:r w:rsidR="0090186A">
              <w:rPr>
                <w:sz w:val="28"/>
                <w:szCs w:val="28"/>
              </w:rPr>
              <w:t>,424</w:t>
            </w:r>
            <w:r w:rsidRPr="00C562D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23C8B" w:rsidRPr="00C562D8" w:rsidRDefault="00523C8B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C562D8">
              <w:rPr>
                <w:sz w:val="28"/>
                <w:szCs w:val="28"/>
              </w:rPr>
              <w:t xml:space="preserve">2014 год – </w:t>
            </w:r>
            <w:r w:rsidR="0018331F">
              <w:rPr>
                <w:sz w:val="28"/>
                <w:szCs w:val="28"/>
              </w:rPr>
              <w:t>5121,8</w:t>
            </w:r>
            <w:r w:rsidRPr="00C562D8">
              <w:rPr>
                <w:sz w:val="28"/>
                <w:szCs w:val="28"/>
              </w:rPr>
              <w:t xml:space="preserve"> тыс. руб.;</w:t>
            </w:r>
          </w:p>
          <w:p w:rsidR="00523C8B" w:rsidRPr="00C562D8" w:rsidRDefault="00523C8B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C562D8">
              <w:rPr>
                <w:sz w:val="28"/>
                <w:szCs w:val="28"/>
              </w:rPr>
              <w:t xml:space="preserve">2015 год – </w:t>
            </w:r>
            <w:r w:rsidR="00021EED">
              <w:rPr>
                <w:sz w:val="28"/>
                <w:szCs w:val="28"/>
              </w:rPr>
              <w:t>58</w:t>
            </w:r>
            <w:r w:rsidR="00EE2602">
              <w:rPr>
                <w:sz w:val="28"/>
                <w:szCs w:val="28"/>
              </w:rPr>
              <w:t>65,324</w:t>
            </w:r>
            <w:r w:rsidRPr="00C562D8">
              <w:rPr>
                <w:sz w:val="28"/>
                <w:szCs w:val="28"/>
              </w:rPr>
              <w:t xml:space="preserve"> тыс. руб.;</w:t>
            </w:r>
          </w:p>
          <w:p w:rsidR="00523C8B" w:rsidRPr="00C562D8" w:rsidRDefault="00523C8B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C562D8">
              <w:rPr>
                <w:sz w:val="28"/>
                <w:szCs w:val="28"/>
              </w:rPr>
              <w:t xml:space="preserve">2016 год – </w:t>
            </w:r>
            <w:r w:rsidR="00D05F15">
              <w:rPr>
                <w:sz w:val="28"/>
                <w:szCs w:val="28"/>
              </w:rPr>
              <w:t>69</w:t>
            </w:r>
            <w:r w:rsidR="00EE2602">
              <w:rPr>
                <w:sz w:val="28"/>
                <w:szCs w:val="28"/>
              </w:rPr>
              <w:t>19,4</w:t>
            </w:r>
            <w:r w:rsidRPr="00C562D8">
              <w:rPr>
                <w:sz w:val="28"/>
                <w:szCs w:val="28"/>
              </w:rPr>
              <w:t>тыс.руб</w:t>
            </w:r>
            <w:r w:rsidR="00EE2602">
              <w:rPr>
                <w:sz w:val="28"/>
                <w:szCs w:val="28"/>
              </w:rPr>
              <w:t>.</w:t>
            </w:r>
            <w:r w:rsidR="00A017AC">
              <w:rPr>
                <w:sz w:val="28"/>
                <w:szCs w:val="28"/>
              </w:rPr>
              <w:t>;</w:t>
            </w:r>
          </w:p>
          <w:p w:rsidR="00EE2602" w:rsidRDefault="00EE2602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</w:t>
            </w:r>
            <w:r w:rsidR="009018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51,2тыс. руб.;</w:t>
            </w:r>
          </w:p>
          <w:p w:rsidR="00EE2602" w:rsidRDefault="00EE2602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1</w:t>
            </w:r>
            <w:r w:rsidR="0090186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98,3 тыс. руб.;</w:t>
            </w:r>
          </w:p>
          <w:p w:rsidR="00EE2602" w:rsidRDefault="00EE2602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1</w:t>
            </w:r>
            <w:r w:rsidR="0090186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99,2 тыс. руб.</w:t>
            </w:r>
          </w:p>
          <w:p w:rsidR="00523C8B" w:rsidRPr="00C562D8" w:rsidRDefault="00EE2602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 - 1</w:t>
            </w:r>
            <w:r w:rsidR="0090186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99,2 тыс. руб.</w:t>
            </w:r>
          </w:p>
          <w:p w:rsidR="00523C8B" w:rsidRPr="002C22A1" w:rsidRDefault="00523C8B" w:rsidP="00523C8B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</w:p>
        </w:tc>
      </w:tr>
    </w:tbl>
    <w:p w:rsidR="00523C8B" w:rsidRDefault="00523C8B" w:rsidP="00523C8B">
      <w:pPr>
        <w:pStyle w:val="Default"/>
        <w:ind w:left="567"/>
        <w:rPr>
          <w:color w:val="auto"/>
          <w:sz w:val="28"/>
          <w:szCs w:val="28"/>
        </w:rPr>
      </w:pPr>
    </w:p>
    <w:p w:rsidR="00523C8B" w:rsidRDefault="00523C8B" w:rsidP="00523C8B">
      <w:pPr>
        <w:pStyle w:val="Default"/>
        <w:ind w:left="567"/>
        <w:rPr>
          <w:color w:val="auto"/>
          <w:sz w:val="28"/>
          <w:szCs w:val="28"/>
        </w:rPr>
      </w:pPr>
    </w:p>
    <w:p w:rsidR="00523C8B" w:rsidRDefault="00523C8B" w:rsidP="00523C8B">
      <w:pPr>
        <w:pStyle w:val="Default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 Общая характеристика социально-экономической сферы реализации по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программы </w:t>
      </w:r>
    </w:p>
    <w:p w:rsidR="00523C8B" w:rsidRDefault="00523C8B" w:rsidP="00523C8B">
      <w:pPr>
        <w:pStyle w:val="Default"/>
        <w:ind w:left="567"/>
        <w:rPr>
          <w:sz w:val="28"/>
          <w:szCs w:val="28"/>
        </w:rPr>
      </w:pP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Смоленская область занимает выгодное геополитическое положение,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собствующее развитию межрегионального сотрудничества и сотрудничества с ближним зарубежьем.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 в транспортной системе определяется состоянием двух ее основных подсистем – транспортной и дорожной.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Региональная неравномерность развития дорожной инфраструктуры ограничивает развитие единого экономического пространства региона и влияет на полноту освоения ресурсов региона.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 За последние 10 лет темпы роста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мобилизации значительно опережают темпы роста протяженности сети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бильных дорог. </w:t>
      </w:r>
    </w:p>
    <w:p w:rsidR="00523C8B" w:rsidRPr="009A15EC" w:rsidRDefault="00523C8B" w:rsidP="00523C8B">
      <w:pPr>
        <w:pStyle w:val="Default"/>
        <w:ind w:left="567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Автомобильные дороги  межмуниципального значения составляют ее важнейшую часть. Развитая дорожная сеть считается одним из 5 </w:t>
      </w:r>
      <w:r>
        <w:rPr>
          <w:color w:val="auto"/>
          <w:sz w:val="28"/>
          <w:szCs w:val="28"/>
        </w:rPr>
        <w:t>основных факторов эконом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ческого развития. Сеть автомобильных дорог  межмуниципального значения обеспечивает перевозки промышленных и сельскохозяйственных грузов, связь муниципальных районов между собой и с областным центром. Изменения в се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торах экономики приводит к изменению состава транспортного потока и росту интенсивности движения. Поэтому без развития автомобильных дорог невозмо</w:t>
      </w:r>
      <w:r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>но повышение инвестиционной привлекательности региона и достижение усто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>чивого экономического роста.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Смоленской области и условия жизни населения.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Необходимыми условиями поддержания нормальной жизнедеятельности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обеспечение содержания и ремонта дорожной сети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«Починковский район» Смоленской области, ее обустройство в соответствии с требованиями обеспечения безопасности дорожного движения, улучшение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нического и эксплуатационного состояния, повышение качества содержания.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 надлежащем состоянии автомобильных дорог требует регулярного выполнения большого объема работ по очистке проезжей части дорог, тротуаров, обочин,  ямочному ремонту асфальтобетонного покрытия.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Значительная степень износа более 50 процентов автомобильных дорог местного значения сложилась из-за недостаточного финансирования ремонтных работ в условиях постоянного увеличения интенсивности движения, роста парка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портных средств и несоблюдения межремонтных сроков. </w:t>
      </w:r>
    </w:p>
    <w:p w:rsidR="00523C8B" w:rsidRDefault="00523C8B" w:rsidP="00523C8B">
      <w:pPr>
        <w:ind w:left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Общая протяженность муниципальных </w:t>
      </w:r>
      <w:r w:rsidRPr="000D6596">
        <w:rPr>
          <w:bCs/>
          <w:sz w:val="28"/>
          <w:szCs w:val="28"/>
        </w:rPr>
        <w:t>автомобильных дорог</w:t>
      </w:r>
      <w:r>
        <w:rPr>
          <w:bCs/>
          <w:sz w:val="28"/>
          <w:szCs w:val="28"/>
        </w:rPr>
        <w:t xml:space="preserve"> и улично-дорожной сети </w:t>
      </w:r>
      <w:r w:rsidRPr="000D6596">
        <w:rPr>
          <w:bCs/>
          <w:sz w:val="28"/>
          <w:szCs w:val="28"/>
        </w:rPr>
        <w:t xml:space="preserve"> на </w:t>
      </w:r>
      <w:proofErr w:type="spellStart"/>
      <w:r w:rsidRPr="000D6596">
        <w:rPr>
          <w:bCs/>
          <w:sz w:val="28"/>
          <w:szCs w:val="28"/>
        </w:rPr>
        <w:t>территории</w:t>
      </w:r>
      <w:r w:rsidRPr="0009606B">
        <w:rPr>
          <w:sz w:val="28"/>
          <w:szCs w:val="28"/>
        </w:rPr>
        <w:t>муниципального</w:t>
      </w:r>
      <w:proofErr w:type="spellEnd"/>
      <w:r w:rsidRPr="0009606B">
        <w:rPr>
          <w:sz w:val="28"/>
          <w:szCs w:val="28"/>
        </w:rPr>
        <w:t xml:space="preserve"> образования «Починковский район» См</w:t>
      </w:r>
      <w:r w:rsidRPr="0009606B">
        <w:rPr>
          <w:sz w:val="28"/>
          <w:szCs w:val="28"/>
        </w:rPr>
        <w:t>о</w:t>
      </w:r>
      <w:r w:rsidRPr="0009606B">
        <w:rPr>
          <w:sz w:val="28"/>
          <w:szCs w:val="28"/>
        </w:rPr>
        <w:t>ленской области</w:t>
      </w:r>
      <w:r>
        <w:rPr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669,87 км"/>
        </w:smartTagPr>
        <w:r>
          <w:rPr>
            <w:sz w:val="28"/>
            <w:szCs w:val="28"/>
          </w:rPr>
          <w:t>669,87 км</w:t>
        </w:r>
      </w:smartTag>
      <w:r>
        <w:rPr>
          <w:sz w:val="28"/>
          <w:szCs w:val="28"/>
        </w:rPr>
        <w:t xml:space="preserve"> из них под улично-дорожной сетью – 431,52 </w:t>
      </w:r>
      <w:proofErr w:type="spellStart"/>
      <w:r>
        <w:rPr>
          <w:sz w:val="28"/>
          <w:szCs w:val="28"/>
        </w:rPr>
        <w:t>км</w:t>
      </w:r>
      <w:r w:rsidRPr="000D6596">
        <w:rPr>
          <w:bCs/>
          <w:sz w:val="28"/>
          <w:szCs w:val="28"/>
        </w:rPr>
        <w:t>.В</w:t>
      </w:r>
      <w:proofErr w:type="spellEnd"/>
      <w:r w:rsidRPr="000D6596">
        <w:rPr>
          <w:bCs/>
          <w:sz w:val="28"/>
          <w:szCs w:val="28"/>
        </w:rPr>
        <w:t xml:space="preserve"> связи с переходом в 1991 году Российской Федерации к рыночной экономике резко сократились объемы государственных капитальных вложений в реконструкцию, строительство и содержание автомобильных дорог. Не проводи</w:t>
      </w:r>
      <w:r w:rsidRPr="000D6596">
        <w:rPr>
          <w:bCs/>
          <w:sz w:val="28"/>
          <w:szCs w:val="28"/>
        </w:rPr>
        <w:t>л</w:t>
      </w:r>
      <w:r w:rsidRPr="000D6596">
        <w:rPr>
          <w:bCs/>
          <w:sz w:val="28"/>
          <w:szCs w:val="28"/>
        </w:rPr>
        <w:lastRenderedPageBreak/>
        <w:t>ся не только капитальный ремонт автомобильных дорог, но и работы по текущему содержанию не проводились в необходимых объемах. В настоящее время 85% а</w:t>
      </w:r>
      <w:r w:rsidRPr="000D6596">
        <w:rPr>
          <w:bCs/>
          <w:sz w:val="28"/>
          <w:szCs w:val="28"/>
        </w:rPr>
        <w:t>в</w:t>
      </w:r>
      <w:r w:rsidRPr="000D6596">
        <w:rPr>
          <w:bCs/>
          <w:sz w:val="28"/>
          <w:szCs w:val="28"/>
        </w:rPr>
        <w:t xml:space="preserve">томобильных дорог с твердым покрытием </w:t>
      </w:r>
      <w:r w:rsidRPr="000D6596">
        <w:rPr>
          <w:sz w:val="28"/>
          <w:szCs w:val="28"/>
        </w:rPr>
        <w:t>не соответствуют техническим пар</w:t>
      </w:r>
      <w:r w:rsidRPr="000D6596">
        <w:rPr>
          <w:sz w:val="28"/>
          <w:szCs w:val="28"/>
        </w:rPr>
        <w:t>а</w:t>
      </w:r>
      <w:r w:rsidRPr="000D6596">
        <w:rPr>
          <w:sz w:val="28"/>
          <w:szCs w:val="28"/>
        </w:rPr>
        <w:t>метрам и уровню инженерного оснащения.  Проблема особенно обострилась в п</w:t>
      </w:r>
      <w:r w:rsidRPr="000D6596">
        <w:rPr>
          <w:sz w:val="28"/>
          <w:szCs w:val="28"/>
        </w:rPr>
        <w:t>о</w:t>
      </w:r>
      <w:r w:rsidRPr="000D6596">
        <w:rPr>
          <w:sz w:val="28"/>
          <w:szCs w:val="28"/>
        </w:rPr>
        <w:t>следнее время в связи с недостаточным финансированием для сохранения сущ</w:t>
      </w:r>
      <w:r w:rsidRPr="000D6596">
        <w:rPr>
          <w:sz w:val="28"/>
          <w:szCs w:val="28"/>
        </w:rPr>
        <w:t>е</w:t>
      </w:r>
      <w:r w:rsidRPr="000D6596">
        <w:rPr>
          <w:sz w:val="28"/>
          <w:szCs w:val="28"/>
        </w:rPr>
        <w:t xml:space="preserve">ствующей сети дорог, а тем более для ее модернизации (капитального ремонта). Большая часть автомобильных дорог имеет недостаточную прочность и ровность покрытия со значительной сеткой трещин, выбоин и низким коэффициентом </w:t>
      </w:r>
      <w:proofErr w:type="spellStart"/>
      <w:r w:rsidRPr="000D6596">
        <w:rPr>
          <w:sz w:val="28"/>
          <w:szCs w:val="28"/>
        </w:rPr>
        <w:t>сцепления.Реализуемые</w:t>
      </w:r>
      <w:proofErr w:type="spellEnd"/>
      <w:r w:rsidRPr="000D6596">
        <w:rPr>
          <w:sz w:val="28"/>
          <w:szCs w:val="28"/>
        </w:rPr>
        <w:t xml:space="preserve"> в последние годы мероприятия по улучшению дорожно-транспортной ситуации  велись по следующим направлениям: </w:t>
      </w:r>
    </w:p>
    <w:p w:rsidR="00523C8B" w:rsidRDefault="00523C8B" w:rsidP="00523C8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6596">
        <w:rPr>
          <w:sz w:val="28"/>
          <w:szCs w:val="28"/>
        </w:rPr>
        <w:t xml:space="preserve">ограничение пропуска большегрузного транспорта на городских </w:t>
      </w:r>
      <w:r>
        <w:rPr>
          <w:sz w:val="28"/>
          <w:szCs w:val="28"/>
        </w:rPr>
        <w:t xml:space="preserve">и сельских </w:t>
      </w:r>
      <w:r w:rsidRPr="000D6596">
        <w:rPr>
          <w:sz w:val="28"/>
          <w:szCs w:val="28"/>
        </w:rPr>
        <w:t>д</w:t>
      </w:r>
      <w:r w:rsidRPr="000D6596">
        <w:rPr>
          <w:sz w:val="28"/>
          <w:szCs w:val="28"/>
        </w:rPr>
        <w:t>о</w:t>
      </w:r>
      <w:r w:rsidRPr="000D6596">
        <w:rPr>
          <w:sz w:val="28"/>
          <w:szCs w:val="28"/>
        </w:rPr>
        <w:t xml:space="preserve">рогах в период весенней распутицы; </w:t>
      </w:r>
    </w:p>
    <w:p w:rsidR="00523C8B" w:rsidRPr="000D6596" w:rsidRDefault="00523C8B" w:rsidP="00523C8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6596">
        <w:rPr>
          <w:sz w:val="28"/>
          <w:szCs w:val="28"/>
        </w:rPr>
        <w:t>повышение прочности дорожных покрытий за счет проведения ремонтов отдел</w:t>
      </w:r>
      <w:r w:rsidRPr="000D6596">
        <w:rPr>
          <w:sz w:val="28"/>
          <w:szCs w:val="28"/>
        </w:rPr>
        <w:t>ь</w:t>
      </w:r>
      <w:r w:rsidRPr="000D6596">
        <w:rPr>
          <w:sz w:val="28"/>
          <w:szCs w:val="28"/>
        </w:rPr>
        <w:t>ных участк</w:t>
      </w:r>
      <w:r>
        <w:rPr>
          <w:sz w:val="28"/>
          <w:szCs w:val="28"/>
        </w:rPr>
        <w:t>ов.</w:t>
      </w:r>
    </w:p>
    <w:p w:rsidR="00523C8B" w:rsidRDefault="00523C8B" w:rsidP="00523C8B">
      <w:pPr>
        <w:ind w:left="567"/>
        <w:jc w:val="both"/>
        <w:rPr>
          <w:sz w:val="28"/>
          <w:szCs w:val="28"/>
        </w:rPr>
      </w:pPr>
      <w:r w:rsidRPr="000D6596">
        <w:rPr>
          <w:sz w:val="28"/>
          <w:szCs w:val="28"/>
        </w:rPr>
        <w:t>Однако прогнозы сохранения высоких темпов автомобилизации и ограниченности бюджетных возможностей говорят о том, что принимаемые меры не могут обе</w:t>
      </w:r>
      <w:r w:rsidRPr="000D6596">
        <w:rPr>
          <w:sz w:val="28"/>
          <w:szCs w:val="28"/>
        </w:rPr>
        <w:t>с</w:t>
      </w:r>
      <w:r w:rsidRPr="000D6596">
        <w:rPr>
          <w:sz w:val="28"/>
          <w:szCs w:val="28"/>
        </w:rPr>
        <w:t>печить устойчивый и долговременный положительный эффект. Необходим р</w:t>
      </w:r>
      <w:r w:rsidRPr="000D6596">
        <w:rPr>
          <w:sz w:val="28"/>
          <w:szCs w:val="28"/>
        </w:rPr>
        <w:t>е</w:t>
      </w:r>
      <w:r w:rsidRPr="000D6596">
        <w:rPr>
          <w:sz w:val="28"/>
          <w:szCs w:val="28"/>
        </w:rPr>
        <w:t>монт всего дорожного полотна. В противном случае, дорожн</w:t>
      </w:r>
      <w:r>
        <w:rPr>
          <w:sz w:val="28"/>
          <w:szCs w:val="28"/>
        </w:rPr>
        <w:t>о-транспортная сит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ация </w:t>
      </w:r>
      <w:r w:rsidRPr="000D6596">
        <w:rPr>
          <w:sz w:val="28"/>
          <w:szCs w:val="28"/>
        </w:rPr>
        <w:t xml:space="preserve"> будет ухудшаться с каждым годом, что неминуемо приведет к замедлению темпов социально-эк</w:t>
      </w:r>
      <w:r>
        <w:rPr>
          <w:sz w:val="28"/>
          <w:szCs w:val="28"/>
        </w:rPr>
        <w:t>ономического развития, к росту дорожно-транспортных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исшествий</w:t>
      </w:r>
      <w:r w:rsidRPr="000D6596">
        <w:rPr>
          <w:sz w:val="28"/>
          <w:szCs w:val="28"/>
        </w:rPr>
        <w:t xml:space="preserve"> и ухудшению условий проживания г</w:t>
      </w:r>
      <w:r>
        <w:rPr>
          <w:sz w:val="28"/>
          <w:szCs w:val="28"/>
        </w:rPr>
        <w:t>раждан</w:t>
      </w:r>
      <w:r w:rsidRPr="000D6596">
        <w:rPr>
          <w:sz w:val="28"/>
          <w:szCs w:val="28"/>
        </w:rPr>
        <w:t>.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Безопасность дорожного движения является одной из важных социально-экономических и демографических задач Российской Федерации. Проблема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рийности на автотранспорте за последние годы приобрела особую остроту в связи с ежегодно возрастающей диспропорцией между приростом количества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транспортных средств и низкими темпами развития и реконструкции улично-дорожной сети, применяемыми техническими средствами организации дорожного движения и увеличивающейся интенсивностью транспортных потоков. Состояние автодорог не соответствует требованиям по безопасности дорожного движения. Автодороги области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 </w:t>
      </w:r>
    </w:p>
    <w:p w:rsidR="00523C8B" w:rsidRDefault="00523C8B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Существующая дорожно-транспортная инфраструктура не соответствует потребностям общества и государства в безопасном дорожном движении,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статочно эффективно функционирует система обеспечения дорожного движения, крайне низка дисциплина участников дорожного движения.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Остается еще много нерешенных проблем в вопросах организации дорожного движения на территории </w:t>
      </w:r>
      <w:r w:rsidR="00555783">
        <w:rPr>
          <w:sz w:val="28"/>
          <w:szCs w:val="28"/>
        </w:rPr>
        <w:t xml:space="preserve">муниципального образования «Починковский район» Смоленской </w:t>
      </w:r>
      <w:r>
        <w:rPr>
          <w:sz w:val="28"/>
          <w:szCs w:val="28"/>
        </w:rPr>
        <w:t xml:space="preserve">области. 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Повышение уровня аварийности на автомобильных дорогах в последнее время объясняется наличием ряда следующих факторов: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темпы роста парка транспортных средств не соответствуют темпам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 реконструкции дорог;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 продолжительный срок эксплуатации транспортных средств и их несоо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ветствие современным требованиям безопасности движения;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ухудшение транспортной дисциплины участников движения.                                    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Сложившаяся обстановка вызывает тревогу и требует принятия самых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шительных мер.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2. </w:t>
      </w:r>
      <w:r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523C8B" w:rsidRPr="00D42B16" w:rsidRDefault="00523C8B" w:rsidP="00523C8B">
      <w:pPr>
        <w:tabs>
          <w:tab w:val="left" w:pos="720"/>
          <w:tab w:val="left" w:pos="2713"/>
        </w:tabs>
        <w:ind w:left="567"/>
        <w:jc w:val="both"/>
        <w:rPr>
          <w:b/>
          <w:sz w:val="28"/>
          <w:szCs w:val="28"/>
        </w:rPr>
      </w:pPr>
    </w:p>
    <w:p w:rsidR="00523C8B" w:rsidRPr="00D42B16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  <w:r w:rsidRPr="00D42B16">
        <w:rPr>
          <w:sz w:val="28"/>
          <w:szCs w:val="28"/>
        </w:rPr>
        <w:t xml:space="preserve">          Основной целью Подпрограммы является формирование  улично-дорожной сети муниципального образования «Починковский район» Смоленской обл</w:t>
      </w:r>
      <w:r w:rsidRPr="00D42B16">
        <w:rPr>
          <w:sz w:val="28"/>
          <w:szCs w:val="28"/>
        </w:rPr>
        <w:t>а</w:t>
      </w:r>
      <w:r w:rsidRPr="00D42B16">
        <w:rPr>
          <w:sz w:val="28"/>
          <w:szCs w:val="28"/>
        </w:rPr>
        <w:t>сти,   обеспечение  круглогодичного автотранспортного сообщения  между  нас</w:t>
      </w:r>
      <w:r w:rsidRPr="00D42B16">
        <w:rPr>
          <w:sz w:val="28"/>
          <w:szCs w:val="28"/>
        </w:rPr>
        <w:t>е</w:t>
      </w:r>
      <w:r w:rsidRPr="00D42B16">
        <w:rPr>
          <w:sz w:val="28"/>
          <w:szCs w:val="28"/>
        </w:rPr>
        <w:t>ленными пунктами.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Целевыми показателями реализации муниципальной подпрограммы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ся: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показатель  «Протяженность автомобильных дорог общего пользования 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значения, соответствующих нормативным требованиям к транспортно-эксплуатационным показателям».</w:t>
      </w:r>
    </w:p>
    <w:p w:rsidR="00523C8B" w:rsidRPr="00D42B16" w:rsidRDefault="00523C8B" w:rsidP="00523C8B">
      <w:pPr>
        <w:pStyle w:val="Default"/>
        <w:ind w:left="567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За период реализации муниципальной программы предполагается достичь </w:t>
      </w:r>
      <w:r w:rsidRPr="00D42B16">
        <w:rPr>
          <w:color w:val="auto"/>
          <w:sz w:val="28"/>
          <w:szCs w:val="28"/>
        </w:rPr>
        <w:t xml:space="preserve">следующих результатов: </w:t>
      </w:r>
    </w:p>
    <w:p w:rsidR="00523C8B" w:rsidRPr="00D42B16" w:rsidRDefault="00523C8B" w:rsidP="00523C8B">
      <w:pPr>
        <w:tabs>
          <w:tab w:val="left" w:pos="2713"/>
        </w:tabs>
        <w:ind w:left="567"/>
        <w:jc w:val="both"/>
        <w:rPr>
          <w:sz w:val="28"/>
          <w:szCs w:val="28"/>
        </w:rPr>
      </w:pPr>
      <w:r w:rsidRPr="00D42B16">
        <w:rPr>
          <w:sz w:val="28"/>
          <w:szCs w:val="28"/>
        </w:rPr>
        <w:t>- провести реконструкцию, капитальный    ремонт и ремонт объектов улично-дорожной сети муниципального образования «Починковский район» Смоленской области, расширение  сети  сельских автомобильных  дорог с твердым и грави</w:t>
      </w:r>
      <w:r w:rsidRPr="00D42B16">
        <w:rPr>
          <w:sz w:val="28"/>
          <w:szCs w:val="28"/>
        </w:rPr>
        <w:t>й</w:t>
      </w:r>
      <w:r w:rsidRPr="00D42B16">
        <w:rPr>
          <w:sz w:val="28"/>
          <w:szCs w:val="28"/>
        </w:rPr>
        <w:t>ным  покрытием, их ремонт,   довести   транспортно-эксплуатационных  показатели автомобильных дорог до нормати</w:t>
      </w:r>
      <w:r w:rsidRPr="00D42B16">
        <w:rPr>
          <w:sz w:val="28"/>
          <w:szCs w:val="28"/>
        </w:rPr>
        <w:t>в</w:t>
      </w:r>
      <w:r w:rsidRPr="00D42B16">
        <w:rPr>
          <w:sz w:val="28"/>
          <w:szCs w:val="28"/>
        </w:rPr>
        <w:t>ных  требований к 20</w:t>
      </w:r>
      <w:r w:rsidR="00D42B16">
        <w:rPr>
          <w:sz w:val="28"/>
          <w:szCs w:val="28"/>
        </w:rPr>
        <w:t>20 году до 9,0</w:t>
      </w:r>
      <w:r w:rsidRPr="00D42B16">
        <w:rPr>
          <w:sz w:val="28"/>
          <w:szCs w:val="28"/>
        </w:rPr>
        <w:t xml:space="preserve"> км.</w:t>
      </w:r>
    </w:p>
    <w:p w:rsidR="00316F43" w:rsidRDefault="00316F43" w:rsidP="00523C8B">
      <w:pPr>
        <w:tabs>
          <w:tab w:val="left" w:pos="2713"/>
        </w:tabs>
        <w:ind w:left="567"/>
        <w:jc w:val="both"/>
        <w:rPr>
          <w:color w:val="3D3D3D"/>
          <w:sz w:val="28"/>
          <w:szCs w:val="28"/>
        </w:rPr>
      </w:pPr>
    </w:p>
    <w:p w:rsidR="00316F43" w:rsidRDefault="00316F43" w:rsidP="00523C8B">
      <w:pPr>
        <w:tabs>
          <w:tab w:val="left" w:pos="2713"/>
        </w:tabs>
        <w:ind w:left="567"/>
        <w:jc w:val="both"/>
        <w:rPr>
          <w:color w:val="3D3D3D"/>
          <w:sz w:val="28"/>
          <w:szCs w:val="28"/>
        </w:rPr>
      </w:pPr>
    </w:p>
    <w:p w:rsidR="00316F43" w:rsidRPr="00523C8B" w:rsidRDefault="00316F43" w:rsidP="00523C8B">
      <w:pPr>
        <w:tabs>
          <w:tab w:val="left" w:pos="2713"/>
        </w:tabs>
        <w:ind w:left="567"/>
        <w:jc w:val="both"/>
        <w:rPr>
          <w:color w:val="3D3D3D"/>
          <w:sz w:val="28"/>
          <w:szCs w:val="28"/>
        </w:rPr>
      </w:pP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20740">
        <w:rPr>
          <w:b/>
          <w:sz w:val="28"/>
          <w:szCs w:val="28"/>
        </w:rPr>
        <w:t>Перечень основных мероприятий подпрограммы</w:t>
      </w: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b/>
          <w:sz w:val="28"/>
          <w:szCs w:val="28"/>
        </w:rPr>
      </w:pPr>
    </w:p>
    <w:p w:rsidR="00523C8B" w:rsidRDefault="00523C8B" w:rsidP="00F444E4">
      <w:pPr>
        <w:pStyle w:val="Default"/>
        <w:tabs>
          <w:tab w:val="left" w:pos="709"/>
          <w:tab w:val="left" w:pos="127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Подпрограммой планируется реализация следующих основных мероприятий:</w:t>
      </w:r>
    </w:p>
    <w:p w:rsidR="00523C8B" w:rsidRDefault="00523C8B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1:Развитие сети автомобильных дорог общего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местного значения.</w:t>
      </w:r>
    </w:p>
    <w:p w:rsidR="00523C8B" w:rsidRDefault="00523C8B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 w:rsidRPr="00A2490A">
        <w:rPr>
          <w:sz w:val="28"/>
          <w:szCs w:val="28"/>
        </w:rPr>
        <w:t>Механизм реализации мероприятии заключается в</w:t>
      </w:r>
      <w:r>
        <w:rPr>
          <w:sz w:val="28"/>
          <w:szCs w:val="28"/>
        </w:rPr>
        <w:t xml:space="preserve"> реализации следующих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приятий:</w:t>
      </w:r>
    </w:p>
    <w:p w:rsidR="00523C8B" w:rsidRDefault="00523C8B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 и строительство (реконструкция) автомобильных дорог общего пользования местного значения и дорожных сооружений, являющихся их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логической частью (искусственных дорожных сооружений);</w:t>
      </w:r>
    </w:p>
    <w:p w:rsidR="00523C8B" w:rsidRDefault="00523C8B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2: Совершенствование управления дорожным хозяйством          </w:t>
      </w:r>
      <w:r w:rsidRPr="00A2490A">
        <w:rPr>
          <w:sz w:val="28"/>
          <w:szCs w:val="28"/>
        </w:rPr>
        <w:t>Механизм реализации мероприятии заключается в</w:t>
      </w:r>
      <w:r>
        <w:rPr>
          <w:sz w:val="28"/>
          <w:szCs w:val="28"/>
        </w:rPr>
        <w:t xml:space="preserve"> реализации следующих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приятий:</w:t>
      </w:r>
    </w:p>
    <w:p w:rsidR="00523C8B" w:rsidRPr="005A6963" w:rsidRDefault="00523C8B" w:rsidP="00523C8B">
      <w:pPr>
        <w:pStyle w:val="Default"/>
        <w:ind w:left="567"/>
        <w:jc w:val="both"/>
      </w:pPr>
      <w:r>
        <w:rPr>
          <w:sz w:val="28"/>
          <w:szCs w:val="28"/>
        </w:rPr>
        <w:t>1.Осуществление дорожной деятельности в отношении автомобильных дорог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щего пользования местного значения: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содержание автомобильных дорог общего пользования местного значения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рожных сооружений, являющихся их технологической частью (искусственных дорожных сооружений); </w:t>
      </w:r>
    </w:p>
    <w:p w:rsidR="00523C8B" w:rsidRDefault="00523C8B" w:rsidP="00523C8B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автомобильных дорог общего пользования местного значения и 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сооружений, являющихся их технологической частью (искусственных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рожных сооружений); </w:t>
      </w:r>
    </w:p>
    <w:p w:rsidR="00523C8B" w:rsidRDefault="00523C8B" w:rsidP="00523C8B">
      <w:pPr>
        <w:pStyle w:val="Default"/>
        <w:tabs>
          <w:tab w:val="left" w:pos="70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автомобильных дорог общего пользования местного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дорожных сооружений, являющихся их технологической частью (иску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ственных дорожных сооружений);</w:t>
      </w:r>
    </w:p>
    <w:p w:rsidR="00523C8B" w:rsidRPr="00412C4C" w:rsidRDefault="00523C8B" w:rsidP="00523C8B">
      <w:pPr>
        <w:ind w:left="567"/>
        <w:jc w:val="both"/>
        <w:rPr>
          <w:color w:val="000000"/>
          <w:sz w:val="28"/>
          <w:szCs w:val="28"/>
        </w:rPr>
      </w:pP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sz w:val="28"/>
          <w:szCs w:val="28"/>
        </w:rPr>
      </w:pPr>
    </w:p>
    <w:p w:rsidR="00523C8B" w:rsidRDefault="00523C8B" w:rsidP="00523C8B">
      <w:pPr>
        <w:tabs>
          <w:tab w:val="left" w:pos="720"/>
          <w:tab w:val="left" w:pos="2713"/>
        </w:tabs>
        <w:ind w:left="567"/>
        <w:jc w:val="both"/>
        <w:rPr>
          <w:b/>
          <w:sz w:val="28"/>
          <w:szCs w:val="28"/>
        </w:rPr>
      </w:pPr>
      <w:r w:rsidRPr="002E2B24">
        <w:rPr>
          <w:b/>
          <w:sz w:val="28"/>
          <w:szCs w:val="28"/>
        </w:rPr>
        <w:t xml:space="preserve">4.Обоснование ресурсного обеспечения  </w:t>
      </w:r>
      <w:r>
        <w:rPr>
          <w:b/>
          <w:sz w:val="28"/>
          <w:szCs w:val="28"/>
        </w:rPr>
        <w:t>Подп</w:t>
      </w:r>
      <w:r w:rsidRPr="002E2B24">
        <w:rPr>
          <w:b/>
          <w:sz w:val="28"/>
          <w:szCs w:val="28"/>
        </w:rPr>
        <w:t>рограммы</w:t>
      </w:r>
    </w:p>
    <w:p w:rsidR="00523C8B" w:rsidRPr="002E2B24" w:rsidRDefault="00523C8B" w:rsidP="00523C8B">
      <w:pPr>
        <w:tabs>
          <w:tab w:val="left" w:pos="720"/>
          <w:tab w:val="left" w:pos="2713"/>
        </w:tabs>
        <w:ind w:left="567"/>
        <w:jc w:val="both"/>
        <w:rPr>
          <w:b/>
          <w:sz w:val="28"/>
          <w:szCs w:val="28"/>
        </w:rPr>
      </w:pPr>
    </w:p>
    <w:p w:rsidR="00523C8B" w:rsidRPr="00C562D8" w:rsidRDefault="00523C8B" w:rsidP="00523C8B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2E2B24">
        <w:rPr>
          <w:sz w:val="28"/>
          <w:szCs w:val="28"/>
        </w:rPr>
        <w:t xml:space="preserve">            Финансирование мероприятий Программы будет осуществляться за счет средств местного бюджета. </w:t>
      </w:r>
      <w:r w:rsidRPr="002C22A1">
        <w:rPr>
          <w:sz w:val="28"/>
          <w:szCs w:val="28"/>
        </w:rPr>
        <w:t xml:space="preserve">Общий объем финансирования  </w:t>
      </w:r>
      <w:r>
        <w:rPr>
          <w:sz w:val="28"/>
          <w:szCs w:val="28"/>
        </w:rPr>
        <w:t>подп</w:t>
      </w:r>
      <w:r w:rsidRPr="002C22A1">
        <w:rPr>
          <w:sz w:val="28"/>
          <w:szCs w:val="28"/>
        </w:rPr>
        <w:t xml:space="preserve">рограммы  </w:t>
      </w:r>
      <w:r w:rsidRPr="00C562D8">
        <w:rPr>
          <w:sz w:val="28"/>
          <w:szCs w:val="28"/>
        </w:rPr>
        <w:t xml:space="preserve">- </w:t>
      </w:r>
      <w:r w:rsidR="00746B8A">
        <w:rPr>
          <w:sz w:val="28"/>
          <w:szCs w:val="28"/>
        </w:rPr>
        <w:t>2</w:t>
      </w:r>
      <w:r w:rsidR="00D05F15">
        <w:rPr>
          <w:sz w:val="28"/>
          <w:szCs w:val="28"/>
        </w:rPr>
        <w:t>8255</w:t>
      </w:r>
      <w:r w:rsidR="00746B8A">
        <w:rPr>
          <w:sz w:val="28"/>
          <w:szCs w:val="28"/>
        </w:rPr>
        <w:t xml:space="preserve">,424 </w:t>
      </w:r>
      <w:proofErr w:type="spellStart"/>
      <w:r w:rsidR="00746B8A">
        <w:rPr>
          <w:sz w:val="28"/>
          <w:szCs w:val="28"/>
        </w:rPr>
        <w:t>тыс.руб</w:t>
      </w:r>
      <w:proofErr w:type="spellEnd"/>
      <w:r w:rsidR="00746B8A">
        <w:rPr>
          <w:sz w:val="28"/>
          <w:szCs w:val="28"/>
        </w:rPr>
        <w:t>.,</w:t>
      </w:r>
      <w:r w:rsidRPr="00C562D8">
        <w:rPr>
          <w:sz w:val="28"/>
          <w:szCs w:val="28"/>
        </w:rPr>
        <w:t xml:space="preserve"> в том числе за счет средств бюджета муниципального образ</w:t>
      </w:r>
      <w:r w:rsidRPr="00C562D8">
        <w:rPr>
          <w:sz w:val="28"/>
          <w:szCs w:val="28"/>
        </w:rPr>
        <w:t>о</w:t>
      </w:r>
      <w:r w:rsidRPr="00C562D8">
        <w:rPr>
          <w:sz w:val="28"/>
          <w:szCs w:val="28"/>
        </w:rPr>
        <w:t>вания «Починковск</w:t>
      </w:r>
      <w:r w:rsidR="00A017AC">
        <w:rPr>
          <w:sz w:val="28"/>
          <w:szCs w:val="28"/>
        </w:rPr>
        <w:t xml:space="preserve">ий район» Смоленской области – </w:t>
      </w:r>
      <w:r w:rsidR="00746B8A">
        <w:rPr>
          <w:sz w:val="28"/>
          <w:szCs w:val="28"/>
        </w:rPr>
        <w:t>2</w:t>
      </w:r>
      <w:r w:rsidR="00D05F15">
        <w:rPr>
          <w:sz w:val="28"/>
          <w:szCs w:val="28"/>
        </w:rPr>
        <w:t>8255</w:t>
      </w:r>
      <w:r w:rsidR="00746B8A">
        <w:rPr>
          <w:sz w:val="28"/>
          <w:szCs w:val="28"/>
        </w:rPr>
        <w:t xml:space="preserve">,424 </w:t>
      </w:r>
      <w:proofErr w:type="spellStart"/>
      <w:r w:rsidR="00746B8A">
        <w:rPr>
          <w:sz w:val="28"/>
          <w:szCs w:val="28"/>
        </w:rPr>
        <w:t>тыс.руб</w:t>
      </w:r>
      <w:proofErr w:type="spellEnd"/>
      <w:r w:rsidR="00746B8A">
        <w:rPr>
          <w:sz w:val="28"/>
          <w:szCs w:val="28"/>
        </w:rPr>
        <w:t>.,</w:t>
      </w:r>
      <w:r w:rsidRPr="00C562D8">
        <w:rPr>
          <w:sz w:val="28"/>
          <w:szCs w:val="28"/>
        </w:rPr>
        <w:t xml:space="preserve"> в том числе по годам:</w:t>
      </w:r>
    </w:p>
    <w:p w:rsidR="00746B8A" w:rsidRPr="00C562D8" w:rsidRDefault="00746B8A" w:rsidP="00746B8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562D8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5121,8</w:t>
      </w:r>
      <w:r w:rsidRPr="00C562D8">
        <w:rPr>
          <w:sz w:val="28"/>
          <w:szCs w:val="28"/>
        </w:rPr>
        <w:t xml:space="preserve"> тыс. руб.;</w:t>
      </w:r>
    </w:p>
    <w:p w:rsidR="00746B8A" w:rsidRPr="00C562D8" w:rsidRDefault="00746B8A" w:rsidP="00746B8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562D8">
        <w:rPr>
          <w:sz w:val="28"/>
          <w:szCs w:val="28"/>
        </w:rPr>
        <w:t xml:space="preserve">2015 год – </w:t>
      </w:r>
      <w:r w:rsidR="00021EED">
        <w:rPr>
          <w:sz w:val="28"/>
          <w:szCs w:val="28"/>
        </w:rPr>
        <w:t>58</w:t>
      </w:r>
      <w:r>
        <w:rPr>
          <w:sz w:val="28"/>
          <w:szCs w:val="28"/>
        </w:rPr>
        <w:t>65,324</w:t>
      </w:r>
      <w:r w:rsidRPr="00C562D8">
        <w:rPr>
          <w:sz w:val="28"/>
          <w:szCs w:val="28"/>
        </w:rPr>
        <w:t xml:space="preserve"> тыс. руб.;</w:t>
      </w:r>
    </w:p>
    <w:p w:rsidR="00746B8A" w:rsidRPr="00C562D8" w:rsidRDefault="00746B8A" w:rsidP="00746B8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562D8">
        <w:rPr>
          <w:sz w:val="28"/>
          <w:szCs w:val="28"/>
        </w:rPr>
        <w:t xml:space="preserve">2016 год – </w:t>
      </w:r>
      <w:r w:rsidR="00D05F15">
        <w:rPr>
          <w:sz w:val="28"/>
          <w:szCs w:val="28"/>
        </w:rPr>
        <w:t>69</w:t>
      </w:r>
      <w:r>
        <w:rPr>
          <w:sz w:val="28"/>
          <w:szCs w:val="28"/>
        </w:rPr>
        <w:t>19,4</w:t>
      </w:r>
      <w:r w:rsidRPr="00C562D8">
        <w:rPr>
          <w:sz w:val="28"/>
          <w:szCs w:val="28"/>
        </w:rPr>
        <w:t>тыс.руб</w:t>
      </w:r>
      <w:r>
        <w:rPr>
          <w:sz w:val="28"/>
          <w:szCs w:val="28"/>
        </w:rPr>
        <w:t>.;</w:t>
      </w:r>
    </w:p>
    <w:p w:rsidR="00746B8A" w:rsidRDefault="00746B8A" w:rsidP="00746B8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2017 год – 5251,2тыс. руб.;</w:t>
      </w:r>
    </w:p>
    <w:p w:rsidR="00746B8A" w:rsidRDefault="00D42B16" w:rsidP="00746B8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2018 год -  15</w:t>
      </w:r>
      <w:r w:rsidR="00746B8A">
        <w:rPr>
          <w:sz w:val="28"/>
          <w:szCs w:val="28"/>
        </w:rPr>
        <w:t>98,3 тыс. руб.;</w:t>
      </w:r>
    </w:p>
    <w:p w:rsidR="00746B8A" w:rsidRDefault="00D42B16" w:rsidP="00746B8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2019 год -  17</w:t>
      </w:r>
      <w:r w:rsidR="00746B8A">
        <w:rPr>
          <w:sz w:val="28"/>
          <w:szCs w:val="28"/>
        </w:rPr>
        <w:t>99,2 тыс. руб.</w:t>
      </w:r>
    </w:p>
    <w:p w:rsidR="00746B8A" w:rsidRPr="00C562D8" w:rsidRDefault="00D42B16" w:rsidP="00746B8A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2020 год  - 17</w:t>
      </w:r>
      <w:r w:rsidR="00746B8A">
        <w:rPr>
          <w:sz w:val="28"/>
          <w:szCs w:val="28"/>
        </w:rPr>
        <w:t xml:space="preserve">99,2 тыс. руб.  </w:t>
      </w:r>
    </w:p>
    <w:p w:rsidR="00616A7D" w:rsidRDefault="00616A7D" w:rsidP="00523C8B">
      <w:pPr>
        <w:ind w:left="567"/>
      </w:pPr>
    </w:p>
    <w:p w:rsidR="00616A7D" w:rsidRDefault="00616A7D" w:rsidP="007B47F8"/>
    <w:p w:rsidR="00523C8B" w:rsidRDefault="00523C8B" w:rsidP="007B47F8"/>
    <w:p w:rsidR="00523C8B" w:rsidRDefault="00523C8B" w:rsidP="007B47F8"/>
    <w:p w:rsidR="00523C8B" w:rsidRDefault="00523C8B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E361A8" w:rsidRDefault="00E361A8" w:rsidP="007B47F8"/>
    <w:p w:rsidR="00523C8B" w:rsidRDefault="00523C8B" w:rsidP="007B47F8"/>
    <w:p w:rsidR="00D76793" w:rsidRDefault="00D76793" w:rsidP="007B47F8"/>
    <w:p w:rsidR="00D76793" w:rsidRDefault="00D76793" w:rsidP="007B47F8"/>
    <w:p w:rsidR="00D76793" w:rsidRDefault="00D76793" w:rsidP="007B47F8"/>
    <w:p w:rsidR="00D76793" w:rsidRDefault="00D76793" w:rsidP="007B47F8"/>
    <w:p w:rsidR="00D76793" w:rsidRDefault="00D76793" w:rsidP="007B47F8"/>
    <w:p w:rsidR="00D76793" w:rsidRDefault="00D76793" w:rsidP="007B47F8"/>
    <w:p w:rsidR="00523C8B" w:rsidRDefault="00523C8B" w:rsidP="007B47F8"/>
    <w:p w:rsidR="00616A7D" w:rsidRDefault="00616A7D" w:rsidP="007B47F8">
      <w:pPr>
        <w:rPr>
          <w:sz w:val="28"/>
          <w:szCs w:val="28"/>
        </w:rPr>
      </w:pPr>
    </w:p>
    <w:p w:rsidR="00523C8B" w:rsidRPr="00842EC5" w:rsidRDefault="00694634" w:rsidP="00523C8B">
      <w:pPr>
        <w:tabs>
          <w:tab w:val="left" w:pos="2713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523C8B">
        <w:rPr>
          <w:sz w:val="28"/>
          <w:szCs w:val="28"/>
        </w:rPr>
        <w:t xml:space="preserve">ПАСПОРТ </w:t>
      </w:r>
      <w:r w:rsidR="00523C8B" w:rsidRPr="0052710E">
        <w:rPr>
          <w:sz w:val="28"/>
          <w:szCs w:val="28"/>
        </w:rPr>
        <w:t xml:space="preserve">подпрограммы </w:t>
      </w:r>
    </w:p>
    <w:p w:rsidR="00523C8B" w:rsidRDefault="00523C8B" w:rsidP="00523C8B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безопасности дорожного движения на территории  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пального образования Починковский  район» Смоленской области»</w:t>
      </w:r>
    </w:p>
    <w:p w:rsidR="00523C8B" w:rsidRPr="0052710E" w:rsidRDefault="00523C8B" w:rsidP="00523C8B">
      <w:pPr>
        <w:widowControl w:val="0"/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5351"/>
      </w:tblGrid>
      <w:tr w:rsidR="00523C8B" w:rsidRPr="0052710E" w:rsidTr="00890561">
        <w:trPr>
          <w:trHeight w:val="691"/>
        </w:trPr>
        <w:tc>
          <w:tcPr>
            <w:tcW w:w="4855" w:type="dxa"/>
            <w:shd w:val="clear" w:color="auto" w:fill="auto"/>
          </w:tcPr>
          <w:p w:rsidR="00523C8B" w:rsidRDefault="00523C8B" w:rsidP="007C2530">
            <w:pPr>
              <w:ind w:left="-108" w:firstLine="142"/>
              <w:rPr>
                <w:b/>
                <w:sz w:val="28"/>
                <w:szCs w:val="28"/>
              </w:rPr>
            </w:pPr>
          </w:p>
          <w:p w:rsidR="00523C8B" w:rsidRPr="0052710E" w:rsidRDefault="00523C8B" w:rsidP="007C253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Ответственные исполнители  подпр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>грамм</w:t>
            </w:r>
            <w:r>
              <w:rPr>
                <w:sz w:val="28"/>
                <w:szCs w:val="28"/>
              </w:rPr>
              <w:t>ы</w:t>
            </w:r>
            <w:r w:rsidRPr="0052710E">
              <w:rPr>
                <w:sz w:val="28"/>
                <w:szCs w:val="28"/>
              </w:rPr>
              <w:t xml:space="preserve"> муниципальной программы   </w:t>
            </w:r>
          </w:p>
        </w:tc>
        <w:tc>
          <w:tcPr>
            <w:tcW w:w="5351" w:type="dxa"/>
            <w:shd w:val="clear" w:color="auto" w:fill="auto"/>
          </w:tcPr>
          <w:p w:rsidR="00523C8B" w:rsidRPr="002C22A1" w:rsidRDefault="00523C8B" w:rsidP="00021EE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Администрация муниципального образ</w:t>
            </w:r>
            <w:r w:rsidRPr="002C22A1">
              <w:rPr>
                <w:sz w:val="28"/>
                <w:szCs w:val="28"/>
              </w:rPr>
              <w:t>о</w:t>
            </w:r>
            <w:r w:rsidRPr="002C22A1">
              <w:rPr>
                <w:sz w:val="28"/>
                <w:szCs w:val="28"/>
              </w:rPr>
              <w:t>вания «Починковский район» Смоленской области (Отдел градостроительной де</w:t>
            </w:r>
            <w:r w:rsidRPr="002C22A1">
              <w:rPr>
                <w:sz w:val="28"/>
                <w:szCs w:val="28"/>
              </w:rPr>
              <w:t>я</w:t>
            </w:r>
            <w:r w:rsidRPr="002C22A1">
              <w:rPr>
                <w:sz w:val="28"/>
                <w:szCs w:val="28"/>
              </w:rPr>
              <w:t>тельности, транспорта, связи и ЖКХ А</w:t>
            </w:r>
            <w:r w:rsidRPr="002C22A1">
              <w:rPr>
                <w:sz w:val="28"/>
                <w:szCs w:val="28"/>
              </w:rPr>
              <w:t>д</w:t>
            </w:r>
            <w:r w:rsidRPr="002C22A1">
              <w:rPr>
                <w:sz w:val="28"/>
                <w:szCs w:val="28"/>
              </w:rPr>
              <w:t>министрации муниципального образов</w:t>
            </w:r>
            <w:r w:rsidRPr="002C22A1">
              <w:rPr>
                <w:sz w:val="28"/>
                <w:szCs w:val="28"/>
              </w:rPr>
              <w:t>а</w:t>
            </w:r>
            <w:r w:rsidRPr="002C22A1">
              <w:rPr>
                <w:sz w:val="28"/>
                <w:szCs w:val="28"/>
              </w:rPr>
              <w:t>ния «Починковский район» Смоленской области)</w:t>
            </w:r>
          </w:p>
        </w:tc>
      </w:tr>
      <w:tr w:rsidR="00523C8B" w:rsidRPr="0052710E" w:rsidTr="00890561">
        <w:tc>
          <w:tcPr>
            <w:tcW w:w="4855" w:type="dxa"/>
            <w:shd w:val="clear" w:color="auto" w:fill="auto"/>
          </w:tcPr>
          <w:p w:rsidR="00523C8B" w:rsidRPr="0052710E" w:rsidRDefault="00523C8B" w:rsidP="007C253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5351" w:type="dxa"/>
            <w:shd w:val="clear" w:color="auto" w:fill="auto"/>
          </w:tcPr>
          <w:p w:rsidR="00523C8B" w:rsidRPr="002C22A1" w:rsidRDefault="00523C8B" w:rsidP="00021EE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Отдел градостроительной деятельности, транспорта, связи и ЖКХ Администрации муниципального образования «Починко</w:t>
            </w:r>
            <w:r w:rsidRPr="002C22A1">
              <w:rPr>
                <w:sz w:val="28"/>
                <w:szCs w:val="28"/>
              </w:rPr>
              <w:t>в</w:t>
            </w:r>
            <w:r w:rsidRPr="002C22A1">
              <w:rPr>
                <w:sz w:val="28"/>
                <w:szCs w:val="28"/>
              </w:rPr>
              <w:t>ский район» Смоленской области;</w:t>
            </w:r>
          </w:p>
          <w:p w:rsidR="00523C8B" w:rsidRPr="002C22A1" w:rsidRDefault="00523C8B" w:rsidP="00021EE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ОГИБДД Межмуниципального отдела МВД России «Починковский»;</w:t>
            </w:r>
          </w:p>
          <w:p w:rsidR="00523C8B" w:rsidRPr="002C22A1" w:rsidRDefault="00523C8B" w:rsidP="00021EE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Отдел образования  Администрации м</w:t>
            </w:r>
            <w:r w:rsidRPr="002C22A1">
              <w:rPr>
                <w:sz w:val="28"/>
                <w:szCs w:val="28"/>
              </w:rPr>
              <w:t>у</w:t>
            </w:r>
            <w:r w:rsidRPr="002C22A1">
              <w:rPr>
                <w:sz w:val="28"/>
                <w:szCs w:val="28"/>
              </w:rPr>
              <w:t>ниципального образования «Починко</w:t>
            </w:r>
            <w:r w:rsidRPr="002C22A1">
              <w:rPr>
                <w:sz w:val="28"/>
                <w:szCs w:val="28"/>
              </w:rPr>
              <w:t>в</w:t>
            </w:r>
            <w:r w:rsidRPr="002C22A1">
              <w:rPr>
                <w:sz w:val="28"/>
                <w:szCs w:val="28"/>
              </w:rPr>
              <w:t>ский район» Смоленской области</w:t>
            </w:r>
          </w:p>
          <w:p w:rsidR="00523C8B" w:rsidRPr="002C22A1" w:rsidRDefault="00523C8B" w:rsidP="00021EE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</w:p>
        </w:tc>
      </w:tr>
      <w:tr w:rsidR="00523C8B" w:rsidRPr="0052710E" w:rsidTr="00890561">
        <w:tc>
          <w:tcPr>
            <w:tcW w:w="4855" w:type="dxa"/>
            <w:shd w:val="clear" w:color="auto" w:fill="auto"/>
          </w:tcPr>
          <w:p w:rsidR="00523C8B" w:rsidRPr="0052710E" w:rsidRDefault="00523C8B" w:rsidP="007C253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5351" w:type="dxa"/>
            <w:shd w:val="clear" w:color="auto" w:fill="auto"/>
          </w:tcPr>
          <w:p w:rsidR="00523C8B" w:rsidRPr="002C22A1" w:rsidRDefault="00890561" w:rsidP="00021EE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 201</w:t>
            </w:r>
            <w:r w:rsidR="00D76793">
              <w:rPr>
                <w:sz w:val="28"/>
                <w:szCs w:val="28"/>
              </w:rPr>
              <w:t>8</w:t>
            </w:r>
            <w:r w:rsidR="00523C8B" w:rsidRPr="002C22A1">
              <w:rPr>
                <w:sz w:val="28"/>
                <w:szCs w:val="28"/>
              </w:rPr>
              <w:t xml:space="preserve"> году числа погибших в результате дорожно-т</w:t>
            </w:r>
            <w:r w:rsidR="0077341B">
              <w:rPr>
                <w:sz w:val="28"/>
                <w:szCs w:val="28"/>
              </w:rPr>
              <w:t>ранспортных пр</w:t>
            </w:r>
            <w:r w:rsidR="0077341B">
              <w:rPr>
                <w:sz w:val="28"/>
                <w:szCs w:val="28"/>
              </w:rPr>
              <w:t>о</w:t>
            </w:r>
            <w:r w:rsidR="0077341B">
              <w:rPr>
                <w:sz w:val="28"/>
                <w:szCs w:val="28"/>
              </w:rPr>
              <w:t>исшествий на 10%</w:t>
            </w:r>
            <w:r w:rsidR="00523C8B" w:rsidRPr="002C22A1">
              <w:rPr>
                <w:sz w:val="28"/>
                <w:szCs w:val="28"/>
              </w:rPr>
              <w:t>, снижение на 10% к</w:t>
            </w:r>
            <w:r w:rsidR="00523C8B" w:rsidRPr="002C22A1">
              <w:rPr>
                <w:sz w:val="28"/>
                <w:szCs w:val="28"/>
              </w:rPr>
              <w:t>о</w:t>
            </w:r>
            <w:r w:rsidR="00523C8B" w:rsidRPr="002C22A1">
              <w:rPr>
                <w:sz w:val="28"/>
                <w:szCs w:val="28"/>
              </w:rPr>
              <w:t>личества дорожно-транспортных прои</w:t>
            </w:r>
            <w:r w:rsidR="00523C8B" w:rsidRPr="002C22A1">
              <w:rPr>
                <w:sz w:val="28"/>
                <w:szCs w:val="28"/>
              </w:rPr>
              <w:t>с</w:t>
            </w:r>
            <w:r w:rsidR="00523C8B" w:rsidRPr="002C22A1">
              <w:rPr>
                <w:sz w:val="28"/>
                <w:szCs w:val="28"/>
              </w:rPr>
              <w:t>шествий с детьми на дорогах Починко</w:t>
            </w:r>
            <w:r w:rsidR="00523C8B" w:rsidRPr="002C22A1">
              <w:rPr>
                <w:sz w:val="28"/>
                <w:szCs w:val="28"/>
              </w:rPr>
              <w:t>в</w:t>
            </w:r>
            <w:r w:rsidR="00523C8B" w:rsidRPr="002C22A1">
              <w:rPr>
                <w:sz w:val="28"/>
                <w:szCs w:val="28"/>
              </w:rPr>
              <w:t xml:space="preserve">ского района Смоленской области </w:t>
            </w:r>
            <w:r w:rsidR="00523C8B" w:rsidRPr="002C22A1">
              <w:rPr>
                <w:color w:val="000000"/>
                <w:sz w:val="28"/>
                <w:szCs w:val="28"/>
              </w:rPr>
              <w:t xml:space="preserve"> по сравнению с 201</w:t>
            </w:r>
            <w:r w:rsidR="00D76793">
              <w:rPr>
                <w:color w:val="000000"/>
                <w:sz w:val="28"/>
                <w:szCs w:val="28"/>
              </w:rPr>
              <w:t>5</w:t>
            </w:r>
            <w:r w:rsidR="00523C8B" w:rsidRPr="002C22A1">
              <w:rPr>
                <w:color w:val="000000"/>
                <w:sz w:val="28"/>
                <w:szCs w:val="28"/>
              </w:rPr>
              <w:t xml:space="preserve"> годом.</w:t>
            </w:r>
          </w:p>
          <w:p w:rsidR="00523C8B" w:rsidRPr="002C22A1" w:rsidRDefault="00523C8B" w:rsidP="00021E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3C8B" w:rsidRPr="0052710E" w:rsidTr="00890561">
        <w:tc>
          <w:tcPr>
            <w:tcW w:w="4855" w:type="dxa"/>
            <w:shd w:val="clear" w:color="auto" w:fill="auto"/>
          </w:tcPr>
          <w:p w:rsidR="00523C8B" w:rsidRPr="0052710E" w:rsidRDefault="00523C8B" w:rsidP="007C253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Целевые показатели реализации по</w:t>
            </w:r>
            <w:r w:rsidRPr="0052710E">
              <w:rPr>
                <w:sz w:val="28"/>
                <w:szCs w:val="28"/>
              </w:rPr>
              <w:t>д</w:t>
            </w:r>
            <w:r w:rsidRPr="0052710E">
              <w:rPr>
                <w:sz w:val="28"/>
                <w:szCs w:val="28"/>
              </w:rPr>
              <w:t xml:space="preserve">программы муниципальной программы  </w:t>
            </w:r>
          </w:p>
        </w:tc>
        <w:tc>
          <w:tcPr>
            <w:tcW w:w="5351" w:type="dxa"/>
            <w:shd w:val="clear" w:color="auto" w:fill="auto"/>
          </w:tcPr>
          <w:p w:rsidR="00523C8B" w:rsidRPr="002C22A1" w:rsidRDefault="00523C8B" w:rsidP="00021EE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 xml:space="preserve">  Число лиц погибших в дорожно-транспортных происшествиях;</w:t>
            </w:r>
          </w:p>
          <w:p w:rsidR="00523C8B" w:rsidRPr="002C22A1" w:rsidRDefault="00523C8B" w:rsidP="00021EED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 xml:space="preserve">Число детей погибших в дорожно-транспортных происшествиях  </w:t>
            </w:r>
          </w:p>
          <w:p w:rsidR="00523C8B" w:rsidRPr="002C22A1" w:rsidRDefault="00523C8B" w:rsidP="00021E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3C8B" w:rsidRPr="0052710E" w:rsidTr="00890561">
        <w:tc>
          <w:tcPr>
            <w:tcW w:w="4855" w:type="dxa"/>
            <w:shd w:val="clear" w:color="auto" w:fill="auto"/>
          </w:tcPr>
          <w:p w:rsidR="00523C8B" w:rsidRPr="0052710E" w:rsidRDefault="00523C8B" w:rsidP="007C2530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Объемы ассигнований муниципал</w:t>
            </w:r>
            <w:r w:rsidRPr="0052710E">
              <w:rPr>
                <w:sz w:val="28"/>
                <w:szCs w:val="28"/>
              </w:rPr>
              <w:t>ь</w:t>
            </w:r>
            <w:r w:rsidRPr="0052710E">
              <w:rPr>
                <w:sz w:val="28"/>
                <w:szCs w:val="28"/>
              </w:rPr>
              <w:t>ной программы (по годам реализации и в разрезе источников финансирования)</w:t>
            </w:r>
          </w:p>
        </w:tc>
        <w:tc>
          <w:tcPr>
            <w:tcW w:w="5351" w:type="dxa"/>
            <w:shd w:val="clear" w:color="auto" w:fill="auto"/>
          </w:tcPr>
          <w:p w:rsidR="00890561" w:rsidRDefault="00523C8B" w:rsidP="00021EED">
            <w:pPr>
              <w:widowControl w:val="0"/>
              <w:autoSpaceDE w:val="0"/>
              <w:autoSpaceDN w:val="0"/>
              <w:adjustRightInd w:val="0"/>
              <w:ind w:right="-6160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Общий объем финансирования</w:t>
            </w:r>
          </w:p>
          <w:p w:rsidR="00890561" w:rsidRDefault="00523C8B" w:rsidP="00021EED">
            <w:pPr>
              <w:widowControl w:val="0"/>
              <w:autoSpaceDE w:val="0"/>
              <w:autoSpaceDN w:val="0"/>
              <w:adjustRightInd w:val="0"/>
              <w:ind w:right="-6160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 xml:space="preserve">Программы  </w:t>
            </w:r>
            <w:r w:rsidR="00746B8A">
              <w:rPr>
                <w:sz w:val="28"/>
                <w:szCs w:val="28"/>
              </w:rPr>
              <w:t>568,6</w:t>
            </w:r>
            <w:r w:rsidRPr="002C22A1">
              <w:rPr>
                <w:sz w:val="28"/>
                <w:szCs w:val="28"/>
              </w:rPr>
              <w:t xml:space="preserve"> тыс. рублей, в том</w:t>
            </w:r>
          </w:p>
          <w:p w:rsidR="00890561" w:rsidRDefault="00523C8B" w:rsidP="00021EED">
            <w:pPr>
              <w:widowControl w:val="0"/>
              <w:autoSpaceDE w:val="0"/>
              <w:autoSpaceDN w:val="0"/>
              <w:adjustRightInd w:val="0"/>
              <w:ind w:right="-6160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числе за счет средств бюджета</w:t>
            </w:r>
          </w:p>
          <w:p w:rsidR="00890561" w:rsidRDefault="00523C8B" w:rsidP="00021EED">
            <w:pPr>
              <w:widowControl w:val="0"/>
              <w:autoSpaceDE w:val="0"/>
              <w:autoSpaceDN w:val="0"/>
              <w:adjustRightInd w:val="0"/>
              <w:ind w:right="-6160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муниципального образования</w:t>
            </w:r>
          </w:p>
          <w:p w:rsidR="00890561" w:rsidRDefault="00523C8B" w:rsidP="00021EED">
            <w:pPr>
              <w:widowControl w:val="0"/>
              <w:autoSpaceDE w:val="0"/>
              <w:autoSpaceDN w:val="0"/>
              <w:adjustRightInd w:val="0"/>
              <w:ind w:right="-6160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«Починковский район» Смоленской</w:t>
            </w:r>
          </w:p>
          <w:p w:rsidR="00890561" w:rsidRDefault="00523C8B" w:rsidP="00021EED">
            <w:pPr>
              <w:widowControl w:val="0"/>
              <w:autoSpaceDE w:val="0"/>
              <w:autoSpaceDN w:val="0"/>
              <w:adjustRightInd w:val="0"/>
              <w:ind w:right="-6160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 xml:space="preserve">области – </w:t>
            </w:r>
            <w:r w:rsidR="00746B8A">
              <w:rPr>
                <w:sz w:val="28"/>
                <w:szCs w:val="28"/>
              </w:rPr>
              <w:t>568,6</w:t>
            </w:r>
            <w:r w:rsidRPr="002C22A1">
              <w:rPr>
                <w:sz w:val="28"/>
                <w:szCs w:val="28"/>
              </w:rPr>
              <w:t xml:space="preserve"> тыс. рублей, в том</w:t>
            </w:r>
          </w:p>
          <w:p w:rsidR="00523C8B" w:rsidRDefault="00523C8B" w:rsidP="00021EED">
            <w:pPr>
              <w:widowControl w:val="0"/>
              <w:autoSpaceDE w:val="0"/>
              <w:autoSpaceDN w:val="0"/>
              <w:adjustRightInd w:val="0"/>
              <w:ind w:right="-6160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числе по годам:</w:t>
            </w:r>
          </w:p>
          <w:p w:rsidR="00A017AC" w:rsidRPr="002C22A1" w:rsidRDefault="00A017AC" w:rsidP="00021EED">
            <w:pPr>
              <w:widowControl w:val="0"/>
              <w:autoSpaceDE w:val="0"/>
              <w:autoSpaceDN w:val="0"/>
              <w:adjustRightInd w:val="0"/>
              <w:ind w:right="-6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0,0 тыс. руб.</w:t>
            </w:r>
          </w:p>
          <w:p w:rsidR="00523C8B" w:rsidRPr="002C22A1" w:rsidRDefault="00890561" w:rsidP="00021E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523C8B" w:rsidRPr="002C22A1">
              <w:rPr>
                <w:sz w:val="28"/>
                <w:szCs w:val="28"/>
              </w:rPr>
              <w:t xml:space="preserve"> год – 1</w:t>
            </w:r>
            <w:r w:rsidR="00A017AC">
              <w:rPr>
                <w:sz w:val="28"/>
                <w:szCs w:val="28"/>
              </w:rPr>
              <w:t>0</w:t>
            </w:r>
            <w:r w:rsidR="00523C8B" w:rsidRPr="002C22A1">
              <w:rPr>
                <w:sz w:val="28"/>
                <w:szCs w:val="28"/>
              </w:rPr>
              <w:t>0,0 тыс. руб.;</w:t>
            </w:r>
          </w:p>
          <w:p w:rsidR="00523C8B" w:rsidRPr="002C22A1" w:rsidRDefault="00890561" w:rsidP="00021E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EE2602">
              <w:rPr>
                <w:sz w:val="28"/>
                <w:szCs w:val="28"/>
              </w:rPr>
              <w:t xml:space="preserve"> год -   68,6</w:t>
            </w:r>
            <w:r w:rsidR="00523C8B" w:rsidRPr="002C22A1">
              <w:rPr>
                <w:sz w:val="28"/>
                <w:szCs w:val="28"/>
              </w:rPr>
              <w:t xml:space="preserve"> тыс. руб.;</w:t>
            </w:r>
          </w:p>
          <w:p w:rsidR="00523C8B" w:rsidRDefault="00890561" w:rsidP="00021E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  <w:r w:rsidR="00D42B16">
              <w:rPr>
                <w:sz w:val="28"/>
                <w:szCs w:val="28"/>
              </w:rPr>
              <w:t xml:space="preserve"> год -   </w:t>
            </w:r>
            <w:r w:rsidR="00523C8B" w:rsidRPr="002C22A1">
              <w:rPr>
                <w:sz w:val="28"/>
                <w:szCs w:val="28"/>
              </w:rPr>
              <w:t>1</w:t>
            </w:r>
            <w:r w:rsidR="00EE2602">
              <w:rPr>
                <w:sz w:val="28"/>
                <w:szCs w:val="28"/>
              </w:rPr>
              <w:t>0</w:t>
            </w:r>
            <w:r w:rsidR="00523C8B" w:rsidRPr="002C22A1">
              <w:rPr>
                <w:sz w:val="28"/>
                <w:szCs w:val="28"/>
              </w:rPr>
              <w:t>0,0 тыс. руб.</w:t>
            </w:r>
            <w:r w:rsidR="00EE2602">
              <w:rPr>
                <w:sz w:val="28"/>
                <w:szCs w:val="28"/>
              </w:rPr>
              <w:t>;</w:t>
            </w:r>
          </w:p>
          <w:p w:rsidR="00EE2602" w:rsidRDefault="00D42B16" w:rsidP="00021E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 </w:t>
            </w:r>
            <w:r w:rsidR="00EE2602">
              <w:rPr>
                <w:sz w:val="28"/>
                <w:szCs w:val="28"/>
              </w:rPr>
              <w:t>100,0 тыс. руб.;</w:t>
            </w:r>
          </w:p>
          <w:p w:rsidR="00EE2602" w:rsidRDefault="00D42B16" w:rsidP="00021E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 </w:t>
            </w:r>
            <w:r w:rsidR="00EE2602">
              <w:rPr>
                <w:sz w:val="28"/>
                <w:szCs w:val="28"/>
              </w:rPr>
              <w:t>100,0 тыс. руб.;</w:t>
            </w:r>
          </w:p>
          <w:p w:rsidR="00EE2602" w:rsidRPr="002C22A1" w:rsidRDefault="00D42B16" w:rsidP="00021E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 </w:t>
            </w:r>
            <w:r w:rsidR="00EE2602">
              <w:rPr>
                <w:sz w:val="28"/>
                <w:szCs w:val="28"/>
              </w:rPr>
              <w:t>100,0 тыс. руб.</w:t>
            </w:r>
          </w:p>
        </w:tc>
      </w:tr>
    </w:tbl>
    <w:p w:rsidR="00523C8B" w:rsidRDefault="00523C8B" w:rsidP="00523C8B">
      <w:pPr>
        <w:pStyle w:val="Default"/>
        <w:ind w:left="709"/>
        <w:rPr>
          <w:color w:val="auto"/>
          <w:sz w:val="28"/>
          <w:szCs w:val="28"/>
        </w:rPr>
      </w:pPr>
    </w:p>
    <w:p w:rsidR="00523C8B" w:rsidRDefault="00523C8B" w:rsidP="00523C8B">
      <w:pPr>
        <w:pStyle w:val="Default"/>
        <w:ind w:left="709"/>
        <w:rPr>
          <w:color w:val="auto"/>
          <w:sz w:val="28"/>
          <w:szCs w:val="28"/>
        </w:rPr>
      </w:pPr>
    </w:p>
    <w:p w:rsidR="00523C8B" w:rsidRDefault="00523C8B" w:rsidP="00523C8B">
      <w:pPr>
        <w:pStyle w:val="Default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 Общая характеристика социально-экономической сферы реализации подпрограммы </w:t>
      </w:r>
    </w:p>
    <w:p w:rsidR="00523C8B" w:rsidRDefault="00523C8B" w:rsidP="00523C8B">
      <w:pPr>
        <w:pStyle w:val="Default"/>
        <w:ind w:left="709"/>
        <w:rPr>
          <w:sz w:val="28"/>
          <w:szCs w:val="28"/>
        </w:rPr>
      </w:pP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Автомобилизация населения является важнейшей составной частью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гресса общества. Роль автомобильного транспорта в современном мире трудно переоценить, он имеет огромное значение для удовлетворения не только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мических, но и социальных потребностей населения. Однако процесс автомоб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лизации населения имеет и негативные стороны. Существенным отрицательным последствием автомобилизации населения является аварийность на автомобил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транспорте. Человечество несет не только физические и моральные потери, но и огромный материальный урон от ДТП. </w:t>
      </w: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Безопасность дорожного движения является одной из важных социально-экономических и демографических задач Российской Федерации. Проблема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рийности на автотранспорте за последние годы приобрела особую остроту 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 ежегодно возрастающей диспропорцией между приростом количества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транспортных средств и низкими темпами развития и реконструкции улично-дорожной сети, применяемыми техническими средствами организации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движения и увеличивающейся интенсивностью транспортных потоков.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стояние автодорог не соответствует требованиям по безопасности дорожного движения. Автодороги области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печивающими безопасность участников движения. </w:t>
      </w:r>
    </w:p>
    <w:p w:rsidR="00523C8B" w:rsidRDefault="00523C8B" w:rsidP="00523C8B">
      <w:pPr>
        <w:pStyle w:val="Default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Существующая дорожно-транспортная инфраструктура не соответствует потребностям общества и государства в безопасном дорожном движении,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статочно эффективно функционирует система обеспечения дорожного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крайне низка дисциплина участников дорожного движения. </w:t>
      </w: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Остается еще много нерешенных проблем в вопросах организации дорожного движения на территории области.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Повышение уровня аварийности на автомобильных дорогах в последнее время объясняется наличием ряда следующих факторов: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темпы роста парка транспортных средств не соответствуют темпам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ительства и реконструкции дорог;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продолжительный срок эксплуатации транспортных средств и их несоо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ветствие современным требованиям безопасности движения;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ухудшение транспортной дисциплины участников движения.                                   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Сложившаяся обстановка вызывает тревогу и требует принятия самых решительных мер.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Сохранение жизни и здоровья людей -  актуальная проблема для Смоле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области  и Починковского района. В 201</w:t>
      </w:r>
      <w:r w:rsidR="00216AD6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216AD6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на автомобильных дорогах Смоленщины в результате дорожно-транспортных </w:t>
      </w:r>
      <w:r w:rsidRPr="00F35D68">
        <w:rPr>
          <w:color w:val="000000"/>
          <w:sz w:val="28"/>
          <w:szCs w:val="28"/>
        </w:rPr>
        <w:t>происшествий  п</w:t>
      </w:r>
      <w:r w:rsidRPr="00F35D68">
        <w:rPr>
          <w:color w:val="000000"/>
          <w:sz w:val="28"/>
          <w:szCs w:val="28"/>
        </w:rPr>
        <w:t>о</w:t>
      </w:r>
      <w:r w:rsidRPr="00F35D68">
        <w:rPr>
          <w:color w:val="000000"/>
          <w:sz w:val="28"/>
          <w:szCs w:val="28"/>
        </w:rPr>
        <w:t xml:space="preserve">гибли </w:t>
      </w:r>
      <w:r>
        <w:rPr>
          <w:color w:val="000000"/>
          <w:sz w:val="28"/>
          <w:szCs w:val="28"/>
        </w:rPr>
        <w:t>984</w:t>
      </w:r>
      <w:r w:rsidRPr="00F35D68">
        <w:rPr>
          <w:color w:val="000000"/>
          <w:sz w:val="28"/>
          <w:szCs w:val="28"/>
        </w:rPr>
        <w:t xml:space="preserve"> человек, </w:t>
      </w:r>
      <w:r>
        <w:rPr>
          <w:color w:val="000000"/>
          <w:sz w:val="28"/>
          <w:szCs w:val="28"/>
        </w:rPr>
        <w:t xml:space="preserve"> 1536</w:t>
      </w:r>
      <w:r w:rsidRPr="00F35D68">
        <w:rPr>
          <w:color w:val="000000"/>
          <w:sz w:val="28"/>
          <w:szCs w:val="28"/>
        </w:rPr>
        <w:t xml:space="preserve"> человек получили ранения и увечья. В указанные годы в дорожно-транспортных происшествиях погибли 41 детей , 459 подростка п</w:t>
      </w:r>
      <w:r w:rsidRPr="00F35D68">
        <w:rPr>
          <w:color w:val="000000"/>
          <w:sz w:val="28"/>
          <w:szCs w:val="28"/>
        </w:rPr>
        <w:t>о</w:t>
      </w:r>
      <w:r w:rsidRPr="00F35D68">
        <w:rPr>
          <w:color w:val="000000"/>
          <w:sz w:val="28"/>
          <w:szCs w:val="28"/>
        </w:rPr>
        <w:t>лучили ранения</w:t>
      </w:r>
      <w:r w:rsidRPr="004E3936">
        <w:rPr>
          <w:color w:val="00B0F0"/>
          <w:sz w:val="28"/>
          <w:szCs w:val="28"/>
        </w:rPr>
        <w:t xml:space="preserve"> .</w:t>
      </w:r>
      <w:r>
        <w:rPr>
          <w:sz w:val="28"/>
          <w:szCs w:val="28"/>
        </w:rPr>
        <w:t xml:space="preserve"> Количество пострадавших в дорожно-транспортных происш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ствиях многократно превышает число пострадавших в результате аварий на всех других видах транспорта. На территории Починковского района в 2010-2012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дах в результате дорожно-транспортных происшествий погибло 66 человек,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лучили ранения – 304 человек. В дорожно-транспортных происшествиях в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занные годы погибло 3 детей,   13 подростков получили ранения.            </w:t>
      </w:r>
    </w:p>
    <w:tbl>
      <w:tblPr>
        <w:tblW w:w="102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523C8B" w:rsidTr="00523C8B">
        <w:trPr>
          <w:trHeight w:val="2483"/>
          <w:tblCellSpacing w:w="0" w:type="dxa"/>
        </w:trPr>
        <w:tc>
          <w:tcPr>
            <w:tcW w:w="10260" w:type="dxa"/>
          </w:tcPr>
          <w:tbl>
            <w:tblPr>
              <w:tblW w:w="1049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90"/>
            </w:tblGrid>
            <w:tr w:rsidR="00031891" w:rsidRPr="00AC6EEF" w:rsidTr="00243298">
              <w:trPr>
                <w:trHeight w:val="1794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031891">
                  <w:pPr>
                    <w:pStyle w:val="ae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>За январь-декабрь 2013 года на территории Починковского района МО МВД России "Починковский" Смоленской области зарегистрировано 68 дорожно-транспортных происшествий, в результате которых 12 человек погибло и 91 п</w:t>
                  </w:r>
                  <w:r w:rsidRPr="00243298">
                    <w:rPr>
                      <w:sz w:val="28"/>
                      <w:szCs w:val="28"/>
                    </w:rPr>
                    <w:t>о</w:t>
                  </w:r>
                  <w:r w:rsidRPr="00243298">
                    <w:rPr>
                      <w:sz w:val="28"/>
                      <w:szCs w:val="28"/>
                    </w:rPr>
                    <w:t>лучили ранения. По сравнению с аналогичным периодом прошлого года колич</w:t>
                  </w:r>
                  <w:r w:rsidRPr="00243298">
                    <w:rPr>
                      <w:sz w:val="28"/>
                      <w:szCs w:val="28"/>
                    </w:rPr>
                    <w:t>е</w:t>
                  </w:r>
                  <w:r w:rsidRPr="00243298">
                    <w:rPr>
                      <w:sz w:val="28"/>
                      <w:szCs w:val="28"/>
                    </w:rPr>
                    <w:t>ство ДТП увеличилось на 15,3% (по России: -94,2%; по Смоленской области: 5,6%), число погибших увеличилось на 140,0% (по России: -94,4%; по Смоле</w:t>
                  </w:r>
                  <w:r w:rsidRPr="00243298">
                    <w:rPr>
                      <w:sz w:val="28"/>
                      <w:szCs w:val="28"/>
                    </w:rPr>
                    <w:t>н</w:t>
                  </w:r>
                  <w:r w:rsidRPr="00243298">
                    <w:rPr>
                      <w:sz w:val="28"/>
                      <w:szCs w:val="28"/>
                    </w:rPr>
                    <w:t xml:space="preserve">ской области: 15,5%), число раненых увеличилось на 16,7%(по России: -93,9%; по Смоленской области: 0,4%). Тяжесть последствий составила 11,7 (по России: 9,0; по Смоленской области: 12,5). </w:t>
                  </w:r>
                </w:p>
              </w:tc>
            </w:tr>
            <w:tr w:rsidR="00031891" w:rsidRPr="00AC6EEF" w:rsidTr="00243298">
              <w:trPr>
                <w:trHeight w:val="1070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031891">
                  <w:pPr>
                    <w:pStyle w:val="ae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 xml:space="preserve">Количество ДТП, совершенных из-за нарушения ПДД водителями транспортных средств, увеличилось на 12,3% (по России: -94,2%; по Смоленской области: 5,6%). Число погибших людей в таких ДТП увеличилось на 140,0% (по России: -94,6%; по Смоленской области: 10,4%), число раненых увеличилось на 14,5% (по России: -93,9%; по Смоленской области: 1,0%). </w:t>
                  </w:r>
                </w:p>
              </w:tc>
            </w:tr>
            <w:tr w:rsidR="00031891" w:rsidRPr="00AC6EEF" w:rsidTr="00243298">
              <w:trPr>
                <w:trHeight w:val="1070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031891">
                  <w:pPr>
                    <w:pStyle w:val="ae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>Количество ДТП, совершенных водителями в состоянии опьянения, не измен</w:t>
                  </w:r>
                  <w:r w:rsidRPr="00243298">
                    <w:rPr>
                      <w:sz w:val="28"/>
                      <w:szCs w:val="28"/>
                    </w:rPr>
                    <w:t>и</w:t>
                  </w:r>
                  <w:r w:rsidRPr="00243298">
                    <w:rPr>
                      <w:sz w:val="28"/>
                      <w:szCs w:val="28"/>
                    </w:rPr>
                    <w:t>лось (по России: -96,3%; по Смоленской области: -13,2%). Число погибших л</w:t>
                  </w:r>
                  <w:r w:rsidRPr="00243298">
                    <w:rPr>
                      <w:sz w:val="28"/>
                      <w:szCs w:val="28"/>
                    </w:rPr>
                    <w:t>ю</w:t>
                  </w:r>
                  <w:r w:rsidRPr="00243298">
                    <w:rPr>
                      <w:sz w:val="28"/>
                      <w:szCs w:val="28"/>
                    </w:rPr>
                    <w:t>дей в таких ДТП не изменилось (по России: -96,5%; по Смоленской области: 30,8%), число раненых увеличилось на 100,0% (по России: -96,2%; по Смоле</w:t>
                  </w:r>
                  <w:r w:rsidRPr="00243298">
                    <w:rPr>
                      <w:sz w:val="28"/>
                      <w:szCs w:val="28"/>
                    </w:rPr>
                    <w:t>н</w:t>
                  </w:r>
                  <w:r w:rsidRPr="00243298">
                    <w:rPr>
                      <w:sz w:val="28"/>
                      <w:szCs w:val="28"/>
                    </w:rPr>
                    <w:t>ской области: -12,6%). Удельный вес таких составил 1,6 (по России: 4,7; по См</w:t>
                  </w:r>
                  <w:r w:rsidRPr="00243298">
                    <w:rPr>
                      <w:sz w:val="28"/>
                      <w:szCs w:val="28"/>
                    </w:rPr>
                    <w:t>о</w:t>
                  </w:r>
                  <w:r w:rsidRPr="00243298">
                    <w:rPr>
                      <w:sz w:val="28"/>
                      <w:szCs w:val="28"/>
                    </w:rPr>
                    <w:t xml:space="preserve">ленской области: 7,1). </w:t>
                  </w:r>
                </w:p>
              </w:tc>
            </w:tr>
            <w:tr w:rsidR="00031891" w:rsidRPr="00AC6EEF" w:rsidTr="00243298">
              <w:trPr>
                <w:trHeight w:val="1312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031891">
                  <w:pPr>
                    <w:pStyle w:val="ae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243298">
                    <w:rPr>
                      <w:sz w:val="28"/>
                      <w:szCs w:val="28"/>
                    </w:rPr>
                    <w:t>Починковском</w:t>
                  </w:r>
                  <w:proofErr w:type="spellEnd"/>
                  <w:r w:rsidRPr="00243298">
                    <w:rPr>
                      <w:sz w:val="28"/>
                      <w:szCs w:val="28"/>
                    </w:rPr>
                    <w:t xml:space="preserve"> районе МО МВД России "Починковский" Смоленской области зарегистрировано 0 ДТП, совершенных при нарушении ПДД водителями авт</w:t>
                  </w:r>
                  <w:r w:rsidRPr="00243298">
                    <w:rPr>
                      <w:sz w:val="28"/>
                      <w:szCs w:val="28"/>
                    </w:rPr>
                    <w:t>о</w:t>
                  </w:r>
                  <w:r w:rsidRPr="00243298">
                    <w:rPr>
                      <w:sz w:val="28"/>
                      <w:szCs w:val="28"/>
                    </w:rPr>
                    <w:t>бусов. Количество таких ДТП не изменилось (по России: -93,5%; по Смоленской области: 22,2%). Число погибших людей в таких ДТП не изменилось (по России: -95,4%; по Смоленской области: -85,7%), число раненых не изменилось (по Ро</w:t>
                  </w:r>
                  <w:r w:rsidRPr="00243298">
                    <w:rPr>
                      <w:sz w:val="28"/>
                      <w:szCs w:val="28"/>
                    </w:rPr>
                    <w:t>с</w:t>
                  </w:r>
                  <w:r w:rsidRPr="00243298">
                    <w:rPr>
                      <w:sz w:val="28"/>
                      <w:szCs w:val="28"/>
                    </w:rPr>
                    <w:t xml:space="preserve">сии: -93,8%; по Смоленской области: -53,4%). </w:t>
                  </w:r>
                </w:p>
              </w:tc>
            </w:tr>
            <w:tr w:rsidR="00031891" w:rsidRPr="00AC6EEF" w:rsidTr="00243298">
              <w:trPr>
                <w:trHeight w:val="1312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031891">
                  <w:pPr>
                    <w:pStyle w:val="ae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>Количество ДТП из-за нарушения правил дорожного движения пешеходами, увеличилось на 100,0% (по России: -93,3%; по Смоленской области: 5,3%). Чи</w:t>
                  </w:r>
                  <w:r w:rsidRPr="00243298">
                    <w:rPr>
                      <w:sz w:val="28"/>
                      <w:szCs w:val="28"/>
                    </w:rPr>
                    <w:t>с</w:t>
                  </w:r>
                  <w:r w:rsidRPr="00243298">
                    <w:rPr>
                      <w:sz w:val="28"/>
                      <w:szCs w:val="28"/>
                    </w:rPr>
                    <w:t>ло погибших людей в таких ДТП не изменилось (по России: -93,9%; по Смоле</w:t>
                  </w:r>
                  <w:r w:rsidRPr="00243298">
                    <w:rPr>
                      <w:sz w:val="28"/>
                      <w:szCs w:val="28"/>
                    </w:rPr>
                    <w:t>н</w:t>
                  </w:r>
                  <w:r w:rsidRPr="00243298">
                    <w:rPr>
                      <w:sz w:val="28"/>
                      <w:szCs w:val="28"/>
                    </w:rPr>
                    <w:t xml:space="preserve">ской области: 40,5%), число раненых увеличилось на 200,0% (по России: -93,3%; по Смоленской области: -3,2%). Удельный вес таких составил 5,9 (по России: 16,1; по Смоленской области: 13,5). </w:t>
                  </w:r>
                </w:p>
              </w:tc>
            </w:tr>
            <w:tr w:rsidR="00031891" w:rsidRPr="00AC6EEF" w:rsidTr="00243298">
              <w:trPr>
                <w:trHeight w:val="1070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031891">
                  <w:pPr>
                    <w:pStyle w:val="ae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lastRenderedPageBreak/>
                    <w:t xml:space="preserve">Количество ДТП с участием детей уменьшилось на 50,0% (по России: -94,7%; по Смоленской области: 7,4%). Число погибших людей в таких ДТП не изменилось (по Смоленской области: 40,0%), число раненых уменьшилось на 25,0% (по Смоленской области: 4,3%). Удельный вес таких составил 2,9 (по России: 9,4; по Смоленской области: 7,9). </w:t>
                  </w:r>
                </w:p>
              </w:tc>
            </w:tr>
            <w:tr w:rsidR="00031891" w:rsidRPr="00AC6EEF" w:rsidTr="00243298">
              <w:trPr>
                <w:trHeight w:val="1070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031891">
                  <w:pPr>
                    <w:pStyle w:val="ae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>По сравнению с аналогичным периодом прошлого года не изменилось (по Ро</w:t>
                  </w:r>
                  <w:r w:rsidRPr="00243298">
                    <w:rPr>
                      <w:sz w:val="28"/>
                      <w:szCs w:val="28"/>
                    </w:rPr>
                    <w:t>с</w:t>
                  </w:r>
                  <w:r w:rsidRPr="00243298">
                    <w:rPr>
                      <w:sz w:val="28"/>
                      <w:szCs w:val="28"/>
                    </w:rPr>
                    <w:t>сии: -92,7%; по Смоленской области: 18,3%) количество ДТП с участием неуст</w:t>
                  </w:r>
                  <w:r w:rsidRPr="00243298">
                    <w:rPr>
                      <w:sz w:val="28"/>
                      <w:szCs w:val="28"/>
                    </w:rPr>
                    <w:t>а</w:t>
                  </w:r>
                  <w:r w:rsidRPr="00243298">
                    <w:rPr>
                      <w:sz w:val="28"/>
                      <w:szCs w:val="28"/>
                    </w:rPr>
                    <w:t>новленных транспортных средств, число погибших людей в таких ДТП не изм</w:t>
                  </w:r>
                  <w:r w:rsidRPr="00243298">
                    <w:rPr>
                      <w:sz w:val="28"/>
                      <w:szCs w:val="28"/>
                    </w:rPr>
                    <w:t>е</w:t>
                  </w:r>
                  <w:r w:rsidRPr="00243298">
                    <w:rPr>
                      <w:sz w:val="28"/>
                      <w:szCs w:val="28"/>
                    </w:rPr>
                    <w:t xml:space="preserve">нилось (по России: -95,5%; по Смоленской области: 133,3%), число раненых не изменилось (по России: -92,5%; по Смоленской области: 17,2%). </w:t>
                  </w:r>
                </w:p>
              </w:tc>
            </w:tr>
            <w:tr w:rsidR="00031891" w:rsidRPr="00AC6EEF" w:rsidTr="00243298">
              <w:trPr>
                <w:trHeight w:val="1070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031891">
                  <w:pPr>
                    <w:pStyle w:val="ae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 xml:space="preserve">Количество ДТП, произошедших из-за технически неисправных транспортных средств, не изменилось (по России: -92,8%; по Смоленской области: 600,0%). Число погибших людей в таких ДТП не изменилось (по России: -90,8%), число раненых не изменилось (по России: -93,4%; по Смоленской области: 1000,0%). </w:t>
                  </w:r>
                </w:p>
              </w:tc>
            </w:tr>
            <w:tr w:rsidR="00031891" w:rsidRPr="00AC6EEF" w:rsidTr="00243298">
              <w:trPr>
                <w:trHeight w:val="1070"/>
                <w:tblCellSpacing w:w="0" w:type="dxa"/>
              </w:trPr>
              <w:tc>
                <w:tcPr>
                  <w:tcW w:w="10490" w:type="dxa"/>
                </w:tcPr>
                <w:p w:rsidR="00031891" w:rsidRPr="00243298" w:rsidRDefault="00031891" w:rsidP="00031891">
                  <w:pPr>
                    <w:pStyle w:val="ae"/>
                    <w:ind w:left="709"/>
                    <w:jc w:val="both"/>
                    <w:rPr>
                      <w:sz w:val="28"/>
                      <w:szCs w:val="28"/>
                    </w:rPr>
                  </w:pPr>
                  <w:r w:rsidRPr="00243298">
                    <w:rPr>
                      <w:sz w:val="28"/>
                      <w:szCs w:val="28"/>
                    </w:rPr>
                    <w:t xml:space="preserve">При оформлении 7,4% происшествий в </w:t>
                  </w:r>
                  <w:proofErr w:type="spellStart"/>
                  <w:r w:rsidRPr="00243298">
                    <w:rPr>
                      <w:sz w:val="28"/>
                      <w:szCs w:val="28"/>
                    </w:rPr>
                    <w:t>Починковском</w:t>
                  </w:r>
                  <w:proofErr w:type="spellEnd"/>
                  <w:r w:rsidRPr="00243298">
                    <w:rPr>
                      <w:sz w:val="28"/>
                      <w:szCs w:val="28"/>
                    </w:rPr>
                    <w:t xml:space="preserve"> районе МО МВД России "Починковский" Смоленской области сотрудниками Госавтоинспекции были з</w:t>
                  </w:r>
                  <w:r w:rsidRPr="00243298">
                    <w:rPr>
                      <w:sz w:val="28"/>
                      <w:szCs w:val="28"/>
                    </w:rPr>
                    <w:t>а</w:t>
                  </w:r>
                  <w:r w:rsidRPr="00243298">
                    <w:rPr>
                      <w:sz w:val="28"/>
                      <w:szCs w:val="28"/>
                    </w:rPr>
                    <w:t>документированы недостатки состояния и содержания улично-дорожной сети, сопутствующие возникновению ДТП (удельный вес по России: 25,6%; по См</w:t>
                  </w:r>
                  <w:r w:rsidRPr="00243298">
                    <w:rPr>
                      <w:sz w:val="28"/>
                      <w:szCs w:val="28"/>
                    </w:rPr>
                    <w:t>о</w:t>
                  </w:r>
                  <w:r w:rsidRPr="00243298">
                    <w:rPr>
                      <w:sz w:val="28"/>
                      <w:szCs w:val="28"/>
                    </w:rPr>
                    <w:t xml:space="preserve">ленской области: 13,3%). Всего в </w:t>
                  </w:r>
                  <w:proofErr w:type="spellStart"/>
                  <w:r w:rsidRPr="00243298">
                    <w:rPr>
                      <w:sz w:val="28"/>
                      <w:szCs w:val="28"/>
                    </w:rPr>
                    <w:t>Починковском</w:t>
                  </w:r>
                  <w:proofErr w:type="spellEnd"/>
                  <w:r w:rsidRPr="00243298">
                    <w:rPr>
                      <w:sz w:val="28"/>
                      <w:szCs w:val="28"/>
                    </w:rPr>
                    <w:t xml:space="preserve"> районе МО МВД России "П</w:t>
                  </w:r>
                  <w:r w:rsidRPr="00243298">
                    <w:rPr>
                      <w:sz w:val="28"/>
                      <w:szCs w:val="28"/>
                    </w:rPr>
                    <w:t>о</w:t>
                  </w:r>
                  <w:r w:rsidRPr="00243298">
                    <w:rPr>
                      <w:sz w:val="28"/>
                      <w:szCs w:val="28"/>
                    </w:rPr>
                    <w:t>чинковский" Смоленской области зарегистрировано 5 ДТП, в результате кот</w:t>
                  </w:r>
                  <w:r w:rsidRPr="00243298">
                    <w:rPr>
                      <w:sz w:val="28"/>
                      <w:szCs w:val="28"/>
                    </w:rPr>
                    <w:t>о</w:t>
                  </w:r>
                  <w:r w:rsidRPr="00243298">
                    <w:rPr>
                      <w:sz w:val="28"/>
                      <w:szCs w:val="28"/>
                    </w:rPr>
                    <w:t>рых 2 человека погибло и 11 получили ранения. По сравнению с аналогичным периодом прошлого года количество ДТП при неудовлетворительных дорожных условиях уменьшилось на 16,7% (по России: -92,9%; по Смоленской области: 17,6%). Число погибших людей в таких ДТП не изменилось (по России: -93,8%; по Смоленской области: 74,2%), число раненых увеличилось на 37,5% (по Ро</w:t>
                  </w:r>
                  <w:r w:rsidRPr="00243298">
                    <w:rPr>
                      <w:sz w:val="28"/>
                      <w:szCs w:val="28"/>
                    </w:rPr>
                    <w:t>с</w:t>
                  </w:r>
                  <w:r w:rsidRPr="00243298">
                    <w:rPr>
                      <w:sz w:val="28"/>
                      <w:szCs w:val="28"/>
                    </w:rPr>
                    <w:t xml:space="preserve">сии: -92,5%; по Смоленской области: 17,9%). </w:t>
                  </w:r>
                </w:p>
              </w:tc>
            </w:tr>
          </w:tbl>
          <w:p w:rsidR="00523C8B" w:rsidRPr="00EA2922" w:rsidRDefault="00523C8B" w:rsidP="00523C8B">
            <w:pPr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По сравнению с аналогичным периодом прошлого года возросло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дорожно-транспортных происшествий, сопутствующей причиной которых стало неудовлетворительное транспортно-эксплуатационное состояние улиц и дорог. Отсутствие дорожной разметки, тротуаров, освещения в большинстве населенных пунктов представляют реальную угрозу безопасности дорожного движения.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Детский дорожно-транспортный травматизм во многом связан с неэффе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тивностью обучения детей. В сложившейся ситуации необходимо в корне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подходы к решению проблемы детского дорожно- транспортного травм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тизма, предусматривающие строительство и обустройство детских автодромов, </w:t>
      </w:r>
      <w:proofErr w:type="spellStart"/>
      <w:r>
        <w:rPr>
          <w:sz w:val="28"/>
          <w:szCs w:val="28"/>
        </w:rPr>
        <w:t>автогородков</w:t>
      </w:r>
      <w:proofErr w:type="spellEnd"/>
      <w:r>
        <w:rPr>
          <w:sz w:val="28"/>
          <w:szCs w:val="28"/>
        </w:rPr>
        <w:t xml:space="preserve"> и специальных площадок.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Одной из причин высокого уровня аварийности на дорогах является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статочное финансирование мероприятий по повышению безопасности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движения. К решению проблем, связанных с обеспечением безопасности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рожного движения на территории района, необходимо отнести правильно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бранный программно-целевой подход, и   необходимость продолжения работы по совершенствованию информационной системы обнаружения дорожно-транспортных происшествий и системы спасения и эвакуации пострадавших; обеспечению общественной поддержки реализации мероприятий по повышению </w:t>
      </w:r>
      <w:r>
        <w:rPr>
          <w:sz w:val="28"/>
          <w:szCs w:val="28"/>
        </w:rPr>
        <w:lastRenderedPageBreak/>
        <w:t>безопасности дорожного движения; улучшению системы подготовки водителей и обучения населения правилам безопасного поведения на дорогах и улицах;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вышению профилактики детского  дорожно-транспортного травматизма.                                                             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Совершенствование системы обеспечения безопасности дорожного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 возможно при наличии финансовой и материально-технической базы.                                       Необходимость разработки и реализации Подпрограммы обусловлена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но-экономической остротой проблемы (значительная доля людей наиболее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тивного трудоспособного возраста (26-40 лет) среди лиц, погибших в результате дорожно-транспортных происшествий).                                                             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2. </w:t>
      </w:r>
      <w:r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</w:p>
    <w:p w:rsidR="00523C8B" w:rsidRPr="00757A58" w:rsidRDefault="00523C8B" w:rsidP="00523C8B">
      <w:pPr>
        <w:tabs>
          <w:tab w:val="left" w:pos="720"/>
          <w:tab w:val="left" w:pos="2713"/>
        </w:tabs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Основной целью Программы является сокращение на 10%  числа поги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ших в результате дорожно-транспортных происшествий   и  снижение на 10% количества дорожно-транспортных происшествий с погибшими детьми   на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рогах Починковского района Смоленской области  </w:t>
      </w:r>
      <w:r>
        <w:rPr>
          <w:color w:val="000000"/>
          <w:sz w:val="28"/>
          <w:szCs w:val="28"/>
        </w:rPr>
        <w:t>в 201</w:t>
      </w:r>
      <w:r w:rsidR="00A017AC">
        <w:rPr>
          <w:color w:val="000000"/>
          <w:sz w:val="28"/>
          <w:szCs w:val="28"/>
        </w:rPr>
        <w:t>4</w:t>
      </w:r>
      <w:r w:rsidR="001540A9">
        <w:rPr>
          <w:color w:val="000000"/>
          <w:sz w:val="28"/>
          <w:szCs w:val="28"/>
        </w:rPr>
        <w:t>-201</w:t>
      </w:r>
      <w:r w:rsidR="00746B8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 по сравн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с 201</w:t>
      </w:r>
      <w:r w:rsidR="00746B8A">
        <w:rPr>
          <w:color w:val="000000"/>
          <w:sz w:val="28"/>
          <w:szCs w:val="28"/>
        </w:rPr>
        <w:t>5</w:t>
      </w:r>
      <w:r w:rsidRPr="00F35D68">
        <w:rPr>
          <w:color w:val="000000"/>
          <w:sz w:val="28"/>
          <w:szCs w:val="28"/>
        </w:rPr>
        <w:t xml:space="preserve"> годом.</w:t>
      </w: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Достижение заявленной цели также предполагает использование системн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подхода к установлению следующих приоритетных задач по безопасности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рожного движения: </w:t>
      </w: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организации дорожного движения; </w:t>
      </w: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безопасности дорожных условий, </w:t>
      </w: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предотвращение дорожно-транспортных происшествий, вероятность гибели людей в которых наиболее высока. </w:t>
      </w: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индикаторы и показатели Подпрограммы: </w:t>
      </w:r>
    </w:p>
    <w:p w:rsidR="00523C8B" w:rsidRDefault="00523C8B" w:rsidP="00523C8B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число лиц, погибших в дорожно-транспортных происшествиях; </w:t>
      </w:r>
    </w:p>
    <w:p w:rsidR="00523C8B" w:rsidRDefault="00523C8B" w:rsidP="00523C8B">
      <w:pPr>
        <w:autoSpaceDE w:val="0"/>
        <w:autoSpaceDN w:val="0"/>
        <w:adjustRightInd w:val="0"/>
        <w:ind w:left="709"/>
        <w:outlineLvl w:val="2"/>
        <w:rPr>
          <w:sz w:val="28"/>
          <w:szCs w:val="28"/>
        </w:rPr>
      </w:pPr>
      <w:r>
        <w:rPr>
          <w:sz w:val="28"/>
          <w:szCs w:val="28"/>
        </w:rPr>
        <w:t>- число детей, по</w:t>
      </w:r>
      <w:r w:rsidR="007C2530">
        <w:rPr>
          <w:sz w:val="28"/>
          <w:szCs w:val="28"/>
        </w:rPr>
        <w:t>страдавших</w:t>
      </w:r>
      <w:r>
        <w:rPr>
          <w:sz w:val="28"/>
          <w:szCs w:val="28"/>
        </w:rPr>
        <w:t xml:space="preserve"> в дорожно-транспортных происшествиях;</w:t>
      </w:r>
    </w:p>
    <w:p w:rsidR="00243298" w:rsidRDefault="00523C8B" w:rsidP="00523C8B">
      <w:pPr>
        <w:autoSpaceDE w:val="0"/>
        <w:autoSpaceDN w:val="0"/>
        <w:adjustRightInd w:val="0"/>
        <w:ind w:left="709"/>
        <w:outlineLvl w:val="2"/>
        <w:rPr>
          <w:sz w:val="28"/>
          <w:szCs w:val="28"/>
        </w:rPr>
      </w:pPr>
      <w:r w:rsidRPr="00C72B5A">
        <w:rPr>
          <w:sz w:val="28"/>
          <w:szCs w:val="28"/>
        </w:rPr>
        <w:t xml:space="preserve"> Ожидаемая динамика значений реализации подпрограммы (по сравнению с 201</w:t>
      </w:r>
      <w:r w:rsidR="00D76793">
        <w:rPr>
          <w:sz w:val="28"/>
          <w:szCs w:val="28"/>
        </w:rPr>
        <w:t>5</w:t>
      </w:r>
      <w:r w:rsidRPr="00C72B5A">
        <w:rPr>
          <w:sz w:val="28"/>
          <w:szCs w:val="28"/>
        </w:rPr>
        <w:t xml:space="preserve"> годом) приведена в таблиц</w:t>
      </w:r>
      <w:r>
        <w:rPr>
          <w:sz w:val="28"/>
          <w:szCs w:val="28"/>
        </w:rPr>
        <w:t xml:space="preserve">е     </w:t>
      </w:r>
    </w:p>
    <w:p w:rsidR="00243298" w:rsidRDefault="00243298" w:rsidP="00523C8B">
      <w:pPr>
        <w:autoSpaceDE w:val="0"/>
        <w:autoSpaceDN w:val="0"/>
        <w:adjustRightInd w:val="0"/>
        <w:ind w:left="709"/>
        <w:outlineLvl w:val="2"/>
        <w:rPr>
          <w:sz w:val="28"/>
          <w:szCs w:val="28"/>
        </w:rPr>
      </w:pPr>
    </w:p>
    <w:p w:rsidR="00243298" w:rsidRDefault="00243298" w:rsidP="00523C8B">
      <w:pPr>
        <w:autoSpaceDE w:val="0"/>
        <w:autoSpaceDN w:val="0"/>
        <w:adjustRightInd w:val="0"/>
        <w:ind w:left="709"/>
        <w:outlineLvl w:val="2"/>
        <w:rPr>
          <w:sz w:val="28"/>
          <w:szCs w:val="28"/>
        </w:rPr>
      </w:pPr>
    </w:p>
    <w:p w:rsidR="00523C8B" w:rsidRDefault="00523C8B" w:rsidP="00523C8B">
      <w:pPr>
        <w:autoSpaceDE w:val="0"/>
        <w:autoSpaceDN w:val="0"/>
        <w:adjustRightInd w:val="0"/>
        <w:ind w:left="709"/>
        <w:outlineLvl w:val="2"/>
        <w:rPr>
          <w:sz w:val="28"/>
          <w:szCs w:val="28"/>
        </w:rPr>
      </w:pPr>
    </w:p>
    <w:p w:rsidR="00523C8B" w:rsidRPr="00AB7113" w:rsidRDefault="00523C8B" w:rsidP="00523C8B">
      <w:pPr>
        <w:autoSpaceDE w:val="0"/>
        <w:autoSpaceDN w:val="0"/>
        <w:adjustRightInd w:val="0"/>
        <w:ind w:left="709"/>
        <w:outlineLvl w:val="2"/>
        <w:rPr>
          <w:sz w:val="28"/>
          <w:szCs w:val="28"/>
        </w:rPr>
      </w:pPr>
      <w:r w:rsidRPr="001A7526">
        <w:rPr>
          <w:color w:val="000000"/>
        </w:rPr>
        <w:t>Таблица</w:t>
      </w:r>
    </w:p>
    <w:tbl>
      <w:tblPr>
        <w:tblW w:w="0" w:type="auto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1365"/>
        <w:gridCol w:w="1365"/>
        <w:gridCol w:w="1365"/>
        <w:gridCol w:w="1365"/>
        <w:gridCol w:w="1365"/>
      </w:tblGrid>
      <w:tr w:rsidR="00523C8B" w:rsidRPr="00D76A29" w:rsidTr="00523C8B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1A7526" w:rsidRDefault="00523C8B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A752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1A7526" w:rsidRDefault="00523C8B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A7526">
              <w:rPr>
                <w:sz w:val="22"/>
                <w:szCs w:val="22"/>
              </w:rPr>
              <w:t>201</w:t>
            </w:r>
            <w:r w:rsidR="00243298">
              <w:rPr>
                <w:sz w:val="22"/>
                <w:szCs w:val="22"/>
              </w:rPr>
              <w:t>3</w:t>
            </w:r>
          </w:p>
          <w:p w:rsidR="00523C8B" w:rsidRPr="001A7526" w:rsidRDefault="00523C8B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A7526">
              <w:rPr>
                <w:sz w:val="22"/>
                <w:szCs w:val="22"/>
              </w:rPr>
              <w:t>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1A7526" w:rsidRDefault="00523C8B" w:rsidP="00243298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A7526">
              <w:rPr>
                <w:sz w:val="22"/>
                <w:szCs w:val="22"/>
              </w:rPr>
              <w:t>201</w:t>
            </w:r>
            <w:r w:rsidR="00243298">
              <w:rPr>
                <w:sz w:val="22"/>
                <w:szCs w:val="22"/>
              </w:rPr>
              <w:t>4</w:t>
            </w:r>
            <w:r w:rsidRPr="001A752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1A7526" w:rsidRDefault="00523C8B" w:rsidP="00FB0591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A7526">
              <w:rPr>
                <w:sz w:val="22"/>
                <w:szCs w:val="22"/>
              </w:rPr>
              <w:t>20</w:t>
            </w:r>
            <w:r w:rsidR="00FB0591">
              <w:rPr>
                <w:sz w:val="22"/>
                <w:szCs w:val="22"/>
              </w:rPr>
              <w:t>15</w:t>
            </w:r>
            <w:r w:rsidRPr="001A752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1A7526" w:rsidRDefault="00523C8B" w:rsidP="00243298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A7526">
              <w:rPr>
                <w:sz w:val="22"/>
                <w:szCs w:val="22"/>
              </w:rPr>
              <w:t>201</w:t>
            </w:r>
            <w:r w:rsidR="00243298">
              <w:rPr>
                <w:sz w:val="22"/>
                <w:szCs w:val="22"/>
              </w:rPr>
              <w:t>6</w:t>
            </w:r>
            <w:r w:rsidRPr="001A752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1A7526" w:rsidRDefault="00523C8B" w:rsidP="00243298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1A7526">
              <w:rPr>
                <w:sz w:val="22"/>
                <w:szCs w:val="22"/>
              </w:rPr>
              <w:t>201</w:t>
            </w:r>
            <w:r w:rsidR="00243298">
              <w:rPr>
                <w:sz w:val="22"/>
                <w:szCs w:val="22"/>
              </w:rPr>
              <w:t>7</w:t>
            </w:r>
            <w:r w:rsidRPr="001A7526">
              <w:rPr>
                <w:sz w:val="22"/>
                <w:szCs w:val="22"/>
              </w:rPr>
              <w:t xml:space="preserve"> год</w:t>
            </w:r>
          </w:p>
        </w:tc>
      </w:tr>
      <w:tr w:rsidR="00523C8B" w:rsidRPr="00D76A29" w:rsidTr="00523C8B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D76A29" w:rsidRDefault="00523C8B" w:rsidP="00523C8B">
            <w:pPr>
              <w:autoSpaceDE w:val="0"/>
              <w:autoSpaceDN w:val="0"/>
              <w:adjustRightInd w:val="0"/>
              <w:ind w:left="709"/>
              <w:rPr>
                <w:sz w:val="22"/>
                <w:szCs w:val="22"/>
              </w:rPr>
            </w:pPr>
            <w:r w:rsidRPr="00D76A29">
              <w:rPr>
                <w:sz w:val="22"/>
                <w:szCs w:val="22"/>
              </w:rPr>
              <w:t>Число лиц, погибших в ДТП (чел</w:t>
            </w:r>
            <w:r w:rsidRPr="00D76A29">
              <w:rPr>
                <w:sz w:val="22"/>
                <w:szCs w:val="22"/>
              </w:rPr>
              <w:t>о</w:t>
            </w:r>
            <w:r w:rsidRPr="00D76A29">
              <w:rPr>
                <w:sz w:val="22"/>
                <w:szCs w:val="22"/>
              </w:rPr>
              <w:t>век)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FB0591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A017AC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D42B16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D42B16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D42B16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23C8B" w:rsidRPr="00D76A29" w:rsidTr="00523C8B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8B" w:rsidRPr="00D76A29" w:rsidRDefault="00523C8B" w:rsidP="007C2530">
            <w:pPr>
              <w:autoSpaceDE w:val="0"/>
              <w:autoSpaceDN w:val="0"/>
              <w:adjustRightInd w:val="0"/>
              <w:ind w:left="709"/>
              <w:rPr>
                <w:sz w:val="22"/>
                <w:szCs w:val="22"/>
              </w:rPr>
            </w:pPr>
            <w:r w:rsidRPr="00D76A29">
              <w:rPr>
                <w:sz w:val="22"/>
                <w:szCs w:val="22"/>
              </w:rPr>
              <w:t>Число детей, по</w:t>
            </w:r>
            <w:r w:rsidR="007C2530">
              <w:rPr>
                <w:sz w:val="22"/>
                <w:szCs w:val="22"/>
              </w:rPr>
              <w:t xml:space="preserve">страдавших </w:t>
            </w:r>
            <w:r w:rsidRPr="00D76A29">
              <w:rPr>
                <w:sz w:val="22"/>
                <w:szCs w:val="22"/>
              </w:rPr>
              <w:t xml:space="preserve"> в ДТП  (чел</w:t>
            </w:r>
            <w:r w:rsidRPr="00D76A29">
              <w:rPr>
                <w:sz w:val="22"/>
                <w:szCs w:val="22"/>
              </w:rPr>
              <w:t>о</w:t>
            </w:r>
            <w:r w:rsidRPr="00D76A29">
              <w:rPr>
                <w:sz w:val="22"/>
                <w:szCs w:val="22"/>
              </w:rPr>
              <w:t>век)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7C2530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7C2530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D42B16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7C2530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8B" w:rsidRPr="00D76A29" w:rsidRDefault="007C2530" w:rsidP="00523C8B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Реализация Программы  позволит снизить на 10 % число погибших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зультате дорожно-транспортных происшествиях, а также  </w:t>
      </w:r>
      <w:r w:rsidR="007C2530">
        <w:rPr>
          <w:sz w:val="28"/>
          <w:szCs w:val="28"/>
        </w:rPr>
        <w:t xml:space="preserve">уменьшить </w:t>
      </w:r>
      <w:r w:rsidR="001540A9">
        <w:rPr>
          <w:sz w:val="28"/>
          <w:szCs w:val="28"/>
        </w:rPr>
        <w:t xml:space="preserve">на 10% </w:t>
      </w:r>
      <w:r w:rsidR="007C2530">
        <w:rPr>
          <w:sz w:val="28"/>
          <w:szCs w:val="28"/>
        </w:rPr>
        <w:lastRenderedPageBreak/>
        <w:t>число детей пострадавших</w:t>
      </w:r>
      <w:r>
        <w:rPr>
          <w:sz w:val="28"/>
          <w:szCs w:val="28"/>
        </w:rPr>
        <w:t xml:space="preserve">  в дорожно-транспортных происшествиях</w:t>
      </w:r>
      <w:r w:rsidR="006C3ED1">
        <w:rPr>
          <w:sz w:val="28"/>
          <w:szCs w:val="28"/>
        </w:rPr>
        <w:t xml:space="preserve"> в 2018 году </w:t>
      </w:r>
      <w:r>
        <w:rPr>
          <w:sz w:val="28"/>
          <w:szCs w:val="28"/>
        </w:rPr>
        <w:t xml:space="preserve">   по сравнению с 201</w:t>
      </w:r>
      <w:r w:rsidR="00D7679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годом.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20740">
        <w:rPr>
          <w:b/>
          <w:sz w:val="28"/>
          <w:szCs w:val="28"/>
        </w:rPr>
        <w:t>Перечень основных мероприятий подпрограммы</w:t>
      </w: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</w:p>
    <w:p w:rsidR="00523C8B" w:rsidRDefault="00523C8B" w:rsidP="00523C8B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Подпрограмма состоит из основного мероприятия: </w:t>
      </w:r>
    </w:p>
    <w:p w:rsidR="00523C8B" w:rsidRPr="00311496" w:rsidRDefault="00523C8B" w:rsidP="00523C8B">
      <w:pPr>
        <w:ind w:left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311496">
        <w:rPr>
          <w:color w:val="000000"/>
          <w:sz w:val="28"/>
          <w:szCs w:val="28"/>
        </w:rPr>
        <w:t>Обеспечение формирования безопасного поведения участников доро</w:t>
      </w:r>
      <w:r w:rsidRPr="00311496">
        <w:rPr>
          <w:color w:val="000000"/>
          <w:sz w:val="28"/>
          <w:szCs w:val="28"/>
        </w:rPr>
        <w:t>ж</w:t>
      </w:r>
      <w:r w:rsidRPr="00311496">
        <w:rPr>
          <w:color w:val="000000"/>
          <w:sz w:val="28"/>
          <w:szCs w:val="28"/>
        </w:rPr>
        <w:t>ного движения и предупреждение детского дорожно-транспортного травмати</w:t>
      </w:r>
      <w:r w:rsidRPr="00311496">
        <w:rPr>
          <w:color w:val="000000"/>
          <w:sz w:val="28"/>
          <w:szCs w:val="28"/>
        </w:rPr>
        <w:t>з</w:t>
      </w:r>
      <w:r w:rsidRPr="00311496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.</w:t>
      </w:r>
    </w:p>
    <w:p w:rsidR="00523C8B" w:rsidRPr="004F1096" w:rsidRDefault="00523C8B" w:rsidP="00523C8B">
      <w:pPr>
        <w:ind w:left="709"/>
        <w:jc w:val="both"/>
        <w:rPr>
          <w:color w:val="000000"/>
          <w:sz w:val="28"/>
          <w:szCs w:val="28"/>
        </w:rPr>
      </w:pPr>
      <w:r w:rsidRPr="004F1096">
        <w:rPr>
          <w:sz w:val="28"/>
          <w:szCs w:val="28"/>
        </w:rPr>
        <w:t>В рамках данного основного мероприятия планируется реализовать следующий ряд мероприятий:</w:t>
      </w:r>
    </w:p>
    <w:p w:rsidR="00523C8B" w:rsidRPr="00412C4C" w:rsidRDefault="00523C8B" w:rsidP="00523C8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12C4C">
        <w:rPr>
          <w:sz w:val="28"/>
          <w:szCs w:val="28"/>
        </w:rPr>
        <w:t>Обеспечение информирования  через СМИ о состоянии аварийности на а</w:t>
      </w:r>
      <w:r w:rsidRPr="00412C4C">
        <w:rPr>
          <w:sz w:val="28"/>
          <w:szCs w:val="28"/>
        </w:rPr>
        <w:t>в</w:t>
      </w:r>
      <w:r w:rsidRPr="00412C4C">
        <w:rPr>
          <w:sz w:val="28"/>
          <w:szCs w:val="28"/>
        </w:rPr>
        <w:t xml:space="preserve">томобильном транспорте и принимаемых мерах по ее снижению. </w:t>
      </w:r>
    </w:p>
    <w:p w:rsidR="00523C8B" w:rsidRPr="00412C4C" w:rsidRDefault="00523C8B" w:rsidP="00523C8B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12C4C">
        <w:rPr>
          <w:color w:val="000000"/>
          <w:sz w:val="28"/>
          <w:szCs w:val="28"/>
        </w:rPr>
        <w:t>Проведение массовых профилактически</w:t>
      </w:r>
      <w:r>
        <w:rPr>
          <w:color w:val="000000"/>
          <w:sz w:val="28"/>
          <w:szCs w:val="28"/>
        </w:rPr>
        <w:t>х мероприятий «Внимание, дети».</w:t>
      </w:r>
    </w:p>
    <w:p w:rsidR="00523C8B" w:rsidRDefault="00F444E4" w:rsidP="00523C8B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523C8B" w:rsidRPr="00412C4C">
        <w:rPr>
          <w:color w:val="000000"/>
          <w:sz w:val="28"/>
          <w:szCs w:val="28"/>
        </w:rPr>
        <w:t xml:space="preserve">Обеспечение учащихся  </w:t>
      </w:r>
      <w:proofErr w:type="spellStart"/>
      <w:r w:rsidR="00523C8B" w:rsidRPr="00412C4C">
        <w:rPr>
          <w:color w:val="000000"/>
          <w:sz w:val="28"/>
          <w:szCs w:val="28"/>
        </w:rPr>
        <w:t>светоотражающимистикерами</w:t>
      </w:r>
      <w:proofErr w:type="spellEnd"/>
      <w:r w:rsidR="00523C8B" w:rsidRPr="00412C4C">
        <w:rPr>
          <w:color w:val="000000"/>
          <w:sz w:val="28"/>
          <w:szCs w:val="28"/>
        </w:rPr>
        <w:t xml:space="preserve"> для </w:t>
      </w:r>
      <w:r w:rsidR="00523C8B">
        <w:rPr>
          <w:color w:val="000000"/>
          <w:sz w:val="28"/>
          <w:szCs w:val="28"/>
        </w:rPr>
        <w:t>безопасности д</w:t>
      </w:r>
      <w:r w:rsidR="00523C8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рожного движения;</w:t>
      </w:r>
    </w:p>
    <w:p w:rsidR="00F444E4" w:rsidRDefault="00F444E4" w:rsidP="00F444E4">
      <w:pPr>
        <w:tabs>
          <w:tab w:val="left" w:pos="1418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приобретение и установка светофоров Т7.</w:t>
      </w:r>
    </w:p>
    <w:p w:rsidR="00523C8B" w:rsidRPr="00412C4C" w:rsidRDefault="00523C8B" w:rsidP="00523C8B">
      <w:pPr>
        <w:ind w:left="709"/>
        <w:jc w:val="both"/>
        <w:rPr>
          <w:color w:val="000000"/>
          <w:sz w:val="28"/>
          <w:szCs w:val="28"/>
        </w:rPr>
      </w:pP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</w:p>
    <w:p w:rsidR="00523C8B" w:rsidRDefault="00523C8B" w:rsidP="00523C8B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  <w:r w:rsidRPr="002E2B24">
        <w:rPr>
          <w:b/>
          <w:sz w:val="28"/>
          <w:szCs w:val="28"/>
        </w:rPr>
        <w:t xml:space="preserve">4.Обоснование ресурсного обеспечения  </w:t>
      </w:r>
      <w:r>
        <w:rPr>
          <w:b/>
          <w:sz w:val="28"/>
          <w:szCs w:val="28"/>
        </w:rPr>
        <w:t>Подп</w:t>
      </w:r>
      <w:r w:rsidRPr="002E2B24">
        <w:rPr>
          <w:b/>
          <w:sz w:val="28"/>
          <w:szCs w:val="28"/>
        </w:rPr>
        <w:t>рограммы</w:t>
      </w:r>
    </w:p>
    <w:p w:rsidR="00523C8B" w:rsidRPr="002E2B24" w:rsidRDefault="00523C8B" w:rsidP="00523C8B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</w:p>
    <w:p w:rsidR="00523C8B" w:rsidRDefault="00523C8B" w:rsidP="00523C8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E2B24">
        <w:rPr>
          <w:sz w:val="28"/>
          <w:szCs w:val="28"/>
        </w:rPr>
        <w:t xml:space="preserve">Финансирование мероприятий Программы будет осуществляться за счет средств местного бюджета. Общий объем финансирования  Программы  </w:t>
      </w:r>
      <w:r w:rsidR="00746B8A">
        <w:rPr>
          <w:sz w:val="28"/>
          <w:szCs w:val="28"/>
        </w:rPr>
        <w:t>568,6</w:t>
      </w:r>
      <w:r w:rsidRPr="002E2B24">
        <w:rPr>
          <w:sz w:val="28"/>
          <w:szCs w:val="28"/>
        </w:rPr>
        <w:t xml:space="preserve"> тыс. ру</w:t>
      </w:r>
      <w:r w:rsidRPr="002E2B24">
        <w:rPr>
          <w:sz w:val="28"/>
          <w:szCs w:val="28"/>
        </w:rPr>
        <w:t>б</w:t>
      </w:r>
      <w:r w:rsidRPr="002E2B24">
        <w:rPr>
          <w:sz w:val="28"/>
          <w:szCs w:val="28"/>
        </w:rPr>
        <w:t>лей, в том числе за счет средств бюджета муниципального образования «Почи</w:t>
      </w:r>
      <w:r w:rsidRPr="002E2B24">
        <w:rPr>
          <w:sz w:val="28"/>
          <w:szCs w:val="28"/>
        </w:rPr>
        <w:t>н</w:t>
      </w:r>
      <w:r w:rsidRPr="002E2B24">
        <w:rPr>
          <w:sz w:val="28"/>
          <w:szCs w:val="28"/>
        </w:rPr>
        <w:t xml:space="preserve">ковский район» Смоленской области – </w:t>
      </w:r>
      <w:r w:rsidR="00746B8A">
        <w:rPr>
          <w:sz w:val="28"/>
          <w:szCs w:val="28"/>
        </w:rPr>
        <w:t>568,6</w:t>
      </w:r>
      <w:r w:rsidRPr="002E2B24">
        <w:rPr>
          <w:sz w:val="28"/>
          <w:szCs w:val="28"/>
        </w:rPr>
        <w:t xml:space="preserve"> тыс. рублей, в том числе по годам:</w:t>
      </w:r>
    </w:p>
    <w:p w:rsidR="00A017AC" w:rsidRPr="002E2B24" w:rsidRDefault="00A017AC" w:rsidP="00523C8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  0,0 тыс. руб.</w:t>
      </w:r>
    </w:p>
    <w:p w:rsidR="00746B8A" w:rsidRPr="002C22A1" w:rsidRDefault="00746B8A" w:rsidP="00746B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2015</w:t>
      </w:r>
      <w:r w:rsidRPr="002C22A1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0</w:t>
      </w:r>
      <w:r w:rsidRPr="002C22A1">
        <w:rPr>
          <w:sz w:val="28"/>
          <w:szCs w:val="28"/>
        </w:rPr>
        <w:t>0,0 тыс. руб.;</w:t>
      </w:r>
    </w:p>
    <w:p w:rsidR="00746B8A" w:rsidRPr="002C22A1" w:rsidRDefault="00746B8A" w:rsidP="00746B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2016 год -   68,6</w:t>
      </w:r>
      <w:r w:rsidRPr="002C22A1">
        <w:rPr>
          <w:sz w:val="28"/>
          <w:szCs w:val="28"/>
        </w:rPr>
        <w:t xml:space="preserve"> тыс. руб.;</w:t>
      </w:r>
    </w:p>
    <w:p w:rsidR="00746B8A" w:rsidRDefault="00746B8A" w:rsidP="00746B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2C22A1">
        <w:rPr>
          <w:sz w:val="28"/>
          <w:szCs w:val="28"/>
        </w:rPr>
        <w:t xml:space="preserve"> год -    1</w:t>
      </w:r>
      <w:r>
        <w:rPr>
          <w:sz w:val="28"/>
          <w:szCs w:val="28"/>
        </w:rPr>
        <w:t>0</w:t>
      </w:r>
      <w:r w:rsidRPr="002C22A1">
        <w:rPr>
          <w:sz w:val="28"/>
          <w:szCs w:val="28"/>
        </w:rPr>
        <w:t>0,0 тыс. руб.</w:t>
      </w:r>
      <w:r>
        <w:rPr>
          <w:sz w:val="28"/>
          <w:szCs w:val="28"/>
        </w:rPr>
        <w:t>;</w:t>
      </w:r>
    </w:p>
    <w:p w:rsidR="00746B8A" w:rsidRDefault="00746B8A" w:rsidP="00746B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2018 год -    100,0 тыс. руб.;</w:t>
      </w:r>
    </w:p>
    <w:p w:rsidR="00746B8A" w:rsidRDefault="00746B8A" w:rsidP="00746B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2019 год -    100,0 тыс. руб.;</w:t>
      </w:r>
    </w:p>
    <w:p w:rsidR="00523C8B" w:rsidRDefault="00746B8A" w:rsidP="00746B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2020 год -    100,0 тыс. руб.</w:t>
      </w:r>
    </w:p>
    <w:p w:rsidR="00D05F15" w:rsidRDefault="00D05F15" w:rsidP="00746B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05F15" w:rsidRDefault="00D05F15" w:rsidP="00746B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05F15" w:rsidRDefault="00D05F15" w:rsidP="00746B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05F15" w:rsidRDefault="00D05F15" w:rsidP="00746B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05F15" w:rsidRDefault="00D05F15" w:rsidP="00746B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05F15" w:rsidRDefault="00D05F15" w:rsidP="00746B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05F15" w:rsidRDefault="00D05F15" w:rsidP="00746B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05F15" w:rsidRDefault="00D05F15" w:rsidP="00746B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05F15" w:rsidRDefault="00D05F15" w:rsidP="00746B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05F15" w:rsidRDefault="00D05F15" w:rsidP="00746B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05F15" w:rsidRDefault="00D05F15" w:rsidP="00746B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05F15" w:rsidRDefault="00D05F15" w:rsidP="00D05F15">
      <w:pPr>
        <w:rPr>
          <w:sz w:val="28"/>
          <w:szCs w:val="28"/>
        </w:rPr>
      </w:pPr>
    </w:p>
    <w:p w:rsidR="00D05F15" w:rsidRPr="00842EC5" w:rsidRDefault="00694634" w:rsidP="00D05F15">
      <w:pPr>
        <w:tabs>
          <w:tab w:val="left" w:pos="2713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D05F15">
        <w:rPr>
          <w:sz w:val="28"/>
          <w:szCs w:val="28"/>
        </w:rPr>
        <w:t xml:space="preserve">ПАСПОРТ </w:t>
      </w:r>
      <w:r w:rsidR="00D05F15" w:rsidRPr="0052710E">
        <w:rPr>
          <w:sz w:val="28"/>
          <w:szCs w:val="28"/>
        </w:rPr>
        <w:t xml:space="preserve">подпрограммы </w:t>
      </w:r>
    </w:p>
    <w:p w:rsidR="00D05F15" w:rsidRPr="008D45D4" w:rsidRDefault="00D05F15" w:rsidP="00D05F15">
      <w:pPr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8D45D4">
        <w:rPr>
          <w:b/>
          <w:sz w:val="24"/>
          <w:szCs w:val="24"/>
        </w:rPr>
        <w:t>«Развитие пассажирского транспорта общего пользования на территории Починковск</w:t>
      </w:r>
      <w:r w:rsidRPr="008D45D4">
        <w:rPr>
          <w:b/>
          <w:sz w:val="24"/>
          <w:szCs w:val="24"/>
        </w:rPr>
        <w:t>о</w:t>
      </w:r>
      <w:r w:rsidRPr="008D45D4">
        <w:rPr>
          <w:b/>
          <w:sz w:val="24"/>
          <w:szCs w:val="24"/>
        </w:rPr>
        <w:t>го района Смоленской области»</w:t>
      </w:r>
    </w:p>
    <w:tbl>
      <w:tblPr>
        <w:tblpPr w:leftFromText="180" w:rightFromText="180" w:vertAnchor="text" w:horzAnchor="margin" w:tblpY="8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5351"/>
      </w:tblGrid>
      <w:tr w:rsidR="00D05F15" w:rsidRPr="0052710E" w:rsidTr="00B65B05">
        <w:trPr>
          <w:trHeight w:val="691"/>
        </w:trPr>
        <w:tc>
          <w:tcPr>
            <w:tcW w:w="4855" w:type="dxa"/>
            <w:shd w:val="clear" w:color="auto" w:fill="auto"/>
          </w:tcPr>
          <w:p w:rsidR="00D05F15" w:rsidRDefault="00D05F15" w:rsidP="00B65B05">
            <w:pPr>
              <w:ind w:left="-108" w:firstLine="142"/>
              <w:rPr>
                <w:b/>
                <w:sz w:val="28"/>
                <w:szCs w:val="28"/>
              </w:rPr>
            </w:pPr>
          </w:p>
          <w:p w:rsidR="00D05F15" w:rsidRPr="0052710E" w:rsidRDefault="00D05F15" w:rsidP="00B65B05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Ответственные исполнители  подпр</w:t>
            </w:r>
            <w:r w:rsidRPr="0052710E">
              <w:rPr>
                <w:sz w:val="28"/>
                <w:szCs w:val="28"/>
              </w:rPr>
              <w:t>о</w:t>
            </w:r>
            <w:r w:rsidRPr="0052710E">
              <w:rPr>
                <w:sz w:val="28"/>
                <w:szCs w:val="28"/>
              </w:rPr>
              <w:t>грамм</w:t>
            </w:r>
            <w:r>
              <w:rPr>
                <w:sz w:val="28"/>
                <w:szCs w:val="28"/>
              </w:rPr>
              <w:t>ы</w:t>
            </w:r>
            <w:r w:rsidRPr="0052710E">
              <w:rPr>
                <w:sz w:val="28"/>
                <w:szCs w:val="28"/>
              </w:rPr>
              <w:t xml:space="preserve"> муниципальной программы   </w:t>
            </w:r>
          </w:p>
        </w:tc>
        <w:tc>
          <w:tcPr>
            <w:tcW w:w="5351" w:type="dxa"/>
            <w:shd w:val="clear" w:color="auto" w:fill="auto"/>
          </w:tcPr>
          <w:p w:rsidR="00D05F15" w:rsidRPr="002C22A1" w:rsidRDefault="00D05F15" w:rsidP="00B65B05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Администрация муниципального образ</w:t>
            </w:r>
            <w:r w:rsidRPr="002C22A1">
              <w:rPr>
                <w:sz w:val="28"/>
                <w:szCs w:val="28"/>
              </w:rPr>
              <w:t>о</w:t>
            </w:r>
            <w:r w:rsidRPr="002C22A1">
              <w:rPr>
                <w:sz w:val="28"/>
                <w:szCs w:val="28"/>
              </w:rPr>
              <w:t>вания «Починковский район» Смоленской области (Отдел градостроительной де</w:t>
            </w:r>
            <w:r w:rsidRPr="002C22A1">
              <w:rPr>
                <w:sz w:val="28"/>
                <w:szCs w:val="28"/>
              </w:rPr>
              <w:t>я</w:t>
            </w:r>
            <w:r w:rsidRPr="002C22A1">
              <w:rPr>
                <w:sz w:val="28"/>
                <w:szCs w:val="28"/>
              </w:rPr>
              <w:t>тельности, транспорта, связи и ЖКХ А</w:t>
            </w:r>
            <w:r w:rsidRPr="002C22A1">
              <w:rPr>
                <w:sz w:val="28"/>
                <w:szCs w:val="28"/>
              </w:rPr>
              <w:t>д</w:t>
            </w:r>
            <w:r w:rsidRPr="002C22A1">
              <w:rPr>
                <w:sz w:val="28"/>
                <w:szCs w:val="28"/>
              </w:rPr>
              <w:t>министрации муниципального образов</w:t>
            </w:r>
            <w:r w:rsidRPr="002C22A1">
              <w:rPr>
                <w:sz w:val="28"/>
                <w:szCs w:val="28"/>
              </w:rPr>
              <w:t>а</w:t>
            </w:r>
            <w:r w:rsidRPr="002C22A1">
              <w:rPr>
                <w:sz w:val="28"/>
                <w:szCs w:val="28"/>
              </w:rPr>
              <w:t>ния «Починковский район» Смоленской области)</w:t>
            </w:r>
          </w:p>
        </w:tc>
      </w:tr>
      <w:tr w:rsidR="00D05F15" w:rsidRPr="0052710E" w:rsidTr="00B65B05">
        <w:tc>
          <w:tcPr>
            <w:tcW w:w="4855" w:type="dxa"/>
            <w:shd w:val="clear" w:color="auto" w:fill="auto"/>
          </w:tcPr>
          <w:p w:rsidR="00D05F15" w:rsidRPr="0052710E" w:rsidRDefault="00D05F15" w:rsidP="00B65B05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5351" w:type="dxa"/>
            <w:shd w:val="clear" w:color="auto" w:fill="auto"/>
          </w:tcPr>
          <w:p w:rsidR="00D05F15" w:rsidRPr="002C22A1" w:rsidRDefault="00D05F15" w:rsidP="00B65B05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>Отдел градостроительной деятельности, транспорта, связи и ЖКХ Администрации муниципального образования «Починко</w:t>
            </w:r>
            <w:r w:rsidRPr="002C22A1">
              <w:rPr>
                <w:sz w:val="28"/>
                <w:szCs w:val="28"/>
              </w:rPr>
              <w:t>в</w:t>
            </w:r>
            <w:r w:rsidRPr="002C22A1">
              <w:rPr>
                <w:sz w:val="28"/>
                <w:szCs w:val="28"/>
              </w:rPr>
              <w:t>ский район» Смоленской области;</w:t>
            </w:r>
          </w:p>
          <w:p w:rsidR="00D05F15" w:rsidRPr="002C22A1" w:rsidRDefault="00D05F15" w:rsidP="00B65B05">
            <w:pPr>
              <w:tabs>
                <w:tab w:val="left" w:pos="2713"/>
              </w:tabs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D05F15" w:rsidRPr="0052710E" w:rsidTr="00B65B05">
        <w:tc>
          <w:tcPr>
            <w:tcW w:w="4855" w:type="dxa"/>
            <w:shd w:val="clear" w:color="auto" w:fill="auto"/>
          </w:tcPr>
          <w:p w:rsidR="00D05F15" w:rsidRPr="0052710E" w:rsidRDefault="00D05F15" w:rsidP="00B65B05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Наименование подпрограмм</w:t>
            </w:r>
            <w:r>
              <w:rPr>
                <w:sz w:val="28"/>
                <w:szCs w:val="28"/>
              </w:rPr>
              <w:t>ы</w:t>
            </w:r>
            <w:r w:rsidRPr="0052710E">
              <w:rPr>
                <w:sz w:val="28"/>
                <w:szCs w:val="28"/>
              </w:rPr>
              <w:t xml:space="preserve"> мун</w:t>
            </w:r>
            <w:r w:rsidRPr="0052710E">
              <w:rPr>
                <w:sz w:val="28"/>
                <w:szCs w:val="28"/>
              </w:rPr>
              <w:t>и</w:t>
            </w:r>
            <w:r w:rsidRPr="0052710E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5351" w:type="dxa"/>
            <w:shd w:val="clear" w:color="auto" w:fill="auto"/>
          </w:tcPr>
          <w:p w:rsidR="00D05F15" w:rsidRPr="008D45D4" w:rsidRDefault="00D05F15" w:rsidP="00B65B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5D4">
              <w:rPr>
                <w:sz w:val="28"/>
                <w:szCs w:val="28"/>
              </w:rPr>
              <w:t>«Развитие пассажирского транспорта о</w:t>
            </w:r>
            <w:r w:rsidRPr="008D45D4">
              <w:rPr>
                <w:sz w:val="28"/>
                <w:szCs w:val="28"/>
              </w:rPr>
              <w:t>б</w:t>
            </w:r>
            <w:r w:rsidRPr="008D45D4">
              <w:rPr>
                <w:sz w:val="28"/>
                <w:szCs w:val="28"/>
              </w:rPr>
              <w:t>щего пользования на территории Почи</w:t>
            </w:r>
            <w:r w:rsidRPr="008D45D4">
              <w:rPr>
                <w:sz w:val="28"/>
                <w:szCs w:val="28"/>
              </w:rPr>
              <w:t>н</w:t>
            </w:r>
            <w:r w:rsidRPr="008D45D4">
              <w:rPr>
                <w:sz w:val="28"/>
                <w:szCs w:val="28"/>
              </w:rPr>
              <w:t xml:space="preserve">ковского района Смоленской области» </w:t>
            </w:r>
          </w:p>
        </w:tc>
      </w:tr>
      <w:tr w:rsidR="00D05F15" w:rsidRPr="0052710E" w:rsidTr="00B65B05">
        <w:tc>
          <w:tcPr>
            <w:tcW w:w="4855" w:type="dxa"/>
            <w:shd w:val="clear" w:color="auto" w:fill="auto"/>
          </w:tcPr>
          <w:p w:rsidR="00D05F15" w:rsidRPr="0052710E" w:rsidRDefault="00D05F15" w:rsidP="00B65B05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5351" w:type="dxa"/>
            <w:shd w:val="clear" w:color="auto" w:fill="auto"/>
          </w:tcPr>
          <w:p w:rsidR="00D05F15" w:rsidRPr="00D05F15" w:rsidRDefault="00D05F15" w:rsidP="00B65B05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D05F15">
              <w:rPr>
                <w:sz w:val="28"/>
                <w:szCs w:val="28"/>
              </w:rPr>
              <w:t>Повышение качества транспортных услуг и уровня транспортной доступности для населения, снижение эксплуатационных затрат автотранспортных предприятий.</w:t>
            </w:r>
          </w:p>
          <w:p w:rsidR="00D05F15" w:rsidRPr="00D05F15" w:rsidRDefault="00D05F15" w:rsidP="00B65B05">
            <w:pPr>
              <w:tabs>
                <w:tab w:val="left" w:pos="2713"/>
              </w:tabs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D05F15" w:rsidRPr="0052710E" w:rsidTr="00B65B05">
        <w:tc>
          <w:tcPr>
            <w:tcW w:w="4855" w:type="dxa"/>
            <w:shd w:val="clear" w:color="auto" w:fill="auto"/>
          </w:tcPr>
          <w:p w:rsidR="00D05F15" w:rsidRPr="0052710E" w:rsidRDefault="00D05F15" w:rsidP="00B65B05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Целевые показатели реализации по</w:t>
            </w:r>
            <w:r w:rsidRPr="0052710E">
              <w:rPr>
                <w:sz w:val="28"/>
                <w:szCs w:val="28"/>
              </w:rPr>
              <w:t>д</w:t>
            </w:r>
            <w:r w:rsidRPr="0052710E">
              <w:rPr>
                <w:sz w:val="28"/>
                <w:szCs w:val="28"/>
              </w:rPr>
              <w:t xml:space="preserve">программы муниципальной программы  </w:t>
            </w:r>
          </w:p>
        </w:tc>
        <w:tc>
          <w:tcPr>
            <w:tcW w:w="5351" w:type="dxa"/>
            <w:shd w:val="clear" w:color="auto" w:fill="auto"/>
          </w:tcPr>
          <w:p w:rsidR="00D05F15" w:rsidRPr="00D05F15" w:rsidRDefault="00D05F15" w:rsidP="00B65B05">
            <w:pPr>
              <w:tabs>
                <w:tab w:val="left" w:pos="2713"/>
              </w:tabs>
              <w:jc w:val="both"/>
              <w:rPr>
                <w:sz w:val="28"/>
                <w:szCs w:val="28"/>
              </w:rPr>
            </w:pPr>
            <w:r w:rsidRPr="00D05F15">
              <w:rPr>
                <w:sz w:val="28"/>
                <w:szCs w:val="28"/>
              </w:rPr>
              <w:t>Число приобретенных транспортных средств для перевозки пассажиров по м</w:t>
            </w:r>
            <w:r w:rsidRPr="00D05F15">
              <w:rPr>
                <w:sz w:val="28"/>
                <w:szCs w:val="28"/>
              </w:rPr>
              <w:t>у</w:t>
            </w:r>
            <w:r w:rsidRPr="00D05F15">
              <w:rPr>
                <w:sz w:val="28"/>
                <w:szCs w:val="28"/>
              </w:rPr>
              <w:t>ниципальным маршрутам</w:t>
            </w:r>
          </w:p>
          <w:p w:rsidR="00D05F15" w:rsidRPr="00D05F15" w:rsidRDefault="00D05F15" w:rsidP="00B65B05">
            <w:pPr>
              <w:tabs>
                <w:tab w:val="left" w:pos="2713"/>
              </w:tabs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D05F15" w:rsidRPr="0052710E" w:rsidTr="00B65B05">
        <w:tc>
          <w:tcPr>
            <w:tcW w:w="4855" w:type="dxa"/>
            <w:shd w:val="clear" w:color="auto" w:fill="auto"/>
          </w:tcPr>
          <w:p w:rsidR="00D05F15" w:rsidRPr="0052710E" w:rsidRDefault="00D05F15" w:rsidP="00B65B05">
            <w:pPr>
              <w:ind w:left="-108" w:firstLine="142"/>
              <w:rPr>
                <w:sz w:val="28"/>
                <w:szCs w:val="28"/>
              </w:rPr>
            </w:pPr>
            <w:r w:rsidRPr="0052710E">
              <w:rPr>
                <w:sz w:val="28"/>
                <w:szCs w:val="28"/>
              </w:rPr>
              <w:t>Объемы ассигнований муниципал</w:t>
            </w:r>
            <w:r w:rsidRPr="0052710E">
              <w:rPr>
                <w:sz w:val="28"/>
                <w:szCs w:val="28"/>
              </w:rPr>
              <w:t>ь</w:t>
            </w:r>
            <w:r w:rsidRPr="0052710E">
              <w:rPr>
                <w:sz w:val="28"/>
                <w:szCs w:val="28"/>
              </w:rPr>
              <w:t>ной программы (по годам реализации и в разрезе источников финансирования)</w:t>
            </w:r>
          </w:p>
        </w:tc>
        <w:tc>
          <w:tcPr>
            <w:tcW w:w="5351" w:type="dxa"/>
            <w:shd w:val="clear" w:color="auto" w:fill="auto"/>
          </w:tcPr>
          <w:p w:rsidR="00D05F15" w:rsidRDefault="00D05F15" w:rsidP="00B65B05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  <w:r w:rsidRPr="002C22A1">
              <w:rPr>
                <w:sz w:val="28"/>
                <w:szCs w:val="28"/>
              </w:rPr>
              <w:t xml:space="preserve">Общий объем финансирования </w:t>
            </w:r>
          </w:p>
          <w:p w:rsidR="00D05F15" w:rsidRPr="006C6358" w:rsidRDefault="00D05F15" w:rsidP="00D05F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</w:t>
            </w:r>
            <w:r w:rsidRPr="002C22A1">
              <w:rPr>
                <w:sz w:val="28"/>
                <w:szCs w:val="28"/>
              </w:rPr>
              <w:t xml:space="preserve">рограммы  </w:t>
            </w:r>
            <w:r>
              <w:rPr>
                <w:sz w:val="28"/>
                <w:szCs w:val="28"/>
              </w:rPr>
              <w:t xml:space="preserve"> 5527,8</w:t>
            </w:r>
            <w:r w:rsidRPr="002C22A1">
              <w:rPr>
                <w:sz w:val="28"/>
                <w:szCs w:val="28"/>
              </w:rPr>
              <w:t xml:space="preserve"> тыс. рублей,</w:t>
            </w:r>
            <w:r w:rsidRPr="004359AE">
              <w:rPr>
                <w:sz w:val="28"/>
                <w:szCs w:val="28"/>
              </w:rPr>
              <w:t xml:space="preserve"> в том числе за счет средств областного бюджета – 5500,0 тыс. руб.,  </w:t>
            </w:r>
            <w:r>
              <w:rPr>
                <w:sz w:val="28"/>
                <w:szCs w:val="28"/>
              </w:rPr>
              <w:t>за счет местного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жета – 27,8 тыс. руб.,</w:t>
            </w:r>
            <w:r w:rsidRPr="006C6358">
              <w:rPr>
                <w:sz w:val="28"/>
                <w:szCs w:val="28"/>
              </w:rPr>
              <w:t xml:space="preserve"> в том числе по г</w:t>
            </w:r>
            <w:r w:rsidRPr="006C6358">
              <w:rPr>
                <w:sz w:val="28"/>
                <w:szCs w:val="28"/>
              </w:rPr>
              <w:t>о</w:t>
            </w:r>
            <w:r w:rsidRPr="006C6358">
              <w:rPr>
                <w:sz w:val="28"/>
                <w:szCs w:val="28"/>
              </w:rPr>
              <w:t>дам:</w:t>
            </w:r>
          </w:p>
          <w:p w:rsidR="00D05F15" w:rsidRDefault="00D05F15" w:rsidP="00D05F15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  <w:r w:rsidRPr="006C6358">
              <w:rPr>
                <w:sz w:val="28"/>
                <w:szCs w:val="28"/>
              </w:rPr>
              <w:t>- 2016 год – 55</w:t>
            </w:r>
            <w:r>
              <w:rPr>
                <w:sz w:val="28"/>
                <w:szCs w:val="28"/>
              </w:rPr>
              <w:t>27,8 тыс. руб.</w:t>
            </w:r>
          </w:p>
          <w:p w:rsidR="00D05F15" w:rsidRPr="002C22A1" w:rsidRDefault="00D05F15" w:rsidP="004715E1">
            <w:pPr>
              <w:widowControl w:val="0"/>
              <w:autoSpaceDE w:val="0"/>
              <w:autoSpaceDN w:val="0"/>
              <w:adjustRightInd w:val="0"/>
              <w:ind w:left="284" w:right="-6160"/>
              <w:jc w:val="both"/>
              <w:rPr>
                <w:sz w:val="28"/>
                <w:szCs w:val="28"/>
              </w:rPr>
            </w:pPr>
          </w:p>
        </w:tc>
      </w:tr>
    </w:tbl>
    <w:p w:rsidR="00D05F15" w:rsidRDefault="00D05F15" w:rsidP="00D05F15">
      <w:pPr>
        <w:pStyle w:val="Default"/>
        <w:rPr>
          <w:color w:val="auto"/>
          <w:sz w:val="28"/>
          <w:szCs w:val="28"/>
        </w:rPr>
      </w:pPr>
    </w:p>
    <w:p w:rsidR="00D05F15" w:rsidRPr="007778C0" w:rsidRDefault="00D05F15" w:rsidP="00D05F15">
      <w:pPr>
        <w:pStyle w:val="Default"/>
        <w:ind w:left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1. Общая характеристика социально-экономической сферы реализации подпрограммы </w:t>
      </w:r>
    </w:p>
    <w:p w:rsidR="00D05F15" w:rsidRPr="002B0843" w:rsidRDefault="00D05F15" w:rsidP="00D05F15">
      <w:pPr>
        <w:pStyle w:val="p14"/>
        <w:ind w:left="709" w:hanging="2"/>
      </w:pPr>
      <w:r>
        <w:t xml:space="preserve">           В настоящее время в целях поступательного развития экономики района перед транспортным комплексом стоит серьезная задача - обеспечение потре</w:t>
      </w:r>
      <w:r>
        <w:t>б</w:t>
      </w:r>
      <w:r>
        <w:t>ностей населения района в транспортном обслуживании и качестве предоставл</w:t>
      </w:r>
      <w:r>
        <w:t>я</w:t>
      </w:r>
      <w:r>
        <w:t>емых услуг. Развитию автотранспортных предприятий препятствует убыто</w:t>
      </w:r>
      <w:r>
        <w:t>ч</w:t>
      </w:r>
      <w:r>
        <w:t>ность перевозок пассажиров автомобильным транспортом, вызванная госуда</w:t>
      </w:r>
      <w:r>
        <w:t>р</w:t>
      </w:r>
      <w:r>
        <w:t xml:space="preserve">ственным регулированием тарифов. Несмотря на рост тарифов на </w:t>
      </w:r>
      <w:proofErr w:type="spellStart"/>
      <w:r>
        <w:t>внутримун</w:t>
      </w:r>
      <w:r>
        <w:t>и</w:t>
      </w:r>
      <w:r>
        <w:lastRenderedPageBreak/>
        <w:t>ципальные</w:t>
      </w:r>
      <w:proofErr w:type="spellEnd"/>
      <w:r>
        <w:t xml:space="preserve"> пассажирские перевозки за последние годы (2012 год тариф за 1 пасс./км. составлял 1,43 руб., 2015 год – 1,95 руб.), финансовое положение транспортных предприятий остается сложным. Это объясняется главным обр</w:t>
      </w:r>
      <w:r>
        <w:t>а</w:t>
      </w:r>
      <w:r>
        <w:t>зом ростом цен на топливо, электроэнергию и материалы, потребляемые тран</w:t>
      </w:r>
      <w:r>
        <w:t>с</w:t>
      </w:r>
      <w:r>
        <w:t>портом, а также компенсацией затрат без учета рентабельности. Рост количества личного транспорта, уменьшение численности трудоспособного населения на селе привели к снижению спроса на пассажирские перевозки, что, в свою оч</w:t>
      </w:r>
      <w:r>
        <w:t>е</w:t>
      </w:r>
      <w:r>
        <w:t>редь, послужило причиной сокращения доходов автотранспортного предпри</w:t>
      </w:r>
      <w:r>
        <w:t>я</w:t>
      </w:r>
      <w:r>
        <w:t>тия. Следствием трудного финансового положения предприятий являются бол</w:t>
      </w:r>
      <w:r>
        <w:t>ь</w:t>
      </w:r>
      <w:r>
        <w:t>шой износ транспортных средств, вызванный низкими темпами обновления па</w:t>
      </w:r>
      <w:r>
        <w:t>с</w:t>
      </w:r>
      <w:r>
        <w:t>сажирского парка, что увеличивает расходы на ремонт и техническое обслуж</w:t>
      </w:r>
      <w:r>
        <w:t>и</w:t>
      </w:r>
      <w:r>
        <w:t>вание, так по состоянию на 01.01.2016 года износ автобусов составляет 100 пр</w:t>
      </w:r>
      <w:r>
        <w:t>о</w:t>
      </w:r>
      <w:r>
        <w:t>центов. В предприятиях пассажирского транспорта общего пользования прео</w:t>
      </w:r>
      <w:r>
        <w:t>б</w:t>
      </w:r>
      <w:r>
        <w:t>ладает морально и физически устаревшая техника, работающая во многих случ</w:t>
      </w:r>
      <w:r>
        <w:t>а</w:t>
      </w:r>
      <w:r>
        <w:t>ях за пределами нормативного срока службы. Изношенность пассажирского транспорта не обеспечивает безопасности перевозок пассажиров, ухудшает эк</w:t>
      </w:r>
      <w:r>
        <w:t>о</w:t>
      </w:r>
      <w:r>
        <w:t xml:space="preserve">логическую ситуацию. </w:t>
      </w:r>
      <w:r w:rsidRPr="007778C0">
        <w:t>Формирование маршрутной сети района осуществляется на основании реального спроса населения на перевозки, устанавливаемого путем анализа статистических данных, обсчета пассажиропотока, обращений жителей района. Формирование результатов обследования в отчетном периоде, характ</w:t>
      </w:r>
      <w:r w:rsidRPr="007778C0">
        <w:t>е</w:t>
      </w:r>
      <w:r w:rsidRPr="007778C0">
        <w:t>ризующих динамику изменений показателей работы т</w:t>
      </w:r>
      <w:r>
        <w:t>ранспортной отрасли, по</w:t>
      </w:r>
      <w:r>
        <w:t>з</w:t>
      </w:r>
      <w:r>
        <w:t>воляет А</w:t>
      </w:r>
      <w:r w:rsidRPr="007778C0">
        <w:t>дминистрации района увязать свою работу в сфере оптимизации мар</w:t>
      </w:r>
      <w:r w:rsidRPr="007778C0">
        <w:t>ш</w:t>
      </w:r>
      <w:r w:rsidRPr="007778C0">
        <w:t>рутной сети с реальными фактическими данными по пассажиропотоку, а также определять фактическое количество поездок, совершаемое различными катег</w:t>
      </w:r>
      <w:r w:rsidRPr="007778C0">
        <w:t>о</w:t>
      </w:r>
      <w:r w:rsidRPr="007778C0">
        <w:t>риями пассажиров, количество необходимого подвижного состава на маршру</w:t>
      </w:r>
      <w:r w:rsidRPr="007778C0">
        <w:t>т</w:t>
      </w:r>
      <w:r w:rsidRPr="007778C0">
        <w:t>ных линиях района. На сегодняшний день существующая маршрутная сеть охв</w:t>
      </w:r>
      <w:r w:rsidRPr="007778C0">
        <w:t>а</w:t>
      </w:r>
      <w:r w:rsidRPr="007778C0">
        <w:t>тывает все населенные пункты района, соединяет их с районным центром – г</w:t>
      </w:r>
      <w:r w:rsidRPr="007778C0">
        <w:t>о</w:t>
      </w:r>
      <w:r w:rsidRPr="007778C0">
        <w:t xml:space="preserve">родом </w:t>
      </w:r>
      <w:r>
        <w:t>Починок</w:t>
      </w:r>
      <w:r w:rsidRPr="007778C0">
        <w:t>. Одним из наиболее значимых компонентов при оценке качества предоставляемых транспортных услуг является культура обслуживания пасс</w:t>
      </w:r>
      <w:r w:rsidRPr="007778C0">
        <w:t>а</w:t>
      </w:r>
      <w:r w:rsidRPr="007778C0">
        <w:t xml:space="preserve">жиров, которая на сегодняшний день приобретает все большее значение в работе общественного пассажирского транспорта. </w:t>
      </w:r>
      <w:r w:rsidRPr="00950D88">
        <w:t>Обеспечение безопасности дорожн</w:t>
      </w:r>
      <w:r w:rsidRPr="00950D88">
        <w:t>о</w:t>
      </w:r>
      <w:r w:rsidRPr="00950D88">
        <w:t>го движения, снижение уровня аварийности, а также полное, своевременное и качественное удовлетворение потребностей населения в пассажирских перево</w:t>
      </w:r>
      <w:r w:rsidRPr="00950D88">
        <w:t>з</w:t>
      </w:r>
      <w:r w:rsidRPr="00950D88">
        <w:t xml:space="preserve">ках являются одним из приоритетных направлений в деятельности </w:t>
      </w:r>
      <w:r>
        <w:t>А</w:t>
      </w:r>
      <w:r w:rsidRPr="00950D88">
        <w:t>дминистр</w:t>
      </w:r>
      <w:r w:rsidRPr="00950D88">
        <w:t>а</w:t>
      </w:r>
      <w:r w:rsidRPr="00950D88">
        <w:t xml:space="preserve">ции </w:t>
      </w:r>
      <w:r>
        <w:t>муниципального образования «Починковский район» Смоленской области</w:t>
      </w:r>
      <w:r w:rsidRPr="00950D88">
        <w:t xml:space="preserve">. </w:t>
      </w:r>
    </w:p>
    <w:p w:rsidR="00D05F15" w:rsidRDefault="00D05F15" w:rsidP="00D05F15">
      <w:pPr>
        <w:tabs>
          <w:tab w:val="left" w:pos="720"/>
          <w:tab w:val="left" w:pos="2713"/>
        </w:tabs>
        <w:ind w:left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2. </w:t>
      </w:r>
      <w:r>
        <w:rPr>
          <w:b/>
          <w:bCs/>
          <w:sz w:val="28"/>
          <w:szCs w:val="28"/>
        </w:rPr>
        <w:t xml:space="preserve">Цели и целевые показатели реализации подпрограммы </w:t>
      </w:r>
    </w:p>
    <w:p w:rsidR="00D05F15" w:rsidRDefault="00D05F15" w:rsidP="00D05F15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</w:p>
    <w:p w:rsidR="00D05F15" w:rsidRPr="008D45D4" w:rsidRDefault="00D05F15" w:rsidP="00D05F15">
      <w:pPr>
        <w:tabs>
          <w:tab w:val="left" w:pos="2713"/>
        </w:tabs>
        <w:ind w:left="709"/>
        <w:jc w:val="both"/>
        <w:rPr>
          <w:color w:val="3D3D3D"/>
          <w:sz w:val="24"/>
          <w:szCs w:val="24"/>
        </w:rPr>
      </w:pPr>
      <w:r>
        <w:rPr>
          <w:sz w:val="28"/>
          <w:szCs w:val="28"/>
        </w:rPr>
        <w:t xml:space="preserve">          Основной целью Подпрограммы является повышение качества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услуг и уровня транспортной доступности для населения, снижение экспл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атационных затрат автотранспортным предприятием</w:t>
      </w:r>
      <w:r w:rsidRPr="00135A23">
        <w:rPr>
          <w:color w:val="444444"/>
          <w:sz w:val="24"/>
          <w:szCs w:val="24"/>
        </w:rPr>
        <w:t>.</w:t>
      </w:r>
    </w:p>
    <w:p w:rsidR="00D05F15" w:rsidRDefault="00D05F15" w:rsidP="00D05F15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Достижение заявленной цели также предполагает использование системн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подхода к установлению следующих приоритетных задач:</w:t>
      </w:r>
    </w:p>
    <w:p w:rsidR="00D05F15" w:rsidRPr="006C6B5A" w:rsidRDefault="00D05F15" w:rsidP="00D05F15">
      <w:pPr>
        <w:pStyle w:val="ae"/>
        <w:ind w:left="709"/>
        <w:jc w:val="both"/>
        <w:rPr>
          <w:sz w:val="28"/>
          <w:szCs w:val="28"/>
        </w:rPr>
      </w:pPr>
      <w:r w:rsidRPr="006C6B5A">
        <w:rPr>
          <w:sz w:val="28"/>
          <w:szCs w:val="28"/>
        </w:rPr>
        <w:t>- повысить качество услуг пассажирского транспорта и их доступность для всех слоев населения;</w:t>
      </w:r>
    </w:p>
    <w:p w:rsidR="00D05F15" w:rsidRPr="006C6B5A" w:rsidRDefault="00D05F15" w:rsidP="00D05F15">
      <w:pPr>
        <w:pStyle w:val="ae"/>
        <w:ind w:left="709"/>
        <w:jc w:val="both"/>
        <w:rPr>
          <w:sz w:val="28"/>
          <w:szCs w:val="28"/>
        </w:rPr>
      </w:pPr>
      <w:r w:rsidRPr="006C6B5A">
        <w:rPr>
          <w:sz w:val="28"/>
          <w:szCs w:val="28"/>
        </w:rPr>
        <w:lastRenderedPageBreak/>
        <w:t>- оптимизировать маршрутную сеть и совершенствовать транспортную инфр</w:t>
      </w:r>
      <w:r w:rsidRPr="006C6B5A">
        <w:rPr>
          <w:sz w:val="28"/>
          <w:szCs w:val="28"/>
        </w:rPr>
        <w:t>а</w:t>
      </w:r>
      <w:r w:rsidRPr="006C6B5A">
        <w:rPr>
          <w:sz w:val="28"/>
          <w:szCs w:val="28"/>
        </w:rPr>
        <w:t>структуру;</w:t>
      </w:r>
    </w:p>
    <w:p w:rsidR="00D05F15" w:rsidRPr="006C6B5A" w:rsidRDefault="00D05F15" w:rsidP="00D05F15">
      <w:pPr>
        <w:pStyle w:val="ae"/>
        <w:ind w:left="709"/>
        <w:jc w:val="both"/>
        <w:rPr>
          <w:sz w:val="28"/>
          <w:szCs w:val="28"/>
        </w:rPr>
      </w:pPr>
      <w:r w:rsidRPr="006C6B5A">
        <w:rPr>
          <w:sz w:val="28"/>
          <w:szCs w:val="28"/>
        </w:rPr>
        <w:t>- осуществлять пассажирских перевозок в соответствии с утвержденной мар</w:t>
      </w:r>
      <w:r w:rsidRPr="006C6B5A">
        <w:rPr>
          <w:sz w:val="28"/>
          <w:szCs w:val="28"/>
        </w:rPr>
        <w:t>ш</w:t>
      </w:r>
      <w:r w:rsidRPr="006C6B5A">
        <w:rPr>
          <w:sz w:val="28"/>
          <w:szCs w:val="28"/>
        </w:rPr>
        <w:t>рутной сетью;</w:t>
      </w:r>
    </w:p>
    <w:p w:rsidR="00D05F15" w:rsidRPr="006C6B5A" w:rsidRDefault="00D05F15" w:rsidP="00D05F15">
      <w:pPr>
        <w:pStyle w:val="ae"/>
        <w:ind w:left="709"/>
        <w:jc w:val="both"/>
        <w:rPr>
          <w:sz w:val="28"/>
          <w:szCs w:val="28"/>
        </w:rPr>
      </w:pPr>
      <w:r w:rsidRPr="006C6B5A">
        <w:rPr>
          <w:sz w:val="28"/>
          <w:szCs w:val="28"/>
        </w:rPr>
        <w:t>- содержать автобусный парк в технически исправном состоянии;</w:t>
      </w:r>
    </w:p>
    <w:p w:rsidR="00D05F15" w:rsidRDefault="00D05F15" w:rsidP="00D05F15">
      <w:pPr>
        <w:pStyle w:val="ae"/>
        <w:ind w:left="709"/>
        <w:jc w:val="both"/>
        <w:rPr>
          <w:sz w:val="28"/>
          <w:szCs w:val="28"/>
        </w:rPr>
      </w:pPr>
      <w:r w:rsidRPr="006C6B5A">
        <w:rPr>
          <w:sz w:val="28"/>
          <w:szCs w:val="28"/>
        </w:rPr>
        <w:t>- обеспечивать безопасные условия перевозки пассажиров;</w:t>
      </w:r>
    </w:p>
    <w:p w:rsidR="00D05F15" w:rsidRDefault="00D05F15" w:rsidP="00D05F15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индикаторы и показатели Подпрограммы: </w:t>
      </w:r>
    </w:p>
    <w:p w:rsidR="00D05F15" w:rsidRDefault="00D05F15" w:rsidP="00D05F15">
      <w:pPr>
        <w:tabs>
          <w:tab w:val="left" w:pos="2713"/>
        </w:tabs>
        <w:ind w:left="709"/>
        <w:jc w:val="both"/>
        <w:rPr>
          <w:sz w:val="28"/>
          <w:szCs w:val="28"/>
        </w:rPr>
      </w:pPr>
      <w:r w:rsidRPr="006C6B5A">
        <w:rPr>
          <w:sz w:val="28"/>
          <w:szCs w:val="28"/>
        </w:rPr>
        <w:t xml:space="preserve">- </w:t>
      </w:r>
      <w:r>
        <w:rPr>
          <w:sz w:val="28"/>
          <w:szCs w:val="28"/>
        </w:rPr>
        <w:t>ч</w:t>
      </w:r>
      <w:r w:rsidRPr="006C6B5A">
        <w:rPr>
          <w:sz w:val="28"/>
          <w:szCs w:val="28"/>
        </w:rPr>
        <w:t>исло приобретенных транспортных средств для перевозки пассажиров по м</w:t>
      </w:r>
      <w:r w:rsidRPr="006C6B5A">
        <w:rPr>
          <w:sz w:val="28"/>
          <w:szCs w:val="28"/>
        </w:rPr>
        <w:t>у</w:t>
      </w:r>
      <w:r w:rsidRPr="006C6B5A">
        <w:rPr>
          <w:sz w:val="28"/>
          <w:szCs w:val="28"/>
        </w:rPr>
        <w:t>ниципальным маршрутам</w:t>
      </w:r>
      <w:r>
        <w:rPr>
          <w:sz w:val="28"/>
          <w:szCs w:val="28"/>
        </w:rPr>
        <w:t xml:space="preserve">. </w:t>
      </w:r>
    </w:p>
    <w:p w:rsidR="00D05F15" w:rsidRPr="002B0843" w:rsidRDefault="00D05F15" w:rsidP="00D05F15">
      <w:pPr>
        <w:tabs>
          <w:tab w:val="left" w:pos="2713"/>
        </w:tabs>
        <w:ind w:left="709"/>
        <w:jc w:val="both"/>
        <w:rPr>
          <w:sz w:val="28"/>
          <w:szCs w:val="28"/>
        </w:rPr>
      </w:pPr>
      <w:r w:rsidRPr="002B0843">
        <w:rPr>
          <w:sz w:val="28"/>
          <w:szCs w:val="28"/>
        </w:rPr>
        <w:t>Реализация Подпрограммы  позволит приобрести 3 микроавтобуса, повысить эффективность работы пассажирского транспорта, улучшить качество обслуж</w:t>
      </w:r>
      <w:r w:rsidRPr="002B0843">
        <w:rPr>
          <w:sz w:val="28"/>
          <w:szCs w:val="28"/>
        </w:rPr>
        <w:t>и</w:t>
      </w:r>
      <w:r w:rsidRPr="002B0843">
        <w:rPr>
          <w:sz w:val="28"/>
          <w:szCs w:val="28"/>
        </w:rPr>
        <w:t>вания пассажиров, обеспечить безопасность перевозки граждан пассажирским транспортом.</w:t>
      </w:r>
    </w:p>
    <w:p w:rsidR="00D05F15" w:rsidRPr="002B0843" w:rsidRDefault="00D05F15" w:rsidP="00D05F15">
      <w:pPr>
        <w:pStyle w:val="p14"/>
      </w:pPr>
      <w:r>
        <w:rPr>
          <w:b/>
        </w:rPr>
        <w:t xml:space="preserve">3. </w:t>
      </w:r>
      <w:r w:rsidRPr="00320740">
        <w:rPr>
          <w:b/>
        </w:rPr>
        <w:t>Перечень основных мероприятий подпрограммы</w:t>
      </w:r>
    </w:p>
    <w:p w:rsidR="00D05F15" w:rsidRDefault="00D05F15" w:rsidP="00D05F15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Подпрограмма состоит из основного мероприятия: </w:t>
      </w:r>
    </w:p>
    <w:p w:rsidR="00D05F15" w:rsidRPr="00311496" w:rsidRDefault="00D05F15" w:rsidP="00D05F15">
      <w:pPr>
        <w:ind w:left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31149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рганизация транспортного обслуживания населения Починковского района Смоленской области.</w:t>
      </w:r>
    </w:p>
    <w:p w:rsidR="00D05F15" w:rsidRDefault="00D05F15" w:rsidP="00D05F15">
      <w:pPr>
        <w:ind w:left="709"/>
        <w:jc w:val="both"/>
        <w:rPr>
          <w:sz w:val="28"/>
          <w:szCs w:val="28"/>
        </w:rPr>
      </w:pPr>
      <w:r w:rsidRPr="004F1096">
        <w:rPr>
          <w:sz w:val="28"/>
          <w:szCs w:val="28"/>
        </w:rPr>
        <w:t>В рамках данного основного мероприятия планируется реализовать следующ</w:t>
      </w:r>
      <w:r>
        <w:rPr>
          <w:sz w:val="28"/>
          <w:szCs w:val="28"/>
        </w:rPr>
        <w:t>ее</w:t>
      </w:r>
      <w:r w:rsidRPr="004F109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4F1096">
        <w:rPr>
          <w:sz w:val="28"/>
          <w:szCs w:val="28"/>
        </w:rPr>
        <w:t>:</w:t>
      </w:r>
    </w:p>
    <w:p w:rsidR="00D05F15" w:rsidRDefault="00D05F15" w:rsidP="00D05F15">
      <w:pPr>
        <w:ind w:left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приобретение микроавтобусов для перевозки пассажиров по муниципальным маршрутам.</w:t>
      </w:r>
    </w:p>
    <w:p w:rsidR="00D05F15" w:rsidRPr="002B0843" w:rsidRDefault="00D05F15" w:rsidP="00D05F15">
      <w:pPr>
        <w:ind w:left="709"/>
        <w:jc w:val="both"/>
        <w:rPr>
          <w:color w:val="000000"/>
          <w:sz w:val="28"/>
          <w:szCs w:val="28"/>
        </w:rPr>
      </w:pPr>
    </w:p>
    <w:p w:rsidR="00D05F15" w:rsidRDefault="00D05F15" w:rsidP="00D05F15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  <w:r w:rsidRPr="002E2B24">
        <w:rPr>
          <w:b/>
          <w:sz w:val="28"/>
          <w:szCs w:val="28"/>
        </w:rPr>
        <w:t xml:space="preserve">4.Обоснование ресурсного обеспечения  </w:t>
      </w:r>
      <w:r>
        <w:rPr>
          <w:b/>
          <w:sz w:val="28"/>
          <w:szCs w:val="28"/>
        </w:rPr>
        <w:t>Подп</w:t>
      </w:r>
      <w:r w:rsidRPr="002E2B24">
        <w:rPr>
          <w:b/>
          <w:sz w:val="28"/>
          <w:szCs w:val="28"/>
        </w:rPr>
        <w:t>рограммы</w:t>
      </w:r>
    </w:p>
    <w:p w:rsidR="00D05F15" w:rsidRPr="002E2B24" w:rsidRDefault="00D05F15" w:rsidP="00D05F15">
      <w:pPr>
        <w:tabs>
          <w:tab w:val="left" w:pos="720"/>
          <w:tab w:val="left" w:pos="2713"/>
        </w:tabs>
        <w:ind w:left="709"/>
        <w:jc w:val="both"/>
        <w:rPr>
          <w:b/>
          <w:sz w:val="28"/>
          <w:szCs w:val="28"/>
        </w:rPr>
      </w:pPr>
    </w:p>
    <w:p w:rsidR="004715E1" w:rsidRPr="006C6358" w:rsidRDefault="00D05F15" w:rsidP="004715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2B24">
        <w:rPr>
          <w:sz w:val="28"/>
          <w:szCs w:val="28"/>
        </w:rPr>
        <w:t xml:space="preserve">            Финансирование мероприятий Программы будет осуществляться за счет средств </w:t>
      </w:r>
      <w:r>
        <w:rPr>
          <w:sz w:val="28"/>
          <w:szCs w:val="28"/>
        </w:rPr>
        <w:t xml:space="preserve">областного </w:t>
      </w:r>
      <w:r w:rsidR="004715E1">
        <w:rPr>
          <w:sz w:val="28"/>
          <w:szCs w:val="28"/>
        </w:rPr>
        <w:t xml:space="preserve">и местного </w:t>
      </w:r>
      <w:r>
        <w:rPr>
          <w:sz w:val="28"/>
          <w:szCs w:val="28"/>
        </w:rPr>
        <w:t>бюджета</w:t>
      </w:r>
      <w:r w:rsidRPr="002E2B24">
        <w:rPr>
          <w:sz w:val="28"/>
          <w:szCs w:val="28"/>
        </w:rPr>
        <w:t xml:space="preserve">. Общий объем финансирования  Программы  </w:t>
      </w:r>
      <w:r>
        <w:rPr>
          <w:sz w:val="28"/>
          <w:szCs w:val="28"/>
        </w:rPr>
        <w:t>55</w:t>
      </w:r>
      <w:r w:rsidR="004715E1">
        <w:rPr>
          <w:sz w:val="28"/>
          <w:szCs w:val="28"/>
        </w:rPr>
        <w:t>27,8</w:t>
      </w:r>
      <w:r w:rsidRPr="002E2B24">
        <w:rPr>
          <w:sz w:val="28"/>
          <w:szCs w:val="28"/>
        </w:rPr>
        <w:t xml:space="preserve"> тыс. рублей, </w:t>
      </w:r>
      <w:r w:rsidR="004715E1" w:rsidRPr="004359AE">
        <w:rPr>
          <w:sz w:val="28"/>
          <w:szCs w:val="28"/>
        </w:rPr>
        <w:t xml:space="preserve">в том числе за счет средств областного бюджета – 5500,0 тыс. руб.,  </w:t>
      </w:r>
      <w:r w:rsidR="004715E1">
        <w:rPr>
          <w:sz w:val="28"/>
          <w:szCs w:val="28"/>
        </w:rPr>
        <w:t>за счет местного бюджета – 27,8 тыс. руб.,</w:t>
      </w:r>
      <w:r w:rsidR="004715E1" w:rsidRPr="006C6358">
        <w:rPr>
          <w:sz w:val="28"/>
          <w:szCs w:val="28"/>
        </w:rPr>
        <w:t xml:space="preserve"> в том числе по годам:</w:t>
      </w:r>
    </w:p>
    <w:p w:rsidR="004715E1" w:rsidRDefault="004715E1" w:rsidP="004715E1">
      <w:pPr>
        <w:framePr w:hSpace="180" w:wrap="around" w:vAnchor="text" w:hAnchor="margin" w:y="84"/>
        <w:widowControl w:val="0"/>
        <w:autoSpaceDE w:val="0"/>
        <w:autoSpaceDN w:val="0"/>
        <w:adjustRightInd w:val="0"/>
        <w:ind w:left="284" w:right="-6160"/>
        <w:jc w:val="both"/>
        <w:rPr>
          <w:sz w:val="28"/>
          <w:szCs w:val="28"/>
        </w:rPr>
      </w:pPr>
      <w:r w:rsidRPr="006C6358">
        <w:rPr>
          <w:sz w:val="28"/>
          <w:szCs w:val="28"/>
        </w:rPr>
        <w:t>- 2016 год – 55</w:t>
      </w:r>
      <w:r>
        <w:rPr>
          <w:sz w:val="28"/>
          <w:szCs w:val="28"/>
        </w:rPr>
        <w:t xml:space="preserve">27,8 тыс. руб. </w:t>
      </w:r>
    </w:p>
    <w:p w:rsidR="00D05F15" w:rsidRPr="002E2B24" w:rsidRDefault="00D05F15" w:rsidP="004715E1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05F15" w:rsidRDefault="00D05F15" w:rsidP="00D05F15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</w:p>
    <w:p w:rsidR="00D05F15" w:rsidRDefault="00D05F15" w:rsidP="00D05F15">
      <w:pPr>
        <w:tabs>
          <w:tab w:val="left" w:pos="720"/>
          <w:tab w:val="left" w:pos="2713"/>
        </w:tabs>
        <w:ind w:left="709"/>
        <w:jc w:val="both"/>
        <w:rPr>
          <w:sz w:val="28"/>
          <w:szCs w:val="28"/>
        </w:rPr>
      </w:pPr>
    </w:p>
    <w:p w:rsidR="00D05F15" w:rsidRDefault="00D05F15" w:rsidP="00746B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05F15" w:rsidRDefault="00D05F15" w:rsidP="00746B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05F15" w:rsidRDefault="00D05F15" w:rsidP="00746B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D05F15" w:rsidRPr="002E2B24" w:rsidRDefault="00D05F15" w:rsidP="00746B8A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D05F15" w:rsidRPr="002E2B24" w:rsidSect="00523C8B">
      <w:pgSz w:w="11907" w:h="16840"/>
      <w:pgMar w:top="567" w:right="850" w:bottom="1134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A9" w:rsidRDefault="00955FA9">
      <w:r>
        <w:separator/>
      </w:r>
    </w:p>
  </w:endnote>
  <w:endnote w:type="continuationSeparator" w:id="0">
    <w:p w:rsidR="00955FA9" w:rsidRDefault="0095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27" w:rsidRPr="00291727" w:rsidRDefault="00291727">
    <w:pPr>
      <w:pStyle w:val="aa"/>
      <w:rPr>
        <w:sz w:val="16"/>
      </w:rPr>
    </w:pPr>
    <w:r>
      <w:rPr>
        <w:sz w:val="16"/>
      </w:rPr>
      <w:t xml:space="preserve">Рег. № 0091-адм от 06.04.2017, Подписано ЭП: Голуб Александр Владимирович, "Глава муниципального образования ""Починковский район"" </w:t>
    </w:r>
    <w:proofErr w:type="gramStart"/>
    <w:r>
      <w:rPr>
        <w:sz w:val="16"/>
      </w:rPr>
      <w:t>Смоле</w:t>
    </w:r>
    <w:r>
      <w:rPr>
        <w:sz w:val="16"/>
      </w:rPr>
      <w:t>н</w:t>
    </w:r>
    <w:r>
      <w:rPr>
        <w:sz w:val="16"/>
      </w:rPr>
      <w:t>ской</w:t>
    </w:r>
    <w:proofErr w:type="gramEnd"/>
    <w:r>
      <w:rPr>
        <w:sz w:val="16"/>
      </w:rPr>
      <w:t>" 06.04.2017 8:18:13,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A9" w:rsidRDefault="00955FA9">
      <w:r>
        <w:separator/>
      </w:r>
    </w:p>
  </w:footnote>
  <w:footnote w:type="continuationSeparator" w:id="0">
    <w:p w:rsidR="00955FA9" w:rsidRDefault="00955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9344"/>
      <w:docPartObj>
        <w:docPartGallery w:val="Page Numbers (Top of Page)"/>
        <w:docPartUnique/>
      </w:docPartObj>
    </w:sdtPr>
    <w:sdtEndPr/>
    <w:sdtContent>
      <w:p w:rsidR="00B65B05" w:rsidRDefault="0029172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2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B05" w:rsidRDefault="00B65B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05" w:rsidRDefault="00B65B05">
    <w:pPr>
      <w:pStyle w:val="a3"/>
      <w:jc w:val="center"/>
    </w:pPr>
  </w:p>
  <w:p w:rsidR="00B65B05" w:rsidRDefault="00B65B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B282D"/>
    <w:multiLevelType w:val="hybridMultilevel"/>
    <w:tmpl w:val="089486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7D64B6"/>
    <w:multiLevelType w:val="hybridMultilevel"/>
    <w:tmpl w:val="7074A852"/>
    <w:lvl w:ilvl="0" w:tplc="BB1ED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13"/>
  </w:num>
  <w:num w:numId="16">
    <w:abstractNumId w:val="17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1B"/>
    <w:rsid w:val="00004AE3"/>
    <w:rsid w:val="00007C5E"/>
    <w:rsid w:val="00021EED"/>
    <w:rsid w:val="000262B0"/>
    <w:rsid w:val="00027126"/>
    <w:rsid w:val="00031891"/>
    <w:rsid w:val="0003529F"/>
    <w:rsid w:val="00037A41"/>
    <w:rsid w:val="00045D07"/>
    <w:rsid w:val="000477E3"/>
    <w:rsid w:val="00060C3A"/>
    <w:rsid w:val="00075686"/>
    <w:rsid w:val="00096E0A"/>
    <w:rsid w:val="000A009E"/>
    <w:rsid w:val="000E35A2"/>
    <w:rsid w:val="000F4CD8"/>
    <w:rsid w:val="000F67FC"/>
    <w:rsid w:val="001030B2"/>
    <w:rsid w:val="00106881"/>
    <w:rsid w:val="00112623"/>
    <w:rsid w:val="00114CA5"/>
    <w:rsid w:val="001372B3"/>
    <w:rsid w:val="00145BA4"/>
    <w:rsid w:val="00151244"/>
    <w:rsid w:val="00152AB5"/>
    <w:rsid w:val="00153B1F"/>
    <w:rsid w:val="001540A9"/>
    <w:rsid w:val="00181C6C"/>
    <w:rsid w:val="0018331F"/>
    <w:rsid w:val="0019689C"/>
    <w:rsid w:val="001B471F"/>
    <w:rsid w:val="001D5DED"/>
    <w:rsid w:val="001D6210"/>
    <w:rsid w:val="001F6930"/>
    <w:rsid w:val="00201364"/>
    <w:rsid w:val="00202B1B"/>
    <w:rsid w:val="0021355E"/>
    <w:rsid w:val="00216AD6"/>
    <w:rsid w:val="00221300"/>
    <w:rsid w:val="00224E06"/>
    <w:rsid w:val="002253E9"/>
    <w:rsid w:val="00243298"/>
    <w:rsid w:val="002618F1"/>
    <w:rsid w:val="0027643A"/>
    <w:rsid w:val="00291727"/>
    <w:rsid w:val="00292261"/>
    <w:rsid w:val="00295D04"/>
    <w:rsid w:val="002A50D3"/>
    <w:rsid w:val="002C2E5F"/>
    <w:rsid w:val="002E2B88"/>
    <w:rsid w:val="002F27AC"/>
    <w:rsid w:val="002F3E99"/>
    <w:rsid w:val="0030306F"/>
    <w:rsid w:val="00310FE5"/>
    <w:rsid w:val="00313247"/>
    <w:rsid w:val="00316F43"/>
    <w:rsid w:val="00332DB4"/>
    <w:rsid w:val="00337244"/>
    <w:rsid w:val="00337AF0"/>
    <w:rsid w:val="0034280D"/>
    <w:rsid w:val="00350595"/>
    <w:rsid w:val="00350BB6"/>
    <w:rsid w:val="00351CAB"/>
    <w:rsid w:val="003611BF"/>
    <w:rsid w:val="00363037"/>
    <w:rsid w:val="0036419C"/>
    <w:rsid w:val="00391765"/>
    <w:rsid w:val="003A2078"/>
    <w:rsid w:val="003B0713"/>
    <w:rsid w:val="003B2CA2"/>
    <w:rsid w:val="003B42B2"/>
    <w:rsid w:val="003E05B4"/>
    <w:rsid w:val="003E13BB"/>
    <w:rsid w:val="003E760F"/>
    <w:rsid w:val="00400D28"/>
    <w:rsid w:val="00403C3F"/>
    <w:rsid w:val="00412C83"/>
    <w:rsid w:val="00426D9D"/>
    <w:rsid w:val="00432E2A"/>
    <w:rsid w:val="00457510"/>
    <w:rsid w:val="00464D18"/>
    <w:rsid w:val="004715E1"/>
    <w:rsid w:val="004B516E"/>
    <w:rsid w:val="004C489A"/>
    <w:rsid w:val="00512144"/>
    <w:rsid w:val="005126E0"/>
    <w:rsid w:val="00523C8B"/>
    <w:rsid w:val="00527C38"/>
    <w:rsid w:val="005359C7"/>
    <w:rsid w:val="00551126"/>
    <w:rsid w:val="00555783"/>
    <w:rsid w:val="00582B28"/>
    <w:rsid w:val="005879F4"/>
    <w:rsid w:val="005B5791"/>
    <w:rsid w:val="005D2A88"/>
    <w:rsid w:val="005E38A6"/>
    <w:rsid w:val="005E4ED8"/>
    <w:rsid w:val="00604233"/>
    <w:rsid w:val="00616A7D"/>
    <w:rsid w:val="00620C4C"/>
    <w:rsid w:val="00642985"/>
    <w:rsid w:val="0064487D"/>
    <w:rsid w:val="00644DCD"/>
    <w:rsid w:val="00663A28"/>
    <w:rsid w:val="00675D32"/>
    <w:rsid w:val="00684CB8"/>
    <w:rsid w:val="00687336"/>
    <w:rsid w:val="00694634"/>
    <w:rsid w:val="006A0B82"/>
    <w:rsid w:val="006B16D0"/>
    <w:rsid w:val="006B5FD4"/>
    <w:rsid w:val="006C28E5"/>
    <w:rsid w:val="006C3ED1"/>
    <w:rsid w:val="006C6358"/>
    <w:rsid w:val="006F3991"/>
    <w:rsid w:val="00700F93"/>
    <w:rsid w:val="0070202B"/>
    <w:rsid w:val="007023AE"/>
    <w:rsid w:val="00716563"/>
    <w:rsid w:val="00720FB8"/>
    <w:rsid w:val="007215F9"/>
    <w:rsid w:val="00722828"/>
    <w:rsid w:val="00736D02"/>
    <w:rsid w:val="00746B1D"/>
    <w:rsid w:val="00746B8A"/>
    <w:rsid w:val="007559BF"/>
    <w:rsid w:val="00766853"/>
    <w:rsid w:val="0077341B"/>
    <w:rsid w:val="00794B15"/>
    <w:rsid w:val="007A18E4"/>
    <w:rsid w:val="007A3E07"/>
    <w:rsid w:val="007A47DC"/>
    <w:rsid w:val="007A590A"/>
    <w:rsid w:val="007A7903"/>
    <w:rsid w:val="007B0FE1"/>
    <w:rsid w:val="007B1E8E"/>
    <w:rsid w:val="007B47F8"/>
    <w:rsid w:val="007C2530"/>
    <w:rsid w:val="007C2B52"/>
    <w:rsid w:val="007C4998"/>
    <w:rsid w:val="007C5D93"/>
    <w:rsid w:val="007D2300"/>
    <w:rsid w:val="007E2EF0"/>
    <w:rsid w:val="007F3705"/>
    <w:rsid w:val="00825DEE"/>
    <w:rsid w:val="00827719"/>
    <w:rsid w:val="00845D61"/>
    <w:rsid w:val="00847790"/>
    <w:rsid w:val="008523EE"/>
    <w:rsid w:val="00873337"/>
    <w:rsid w:val="00873F91"/>
    <w:rsid w:val="008853C2"/>
    <w:rsid w:val="00890561"/>
    <w:rsid w:val="008A32A9"/>
    <w:rsid w:val="008D562B"/>
    <w:rsid w:val="008D6139"/>
    <w:rsid w:val="0090186A"/>
    <w:rsid w:val="009024EB"/>
    <w:rsid w:val="00911A8D"/>
    <w:rsid w:val="00917D8A"/>
    <w:rsid w:val="00923A23"/>
    <w:rsid w:val="00933EA7"/>
    <w:rsid w:val="00955FA9"/>
    <w:rsid w:val="00956E0E"/>
    <w:rsid w:val="0096246A"/>
    <w:rsid w:val="009772AA"/>
    <w:rsid w:val="00983CCB"/>
    <w:rsid w:val="009A3719"/>
    <w:rsid w:val="009B1720"/>
    <w:rsid w:val="00A017AC"/>
    <w:rsid w:val="00A11315"/>
    <w:rsid w:val="00A212CD"/>
    <w:rsid w:val="00A2490A"/>
    <w:rsid w:val="00A33A74"/>
    <w:rsid w:val="00A36DD6"/>
    <w:rsid w:val="00A415CC"/>
    <w:rsid w:val="00A42740"/>
    <w:rsid w:val="00A463E0"/>
    <w:rsid w:val="00A60769"/>
    <w:rsid w:val="00A707D4"/>
    <w:rsid w:val="00A81AB4"/>
    <w:rsid w:val="00A95D17"/>
    <w:rsid w:val="00AA19FD"/>
    <w:rsid w:val="00AB57A1"/>
    <w:rsid w:val="00AC013D"/>
    <w:rsid w:val="00AD17FB"/>
    <w:rsid w:val="00AD4F06"/>
    <w:rsid w:val="00AF5F14"/>
    <w:rsid w:val="00B2369A"/>
    <w:rsid w:val="00B24943"/>
    <w:rsid w:val="00B51033"/>
    <w:rsid w:val="00B54316"/>
    <w:rsid w:val="00B56F6A"/>
    <w:rsid w:val="00B64D4A"/>
    <w:rsid w:val="00B65B05"/>
    <w:rsid w:val="00B876B7"/>
    <w:rsid w:val="00BA2CE1"/>
    <w:rsid w:val="00BA6155"/>
    <w:rsid w:val="00BB00D1"/>
    <w:rsid w:val="00BC2621"/>
    <w:rsid w:val="00BD077C"/>
    <w:rsid w:val="00BD6534"/>
    <w:rsid w:val="00BE53DB"/>
    <w:rsid w:val="00BF0DD3"/>
    <w:rsid w:val="00BF1C3F"/>
    <w:rsid w:val="00BF5B45"/>
    <w:rsid w:val="00C07B56"/>
    <w:rsid w:val="00C44A19"/>
    <w:rsid w:val="00C57FE5"/>
    <w:rsid w:val="00C64F91"/>
    <w:rsid w:val="00C952F0"/>
    <w:rsid w:val="00CC686F"/>
    <w:rsid w:val="00CC7BA5"/>
    <w:rsid w:val="00CD49FC"/>
    <w:rsid w:val="00CD52B4"/>
    <w:rsid w:val="00CE1D8A"/>
    <w:rsid w:val="00CF4DAE"/>
    <w:rsid w:val="00CF5459"/>
    <w:rsid w:val="00D05F15"/>
    <w:rsid w:val="00D101F1"/>
    <w:rsid w:val="00D20916"/>
    <w:rsid w:val="00D34516"/>
    <w:rsid w:val="00D41F4E"/>
    <w:rsid w:val="00D42B16"/>
    <w:rsid w:val="00D458F9"/>
    <w:rsid w:val="00D52864"/>
    <w:rsid w:val="00D76793"/>
    <w:rsid w:val="00D9617E"/>
    <w:rsid w:val="00DC5BB2"/>
    <w:rsid w:val="00DD1FC7"/>
    <w:rsid w:val="00DD2020"/>
    <w:rsid w:val="00E009A7"/>
    <w:rsid w:val="00E011F6"/>
    <w:rsid w:val="00E22279"/>
    <w:rsid w:val="00E25264"/>
    <w:rsid w:val="00E30B25"/>
    <w:rsid w:val="00E361A8"/>
    <w:rsid w:val="00E46EA9"/>
    <w:rsid w:val="00E54717"/>
    <w:rsid w:val="00E761DF"/>
    <w:rsid w:val="00E90AEE"/>
    <w:rsid w:val="00E916A3"/>
    <w:rsid w:val="00EC1E43"/>
    <w:rsid w:val="00ED58C4"/>
    <w:rsid w:val="00EE2602"/>
    <w:rsid w:val="00F058A3"/>
    <w:rsid w:val="00F32760"/>
    <w:rsid w:val="00F444E4"/>
    <w:rsid w:val="00F44CC3"/>
    <w:rsid w:val="00F84D8E"/>
    <w:rsid w:val="00FB0591"/>
    <w:rsid w:val="00FB3C58"/>
    <w:rsid w:val="00FB5226"/>
    <w:rsid w:val="00FC4F2D"/>
    <w:rsid w:val="00FF2B5C"/>
    <w:rsid w:val="00FF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2A9"/>
  </w:style>
  <w:style w:type="paragraph" w:styleId="1">
    <w:name w:val="heading 1"/>
    <w:basedOn w:val="a"/>
    <w:next w:val="a"/>
    <w:qFormat/>
    <w:rsid w:val="008A32A9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8A32A9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A32A9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A32A9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A32A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A32A9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A32A9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8A32A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8A32A9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32A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A32A9"/>
  </w:style>
  <w:style w:type="paragraph" w:styleId="a6">
    <w:name w:val="Body Text Indent"/>
    <w:basedOn w:val="a"/>
    <w:rsid w:val="008A32A9"/>
    <w:pPr>
      <w:ind w:firstLine="709"/>
      <w:jc w:val="both"/>
    </w:pPr>
    <w:rPr>
      <w:sz w:val="28"/>
    </w:rPr>
  </w:style>
  <w:style w:type="paragraph" w:styleId="a7">
    <w:name w:val="Body Text"/>
    <w:basedOn w:val="a"/>
    <w:rsid w:val="008A32A9"/>
    <w:pPr>
      <w:jc w:val="both"/>
    </w:pPr>
    <w:rPr>
      <w:sz w:val="28"/>
    </w:rPr>
  </w:style>
  <w:style w:type="character" w:styleId="a8">
    <w:name w:val="Emphasis"/>
    <w:qFormat/>
    <w:rsid w:val="008A32A9"/>
    <w:rPr>
      <w:i/>
    </w:rPr>
  </w:style>
  <w:style w:type="paragraph" w:styleId="20">
    <w:name w:val="Body Text Indent 2"/>
    <w:basedOn w:val="a"/>
    <w:rsid w:val="008A32A9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8A32A9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8A32A9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8A3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8A32A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5359C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0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B47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47F8"/>
  </w:style>
  <w:style w:type="paragraph" w:customStyle="1" w:styleId="ConsPlusCell">
    <w:name w:val="ConsPlusCell"/>
    <w:uiPriority w:val="99"/>
    <w:rsid w:val="007B4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B4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nhideWhenUsed/>
    <w:rsid w:val="007B47F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E1D8A"/>
  </w:style>
  <w:style w:type="paragraph" w:customStyle="1" w:styleId="Default">
    <w:name w:val="Default"/>
    <w:rsid w:val="00CE1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351CAB"/>
  </w:style>
  <w:style w:type="paragraph" w:customStyle="1" w:styleId="p14">
    <w:name w:val="p14"/>
    <w:basedOn w:val="a"/>
    <w:rsid w:val="00D05F15"/>
    <w:pPr>
      <w:spacing w:before="100" w:beforeAutospacing="1" w:after="100" w:afterAutospacing="1"/>
      <w:ind w:firstLine="707"/>
      <w:jc w:val="both"/>
    </w:pPr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2A9"/>
  </w:style>
  <w:style w:type="paragraph" w:styleId="1">
    <w:name w:val="heading 1"/>
    <w:basedOn w:val="a"/>
    <w:next w:val="a"/>
    <w:qFormat/>
    <w:rsid w:val="008A32A9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8A32A9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A32A9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A32A9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A32A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A32A9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8A32A9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8A32A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8A32A9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32A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A32A9"/>
  </w:style>
  <w:style w:type="paragraph" w:styleId="a6">
    <w:name w:val="Body Text Indent"/>
    <w:basedOn w:val="a"/>
    <w:rsid w:val="008A32A9"/>
    <w:pPr>
      <w:ind w:firstLine="709"/>
      <w:jc w:val="both"/>
    </w:pPr>
    <w:rPr>
      <w:sz w:val="28"/>
    </w:rPr>
  </w:style>
  <w:style w:type="paragraph" w:styleId="a7">
    <w:name w:val="Body Text"/>
    <w:basedOn w:val="a"/>
    <w:rsid w:val="008A32A9"/>
    <w:pPr>
      <w:jc w:val="both"/>
    </w:pPr>
    <w:rPr>
      <w:sz w:val="28"/>
    </w:rPr>
  </w:style>
  <w:style w:type="character" w:styleId="a8">
    <w:name w:val="Emphasis"/>
    <w:qFormat/>
    <w:rsid w:val="008A32A9"/>
    <w:rPr>
      <w:i/>
    </w:rPr>
  </w:style>
  <w:style w:type="paragraph" w:styleId="20">
    <w:name w:val="Body Text Indent 2"/>
    <w:basedOn w:val="a"/>
    <w:rsid w:val="008A32A9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8A32A9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8A32A9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8A32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8A32A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5359C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00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B47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B47F8"/>
  </w:style>
  <w:style w:type="paragraph" w:customStyle="1" w:styleId="ConsPlusCell">
    <w:name w:val="ConsPlusCell"/>
    <w:uiPriority w:val="99"/>
    <w:rsid w:val="007B4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B4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nhideWhenUsed/>
    <w:rsid w:val="007B47F8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E1D8A"/>
  </w:style>
  <w:style w:type="paragraph" w:customStyle="1" w:styleId="Default">
    <w:name w:val="Default"/>
    <w:rsid w:val="00CE1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351CAB"/>
  </w:style>
  <w:style w:type="paragraph" w:customStyle="1" w:styleId="p14">
    <w:name w:val="p14"/>
    <w:basedOn w:val="a"/>
    <w:rsid w:val="00D05F15"/>
    <w:pPr>
      <w:spacing w:before="100" w:beforeAutospacing="1" w:after="100" w:afterAutospacing="1"/>
      <w:ind w:firstLine="707"/>
      <w:jc w:val="both"/>
    </w:pPr>
    <w:rPr>
      <w:rFonts w:eastAsia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623F-215F-4E3A-A381-45C7B140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10763</Words>
  <Characters>61355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71975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2017-03-31T08:23:00Z</cp:lastPrinted>
  <dcterms:created xsi:type="dcterms:W3CDTF">2017-04-07T06:13:00Z</dcterms:created>
  <dcterms:modified xsi:type="dcterms:W3CDTF">2017-04-07T06:13:00Z</dcterms:modified>
</cp:coreProperties>
</file>