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5C" w:rsidRDefault="0066425C" w:rsidP="0066425C">
      <w:pPr>
        <w:pStyle w:val="a3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66425C" w:rsidRDefault="0066425C" w:rsidP="0066425C">
      <w:pPr>
        <w:pStyle w:val="a3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Default="00AB0730" w:rsidP="00AD3750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-149860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Default="00AB0730" w:rsidP="00AB073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МУНИЦИПАЛЬНОГО ОБРАЗОВАНИЯ </w:t>
      </w:r>
      <w:r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«ПОЧИНКОВСКИЙ РАЙОН» СМОЛЕНСКОЙ ОБЛАСТИ</w:t>
      </w:r>
    </w:p>
    <w:p w:rsidR="00AB0730" w:rsidRDefault="00AB0730" w:rsidP="00AB073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730" w:rsidRPr="00AB0730" w:rsidRDefault="00AB0730" w:rsidP="00AB073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AB07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AB07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AB0730" w:rsidRPr="00AB0730" w:rsidTr="00AB0730">
        <w:tc>
          <w:tcPr>
            <w:tcW w:w="567" w:type="dxa"/>
          </w:tcPr>
          <w:p w:rsidR="00AB0730" w:rsidRPr="00AB0730" w:rsidRDefault="00AB0730" w:rsidP="00AB073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7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0730" w:rsidRPr="00AB0730" w:rsidRDefault="00AB0730" w:rsidP="00AB073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B0730" w:rsidRPr="00AB0730" w:rsidRDefault="00AB0730" w:rsidP="00AB073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7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B0730" w:rsidRPr="00AB0730" w:rsidRDefault="00AB0730" w:rsidP="00AB073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730" w:rsidTr="00E71F1D">
        <w:tc>
          <w:tcPr>
            <w:tcW w:w="4785" w:type="dxa"/>
          </w:tcPr>
          <w:p w:rsidR="00AB0730" w:rsidRDefault="00B40A3C" w:rsidP="00E71F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</w:t>
            </w:r>
            <w:r w:rsidR="00CF4182" w:rsidRPr="00CF4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постановление Администрации муниципального образования «Починковский район» Смоленской области от 21.09.2020 №156-адм</w:t>
            </w:r>
            <w:bookmarkEnd w:id="0"/>
          </w:p>
        </w:tc>
        <w:tc>
          <w:tcPr>
            <w:tcW w:w="4786" w:type="dxa"/>
          </w:tcPr>
          <w:p w:rsidR="00AB0730" w:rsidRDefault="00AB0730" w:rsidP="00865E1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23CE" w:rsidRPr="00AB0730" w:rsidRDefault="00AB0730" w:rsidP="00AB073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AB0730" w:rsidRDefault="00AB0730" w:rsidP="00AB073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н о в л я е т:</w:t>
      </w:r>
    </w:p>
    <w:p w:rsidR="00A723CE" w:rsidRDefault="00A723CE" w:rsidP="00AB073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38B7" w:rsidRPr="00AB0730" w:rsidRDefault="006938B7" w:rsidP="006938B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40A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</w:t>
      </w:r>
      <w:r w:rsidRP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Администрации муниципального образования «Починковский район» Смоленской области от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20.09.2020  № 156-адм</w:t>
      </w:r>
      <w:r w:rsidRP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Порядка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аукциона на право организации ярмарки на муниципальной ярмарочной площадке на территории </w:t>
      </w:r>
      <w:r w:rsidRP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«Починковский район» Смоленской области (в редакции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«Починковский район» Смоленской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07.10.2020  № 163-адм</w:t>
      </w:r>
      <w:r w:rsidRP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B40A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B40A3C" w:rsidRDefault="00B40A3C" w:rsidP="00B40A3C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Подпункт 3.2 пункта 3 Приложения 1 изложить в следующей редакции:</w:t>
      </w:r>
    </w:p>
    <w:p w:rsidR="001F6D5B" w:rsidRPr="001F6D5B" w:rsidRDefault="00B40A3C" w:rsidP="00B40A3C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938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 аукциона вправе принять решение о внесении изменений в аукционную документацию не позднее 3 (трех) рабочих дней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до дня окончания срока подачи заявок на участие в аукционе.</w:t>
      </w:r>
    </w:p>
    <w:p w:rsidR="001F6D5B" w:rsidRPr="001F6D5B" w:rsidRDefault="00B40A3C" w:rsidP="00B40A3C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Сообщение о внесении изменений в аукционную документацию доводится до сведения всех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аявителей путем его размещения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Организатора аукциона не позднее следующего рабочего дня с момента принятия указанного решения.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 информирование участников аукциона будет осуществляться путем направления соответствующей информации на электронную почту, либо по телефонной связи.</w:t>
      </w:r>
    </w:p>
    <w:p w:rsidR="001F6D5B" w:rsidRDefault="00B40A3C" w:rsidP="001F6D5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этом срок подачи заявок на участие в аукционе должен быть продлен таким образом, чтобы период</w:t>
      </w:r>
      <w:r w:rsidR="001C0FD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даты размещения</w:t>
      </w:r>
      <w:proofErr w:type="gramEnd"/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Адми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нистрации изменений, внесенных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документацию об аукционе, до даты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окончания срока подачи заявок </w:t>
      </w:r>
      <w:r w:rsidR="001F6D5B" w:rsidRPr="001F6D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аукционе составлял не менее пятнадцати дней</w:t>
      </w:r>
      <w:r w:rsidR="003F28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40A3C" w:rsidRPr="001F6D5B" w:rsidRDefault="00B40A3C" w:rsidP="00B40A3C">
      <w:pPr>
        <w:pStyle w:val="a3"/>
        <w:numPr>
          <w:ilvl w:val="0"/>
          <w:numId w:val="1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Подпункт 5.5.4. пункт</w:t>
      </w:r>
      <w:r w:rsidR="00F35B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5.5 Раздела 5 Порядка и</w:t>
      </w:r>
      <w:r w:rsidR="006033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35BE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ключить.</w:t>
      </w:r>
    </w:p>
    <w:p w:rsidR="00AB0730" w:rsidRDefault="00AB0730" w:rsidP="001F6D5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690A" w:rsidRDefault="0023690A" w:rsidP="00AB07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690A" w:rsidRDefault="0023690A" w:rsidP="00AB07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690A" w:rsidRDefault="0023690A" w:rsidP="00AB07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655" w:rsidRDefault="0066425C" w:rsidP="00AB07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AB0730"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B0730"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AB0730" w:rsidRPr="00AB0730" w:rsidRDefault="0008715D" w:rsidP="00AB07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B0730"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бразования</w:t>
      </w:r>
      <w:r w:rsidR="00B906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0730"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«Починковский район» </w:t>
      </w:r>
    </w:p>
    <w:p w:rsidR="00AB0730" w:rsidRDefault="00AB0730" w:rsidP="00865E1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7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                  </w:t>
      </w:r>
      <w:r w:rsidR="00D966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66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D966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074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2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А.В Голуб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AB0730" w:rsidSect="0013305C">
      <w:head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A0" w:rsidRDefault="00FB49A0" w:rsidP="00857AEB">
      <w:pPr>
        <w:spacing w:after="0" w:line="240" w:lineRule="auto"/>
      </w:pPr>
      <w:r>
        <w:separator/>
      </w:r>
    </w:p>
  </w:endnote>
  <w:endnote w:type="continuationSeparator" w:id="0">
    <w:p w:rsidR="00FB49A0" w:rsidRDefault="00FB49A0" w:rsidP="0085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33E" w:rsidRPr="00F8733E" w:rsidRDefault="00F8733E">
    <w:pPr>
      <w:pStyle w:val="a7"/>
      <w:rPr>
        <w:sz w:val="16"/>
      </w:rPr>
    </w:pPr>
    <w:r>
      <w:rPr>
        <w:sz w:val="16"/>
      </w:rPr>
      <w:t>Рег. № исx-7059 от 17.11.2021, Подписано ЭП: Голуб Александр Владимирович, ГЛАВА МУНИЦИПАЛЬНОГО ОБРАЗОВАНИЯ 17.11.2021 11:59:50,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A0" w:rsidRDefault="00FB49A0" w:rsidP="00857AEB">
      <w:pPr>
        <w:spacing w:after="0" w:line="240" w:lineRule="auto"/>
      </w:pPr>
      <w:r>
        <w:separator/>
      </w:r>
    </w:p>
  </w:footnote>
  <w:footnote w:type="continuationSeparator" w:id="0">
    <w:p w:rsidR="00FB49A0" w:rsidRDefault="00FB49A0" w:rsidP="0085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30" w:rsidRPr="009D6DCE" w:rsidRDefault="00AB0730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AB0730" w:rsidRDefault="00AB0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8CE"/>
    <w:multiLevelType w:val="hybridMultilevel"/>
    <w:tmpl w:val="3ABCC268"/>
    <w:lvl w:ilvl="0" w:tplc="77B830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03FCA"/>
    <w:multiLevelType w:val="hybridMultilevel"/>
    <w:tmpl w:val="BD8A0012"/>
    <w:lvl w:ilvl="0" w:tplc="7A6CFE6A">
      <w:start w:val="1"/>
      <w:numFmt w:val="decimal"/>
      <w:lvlText w:val="%1)"/>
      <w:lvlJc w:val="left"/>
      <w:pPr>
        <w:ind w:left="106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57E39"/>
    <w:multiLevelType w:val="hybridMultilevel"/>
    <w:tmpl w:val="EF60E850"/>
    <w:lvl w:ilvl="0" w:tplc="584271D2">
      <w:start w:val="1"/>
      <w:numFmt w:val="decimal"/>
      <w:lvlText w:val="%1)"/>
      <w:lvlJc w:val="left"/>
      <w:pPr>
        <w:ind w:left="1068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959A3"/>
    <w:multiLevelType w:val="hybridMultilevel"/>
    <w:tmpl w:val="FE140CC0"/>
    <w:lvl w:ilvl="0" w:tplc="C7E64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164EB3"/>
    <w:multiLevelType w:val="hybridMultilevel"/>
    <w:tmpl w:val="D046A832"/>
    <w:lvl w:ilvl="0" w:tplc="89145A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61525C"/>
    <w:multiLevelType w:val="hybridMultilevel"/>
    <w:tmpl w:val="85E40418"/>
    <w:lvl w:ilvl="0" w:tplc="9568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EA592B"/>
    <w:multiLevelType w:val="multilevel"/>
    <w:tmpl w:val="1E78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5AA832D8"/>
    <w:multiLevelType w:val="hybridMultilevel"/>
    <w:tmpl w:val="E708A736"/>
    <w:lvl w:ilvl="0" w:tplc="78501228">
      <w:start w:val="1"/>
      <w:numFmt w:val="decimal"/>
      <w:lvlText w:val="%1)"/>
      <w:lvlJc w:val="left"/>
      <w:pPr>
        <w:ind w:left="1065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D82F59"/>
    <w:multiLevelType w:val="hybridMultilevel"/>
    <w:tmpl w:val="869E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43B05"/>
    <w:multiLevelType w:val="hybridMultilevel"/>
    <w:tmpl w:val="2F04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B0600"/>
    <w:multiLevelType w:val="hybridMultilevel"/>
    <w:tmpl w:val="09C8A8A8"/>
    <w:lvl w:ilvl="0" w:tplc="BD04CC8E">
      <w:start w:val="1"/>
      <w:numFmt w:val="decimal"/>
      <w:lvlText w:val="%1)"/>
      <w:lvlJc w:val="left"/>
      <w:pPr>
        <w:ind w:left="1065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B37A12"/>
    <w:multiLevelType w:val="hybridMultilevel"/>
    <w:tmpl w:val="A5543A36"/>
    <w:lvl w:ilvl="0" w:tplc="2A321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FE00197"/>
    <w:multiLevelType w:val="multilevel"/>
    <w:tmpl w:val="B17430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2"/>
    <w:rsid w:val="00007419"/>
    <w:rsid w:val="00023DDE"/>
    <w:rsid w:val="00027268"/>
    <w:rsid w:val="00046173"/>
    <w:rsid w:val="00046325"/>
    <w:rsid w:val="000545FF"/>
    <w:rsid w:val="00056584"/>
    <w:rsid w:val="000574AF"/>
    <w:rsid w:val="000656B0"/>
    <w:rsid w:val="00072BA9"/>
    <w:rsid w:val="00075171"/>
    <w:rsid w:val="00083C1D"/>
    <w:rsid w:val="0008715D"/>
    <w:rsid w:val="0009769C"/>
    <w:rsid w:val="000A2E13"/>
    <w:rsid w:val="000A38E8"/>
    <w:rsid w:val="000A3F61"/>
    <w:rsid w:val="000D43B8"/>
    <w:rsid w:val="000D476B"/>
    <w:rsid w:val="000D77EF"/>
    <w:rsid w:val="000E22C6"/>
    <w:rsid w:val="000E50E4"/>
    <w:rsid w:val="000F1183"/>
    <w:rsid w:val="000F3CEF"/>
    <w:rsid w:val="000F5E66"/>
    <w:rsid w:val="001020E3"/>
    <w:rsid w:val="00112314"/>
    <w:rsid w:val="0013305C"/>
    <w:rsid w:val="001374E9"/>
    <w:rsid w:val="00151C07"/>
    <w:rsid w:val="00152C94"/>
    <w:rsid w:val="00156164"/>
    <w:rsid w:val="00166EFE"/>
    <w:rsid w:val="00184B98"/>
    <w:rsid w:val="00197A99"/>
    <w:rsid w:val="001A21B5"/>
    <w:rsid w:val="001B3E32"/>
    <w:rsid w:val="001C0FD6"/>
    <w:rsid w:val="001E307D"/>
    <w:rsid w:val="001E4E17"/>
    <w:rsid w:val="001F5AB1"/>
    <w:rsid w:val="001F6D5B"/>
    <w:rsid w:val="002043FB"/>
    <w:rsid w:val="00207EB9"/>
    <w:rsid w:val="0021170B"/>
    <w:rsid w:val="002236E5"/>
    <w:rsid w:val="002268EF"/>
    <w:rsid w:val="002355F9"/>
    <w:rsid w:val="0023632C"/>
    <w:rsid w:val="0023690A"/>
    <w:rsid w:val="00241665"/>
    <w:rsid w:val="00265A23"/>
    <w:rsid w:val="00286415"/>
    <w:rsid w:val="00293BBF"/>
    <w:rsid w:val="002A7C12"/>
    <w:rsid w:val="002B1725"/>
    <w:rsid w:val="002B2B3C"/>
    <w:rsid w:val="002B3382"/>
    <w:rsid w:val="002C7578"/>
    <w:rsid w:val="002D77AA"/>
    <w:rsid w:val="002F0C29"/>
    <w:rsid w:val="002F2CC7"/>
    <w:rsid w:val="00300A49"/>
    <w:rsid w:val="00302B3D"/>
    <w:rsid w:val="003064E9"/>
    <w:rsid w:val="003158AD"/>
    <w:rsid w:val="00320E39"/>
    <w:rsid w:val="00321A85"/>
    <w:rsid w:val="00322A3F"/>
    <w:rsid w:val="0032647A"/>
    <w:rsid w:val="00334FC8"/>
    <w:rsid w:val="00341B6C"/>
    <w:rsid w:val="00366EAB"/>
    <w:rsid w:val="003905AB"/>
    <w:rsid w:val="003A0B75"/>
    <w:rsid w:val="003A7AEB"/>
    <w:rsid w:val="003B2BDE"/>
    <w:rsid w:val="003B31B3"/>
    <w:rsid w:val="003B520B"/>
    <w:rsid w:val="003B7B4A"/>
    <w:rsid w:val="003D1B41"/>
    <w:rsid w:val="003E63A0"/>
    <w:rsid w:val="003F28EF"/>
    <w:rsid w:val="003F2D53"/>
    <w:rsid w:val="003F55E7"/>
    <w:rsid w:val="0040344E"/>
    <w:rsid w:val="00407090"/>
    <w:rsid w:val="00407DEA"/>
    <w:rsid w:val="004156FD"/>
    <w:rsid w:val="00416FB9"/>
    <w:rsid w:val="00420876"/>
    <w:rsid w:val="00421DAB"/>
    <w:rsid w:val="00434BB8"/>
    <w:rsid w:val="00434E17"/>
    <w:rsid w:val="0044577C"/>
    <w:rsid w:val="00462E2C"/>
    <w:rsid w:val="00464ECE"/>
    <w:rsid w:val="00470A12"/>
    <w:rsid w:val="00470F56"/>
    <w:rsid w:val="00494111"/>
    <w:rsid w:val="004B20CE"/>
    <w:rsid w:val="004B3064"/>
    <w:rsid w:val="004B7CB4"/>
    <w:rsid w:val="004C34E3"/>
    <w:rsid w:val="004C50D5"/>
    <w:rsid w:val="004F4DFF"/>
    <w:rsid w:val="00500836"/>
    <w:rsid w:val="00503175"/>
    <w:rsid w:val="00516B3D"/>
    <w:rsid w:val="00525D39"/>
    <w:rsid w:val="005330C0"/>
    <w:rsid w:val="00553912"/>
    <w:rsid w:val="0055474E"/>
    <w:rsid w:val="00560B49"/>
    <w:rsid w:val="00572F29"/>
    <w:rsid w:val="00573F22"/>
    <w:rsid w:val="005844BA"/>
    <w:rsid w:val="00593670"/>
    <w:rsid w:val="005C63CF"/>
    <w:rsid w:val="005E2424"/>
    <w:rsid w:val="005F34AC"/>
    <w:rsid w:val="005F468F"/>
    <w:rsid w:val="0060335B"/>
    <w:rsid w:val="00621B06"/>
    <w:rsid w:val="006235D4"/>
    <w:rsid w:val="00623C1A"/>
    <w:rsid w:val="0063797B"/>
    <w:rsid w:val="00655DE9"/>
    <w:rsid w:val="0066425C"/>
    <w:rsid w:val="0066725A"/>
    <w:rsid w:val="00680520"/>
    <w:rsid w:val="006938B7"/>
    <w:rsid w:val="006A3CA3"/>
    <w:rsid w:val="006B003F"/>
    <w:rsid w:val="006B1299"/>
    <w:rsid w:val="006B24C2"/>
    <w:rsid w:val="006B5CA3"/>
    <w:rsid w:val="006C2A0F"/>
    <w:rsid w:val="006C6DCF"/>
    <w:rsid w:val="006D40E9"/>
    <w:rsid w:val="006E0A84"/>
    <w:rsid w:val="00704333"/>
    <w:rsid w:val="00705FFE"/>
    <w:rsid w:val="00716B4B"/>
    <w:rsid w:val="007244F0"/>
    <w:rsid w:val="00725575"/>
    <w:rsid w:val="00733265"/>
    <w:rsid w:val="007332BE"/>
    <w:rsid w:val="007333C1"/>
    <w:rsid w:val="007364AC"/>
    <w:rsid w:val="00737CAD"/>
    <w:rsid w:val="007459C3"/>
    <w:rsid w:val="00750BD3"/>
    <w:rsid w:val="00750D67"/>
    <w:rsid w:val="007709ED"/>
    <w:rsid w:val="007727AF"/>
    <w:rsid w:val="00776613"/>
    <w:rsid w:val="007870A1"/>
    <w:rsid w:val="00795C43"/>
    <w:rsid w:val="007A796D"/>
    <w:rsid w:val="007D78E9"/>
    <w:rsid w:val="00835407"/>
    <w:rsid w:val="00835F99"/>
    <w:rsid w:val="00857AEB"/>
    <w:rsid w:val="00861EF6"/>
    <w:rsid w:val="00862F07"/>
    <w:rsid w:val="00864B81"/>
    <w:rsid w:val="00865E1B"/>
    <w:rsid w:val="008808C7"/>
    <w:rsid w:val="008B6393"/>
    <w:rsid w:val="008C0CE1"/>
    <w:rsid w:val="008C34CE"/>
    <w:rsid w:val="008D5AE9"/>
    <w:rsid w:val="008E64A2"/>
    <w:rsid w:val="008E7CD7"/>
    <w:rsid w:val="00914D22"/>
    <w:rsid w:val="009216CE"/>
    <w:rsid w:val="009379F6"/>
    <w:rsid w:val="00941B41"/>
    <w:rsid w:val="0094307F"/>
    <w:rsid w:val="00950618"/>
    <w:rsid w:val="00956C32"/>
    <w:rsid w:val="009711EB"/>
    <w:rsid w:val="00980462"/>
    <w:rsid w:val="0098211B"/>
    <w:rsid w:val="009A658E"/>
    <w:rsid w:val="009B14A2"/>
    <w:rsid w:val="009B5DBA"/>
    <w:rsid w:val="009B5ECB"/>
    <w:rsid w:val="009C1374"/>
    <w:rsid w:val="009C1898"/>
    <w:rsid w:val="009D6DCE"/>
    <w:rsid w:val="009F477D"/>
    <w:rsid w:val="009F6E7C"/>
    <w:rsid w:val="00A27B76"/>
    <w:rsid w:val="00A3594D"/>
    <w:rsid w:val="00A42170"/>
    <w:rsid w:val="00A522B7"/>
    <w:rsid w:val="00A6742B"/>
    <w:rsid w:val="00A723CE"/>
    <w:rsid w:val="00A81626"/>
    <w:rsid w:val="00A963CD"/>
    <w:rsid w:val="00AB0730"/>
    <w:rsid w:val="00AD3750"/>
    <w:rsid w:val="00AD5005"/>
    <w:rsid w:val="00AE02C8"/>
    <w:rsid w:val="00AF6707"/>
    <w:rsid w:val="00B14218"/>
    <w:rsid w:val="00B15C69"/>
    <w:rsid w:val="00B2220B"/>
    <w:rsid w:val="00B24B6D"/>
    <w:rsid w:val="00B40A3C"/>
    <w:rsid w:val="00B531CA"/>
    <w:rsid w:val="00B72127"/>
    <w:rsid w:val="00B90655"/>
    <w:rsid w:val="00B9458D"/>
    <w:rsid w:val="00BA25A4"/>
    <w:rsid w:val="00BB6D59"/>
    <w:rsid w:val="00C164E5"/>
    <w:rsid w:val="00C21D38"/>
    <w:rsid w:val="00C22547"/>
    <w:rsid w:val="00C37398"/>
    <w:rsid w:val="00C4620B"/>
    <w:rsid w:val="00C71C01"/>
    <w:rsid w:val="00C800EC"/>
    <w:rsid w:val="00C8312F"/>
    <w:rsid w:val="00C87750"/>
    <w:rsid w:val="00C90DC3"/>
    <w:rsid w:val="00C95C93"/>
    <w:rsid w:val="00C97F54"/>
    <w:rsid w:val="00CC6992"/>
    <w:rsid w:val="00CD606E"/>
    <w:rsid w:val="00CE334E"/>
    <w:rsid w:val="00CF354E"/>
    <w:rsid w:val="00CF4182"/>
    <w:rsid w:val="00D00F05"/>
    <w:rsid w:val="00D07461"/>
    <w:rsid w:val="00D14109"/>
    <w:rsid w:val="00D22FCB"/>
    <w:rsid w:val="00D2414D"/>
    <w:rsid w:val="00D25626"/>
    <w:rsid w:val="00D25986"/>
    <w:rsid w:val="00D33F5D"/>
    <w:rsid w:val="00D70AD9"/>
    <w:rsid w:val="00D71624"/>
    <w:rsid w:val="00D7538F"/>
    <w:rsid w:val="00D92B15"/>
    <w:rsid w:val="00D96698"/>
    <w:rsid w:val="00DB4447"/>
    <w:rsid w:val="00DD6F48"/>
    <w:rsid w:val="00DE02CB"/>
    <w:rsid w:val="00DE5771"/>
    <w:rsid w:val="00E001DC"/>
    <w:rsid w:val="00E0127B"/>
    <w:rsid w:val="00E0198C"/>
    <w:rsid w:val="00E02405"/>
    <w:rsid w:val="00E06BD1"/>
    <w:rsid w:val="00E40E4F"/>
    <w:rsid w:val="00E47DBC"/>
    <w:rsid w:val="00E5196F"/>
    <w:rsid w:val="00E719F8"/>
    <w:rsid w:val="00E71F1D"/>
    <w:rsid w:val="00E76DA1"/>
    <w:rsid w:val="00E84361"/>
    <w:rsid w:val="00EA0FFC"/>
    <w:rsid w:val="00EA7B06"/>
    <w:rsid w:val="00EB1D64"/>
    <w:rsid w:val="00EB6174"/>
    <w:rsid w:val="00EB7D40"/>
    <w:rsid w:val="00EC2555"/>
    <w:rsid w:val="00EF72D3"/>
    <w:rsid w:val="00F30CE1"/>
    <w:rsid w:val="00F32669"/>
    <w:rsid w:val="00F35BE0"/>
    <w:rsid w:val="00F37297"/>
    <w:rsid w:val="00F83146"/>
    <w:rsid w:val="00F8733E"/>
    <w:rsid w:val="00F923DB"/>
    <w:rsid w:val="00F92EFE"/>
    <w:rsid w:val="00FA1B52"/>
    <w:rsid w:val="00FA5137"/>
    <w:rsid w:val="00FB2AE2"/>
    <w:rsid w:val="00FB2EA4"/>
    <w:rsid w:val="00FB49A0"/>
    <w:rsid w:val="00FB4ACF"/>
    <w:rsid w:val="00FC0279"/>
    <w:rsid w:val="00FD14F7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7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B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7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7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7C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E7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65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7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EB"/>
  </w:style>
  <w:style w:type="paragraph" w:styleId="a7">
    <w:name w:val="footer"/>
    <w:basedOn w:val="a"/>
    <w:link w:val="a8"/>
    <w:uiPriority w:val="99"/>
    <w:unhideWhenUsed/>
    <w:rsid w:val="0085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EB"/>
  </w:style>
  <w:style w:type="paragraph" w:styleId="a9">
    <w:name w:val="Normal (Web)"/>
    <w:basedOn w:val="a"/>
    <w:uiPriority w:val="99"/>
    <w:unhideWhenUsed/>
    <w:rsid w:val="004F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B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ertext">
    <w:name w:val="headertext"/>
    <w:basedOn w:val="a"/>
    <w:rsid w:val="003B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B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7AEB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2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B4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d">
    <w:name w:val="Стиль"/>
    <w:rsid w:val="00716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7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B073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7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B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7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7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7CD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E7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65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7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EB"/>
  </w:style>
  <w:style w:type="paragraph" w:styleId="a7">
    <w:name w:val="footer"/>
    <w:basedOn w:val="a"/>
    <w:link w:val="a8"/>
    <w:uiPriority w:val="99"/>
    <w:unhideWhenUsed/>
    <w:rsid w:val="0085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EB"/>
  </w:style>
  <w:style w:type="paragraph" w:styleId="a9">
    <w:name w:val="Normal (Web)"/>
    <w:basedOn w:val="a"/>
    <w:uiPriority w:val="99"/>
    <w:unhideWhenUsed/>
    <w:rsid w:val="004F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B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ertext">
    <w:name w:val="headertext"/>
    <w:basedOn w:val="a"/>
    <w:rsid w:val="003B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B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7AEB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2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6B4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d">
    <w:name w:val="Стиль"/>
    <w:rsid w:val="00716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7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B073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12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3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FE29-5F22-440F-BC75-880EE2B8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Борминова Наталья Александровна</dc:creator>
  <cp:lastModifiedBy>Ковалев Алексей Сергеевич (Починковский район)</cp:lastModifiedBy>
  <cp:revision>2</cp:revision>
  <cp:lastPrinted>2019-08-13T09:07:00Z</cp:lastPrinted>
  <dcterms:created xsi:type="dcterms:W3CDTF">2021-11-22T06:34:00Z</dcterms:created>
  <dcterms:modified xsi:type="dcterms:W3CDTF">2021-11-22T06:34:00Z</dcterms:modified>
</cp:coreProperties>
</file>