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5pt;margin-top:-61.45pt;width:60.75pt;height:79.5pt;z-index:-251631104" wrapcoords="-267 0 -267 21396 21600 21396 21600 0 -267 0">
            <v:imagedata r:id="rId7" o:title="" grayscale="t"/>
            <w10:wrap type="tight"/>
          </v:shape>
        </w:pict>
      </w: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781"/>
      </w:tblGrid>
      <w:tr w:rsidR="001E11AB">
        <w:trPr>
          <w:cantSplit/>
        </w:trPr>
        <w:tc>
          <w:tcPr>
            <w:tcW w:w="9781" w:type="dxa"/>
          </w:tcPr>
          <w:p w:rsidR="001E11AB" w:rsidRPr="00622E7C" w:rsidRDefault="001E11AB" w:rsidP="00AD1244">
            <w:pPr>
              <w:pStyle w:val="Heading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АДМИНИСТРАЦИЯ МУНИЦИПАЛЬНОГО ОБРАЗОВАНИЯ </w:t>
            </w:r>
            <w:r w:rsidRPr="00622E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>«ПОЧИНКОВСКИЙ  РАЙОН» СМОЛЕНСКОЙ ОБЛАСТИ</w:t>
            </w:r>
          </w:p>
          <w:p w:rsidR="001E11AB" w:rsidRPr="000F58C3" w:rsidRDefault="001E11AB" w:rsidP="00AD1244">
            <w:pPr>
              <w:pStyle w:val="Heading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1E11AB" w:rsidRDefault="001E11AB" w:rsidP="00AD1244">
            <w:pPr>
              <w:rPr>
                <w:b/>
                <w:bCs/>
              </w:rPr>
            </w:pPr>
          </w:p>
        </w:tc>
      </w:tr>
    </w:tbl>
    <w:p w:rsidR="001E11AB" w:rsidRPr="00C03F5E" w:rsidRDefault="001E11AB" w:rsidP="000B232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23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26.02.2018</w:t>
      </w:r>
      <w:r w:rsidRPr="00C03F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18-адм</w:t>
      </w: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3C2BC0">
      <w:pPr>
        <w:shd w:val="clear" w:color="auto" w:fill="FFFFFF"/>
        <w:tabs>
          <w:tab w:val="left" w:pos="4680"/>
        </w:tabs>
        <w:spacing w:line="331" w:lineRule="exact"/>
        <w:ind w:right="5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                       утверждении </w:t>
      </w:r>
      <w:r w:rsidRPr="000B232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2323">
        <w:rPr>
          <w:rFonts w:ascii="Times New Roman" w:hAnsi="Times New Roman" w:cs="Times New Roman"/>
          <w:sz w:val="28"/>
          <w:szCs w:val="28"/>
        </w:rPr>
        <w:t xml:space="preserve"> регламента предоставления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образования «Починковский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2323">
        <w:rPr>
          <w:rFonts w:ascii="Times New Roman" w:hAnsi="Times New Roman" w:cs="Times New Roman"/>
          <w:sz w:val="28"/>
          <w:szCs w:val="28"/>
        </w:rPr>
        <w:t xml:space="preserve">области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2323">
        <w:rPr>
          <w:rFonts w:ascii="Times New Roman" w:hAnsi="Times New Roman" w:cs="Times New Roman"/>
          <w:sz w:val="28"/>
          <w:szCs w:val="28"/>
        </w:rPr>
        <w:t>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  трех  и 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  детей, земельных           участков          в собственность бесплатно</w:t>
      </w:r>
      <w:r w:rsidRPr="000B232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E11AB" w:rsidRPr="00934E88" w:rsidRDefault="001E11AB" w:rsidP="003C2BC0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E8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кодексом Российской Федерации,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года № 210-ФЗ «Об организации предоставления государственных и муниципальных услуг»,</w:t>
      </w:r>
      <w:r w:rsidRPr="0088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области»,</w:t>
      </w:r>
      <w:r w:rsidRPr="00934E8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«Починковский район» Смоленской области</w:t>
      </w:r>
    </w:p>
    <w:p w:rsidR="001E11AB" w:rsidRPr="00934E88" w:rsidRDefault="001E11AB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11AB" w:rsidRPr="00934E88" w:rsidRDefault="001E11AB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т:</w:t>
      </w:r>
    </w:p>
    <w:p w:rsidR="001E11AB" w:rsidRPr="00934E88" w:rsidRDefault="001E11AB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934E88" w:rsidRDefault="001E11AB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«Починковский район» Смоленской области муниципальной 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E11AB" w:rsidRPr="00F510ED" w:rsidRDefault="001E11AB" w:rsidP="00F510ED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2. Отделу по экономике и управлению муниципальным имуществом Администрации муниципального образования «Починковский район» Смоленской области (Сидоренкова</w:t>
      </w:r>
      <w:r>
        <w:rPr>
          <w:rFonts w:ascii="Times New Roman" w:hAnsi="Times New Roman" w:cs="Times New Roman"/>
          <w:sz w:val="28"/>
          <w:szCs w:val="28"/>
        </w:rPr>
        <w:t xml:space="preserve"> В.В.) обеспечить исполнение</w:t>
      </w:r>
      <w:r w:rsidRPr="00934E88">
        <w:rPr>
          <w:rFonts w:ascii="Times New Roman" w:hAnsi="Times New Roman" w:cs="Times New Roman"/>
          <w:sz w:val="28"/>
          <w:szCs w:val="28"/>
        </w:rPr>
        <w:t xml:space="preserve"> прилагаемого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Pr="00934E88">
        <w:rPr>
          <w:rFonts w:ascii="Times New Roman" w:hAnsi="Times New Roman" w:cs="Times New Roman"/>
          <w:sz w:val="28"/>
          <w:szCs w:val="28"/>
        </w:rPr>
        <w:t>тивного регламента предоставления Администрацией муниципального образования «Починковский район» Смоленской области муниципальной услуги «</w:t>
      </w:r>
      <w:r w:rsidRPr="00364D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трех и</w:t>
      </w:r>
      <w:r w:rsidRPr="0036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 w:rsidRPr="00934E88">
        <w:rPr>
          <w:rFonts w:ascii="Times New Roman" w:hAnsi="Times New Roman" w:cs="Times New Roman"/>
          <w:sz w:val="28"/>
          <w:szCs w:val="28"/>
        </w:rPr>
        <w:t xml:space="preserve">».          </w:t>
      </w:r>
    </w:p>
    <w:p w:rsidR="001E11AB" w:rsidRPr="00934E88" w:rsidRDefault="001E11AB" w:rsidP="00934E88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8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8" w:history="1">
        <w:r w:rsidRPr="00934E88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http://pochinok.admin-smolensk.ru/</w:t>
        </w:r>
      </w:hyperlink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934E88" w:rsidRDefault="001E11AB" w:rsidP="00934E88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4E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Первого заместителя Главы </w:t>
      </w:r>
      <w:r w:rsidRPr="00934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А.В. Загребаева</w:t>
      </w:r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934E88" w:rsidRDefault="001E11AB" w:rsidP="00934E88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934E88" w:rsidRDefault="001E11AB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934E88" w:rsidRDefault="001E11AB" w:rsidP="00934E88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11AB" w:rsidRPr="00934E88" w:rsidRDefault="001E11AB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«Починковский район» </w:t>
      </w:r>
    </w:p>
    <w:p w:rsidR="001E11AB" w:rsidRPr="00934E88" w:rsidRDefault="001E11AB" w:rsidP="00934E88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А.В. Голуб</w:t>
      </w:r>
    </w:p>
    <w:p w:rsidR="001E11AB" w:rsidRDefault="001E11AB" w:rsidP="00934E88">
      <w:pPr>
        <w:shd w:val="clear" w:color="auto" w:fill="FFFFFF"/>
        <w:spacing w:line="331" w:lineRule="exact"/>
        <w:ind w:left="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11AB" w:rsidRDefault="001E11AB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1E11AB" w:rsidRPr="000B2323" w:rsidRDefault="001E11AB" w:rsidP="00934E88">
      <w:pPr>
        <w:shd w:val="clear" w:color="auto" w:fill="FFFFFF"/>
        <w:tabs>
          <w:tab w:val="left" w:pos="4680"/>
        </w:tabs>
        <w:spacing w:line="331" w:lineRule="exact"/>
        <w:ind w:left="33" w:right="5525" w:firstLine="1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0B23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934E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934E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8806A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3708" w:type="dxa"/>
        <w:jc w:val="right"/>
        <w:tblLook w:val="00A0"/>
      </w:tblPr>
      <w:tblGrid>
        <w:gridCol w:w="3708"/>
      </w:tblGrid>
      <w:tr w:rsidR="001E11AB" w:rsidRPr="007D10EC">
        <w:trPr>
          <w:jc w:val="right"/>
        </w:trPr>
        <w:tc>
          <w:tcPr>
            <w:tcW w:w="3708" w:type="dxa"/>
          </w:tcPr>
          <w:p w:rsidR="001E11AB" w:rsidRPr="007D10EC" w:rsidRDefault="001E11AB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1E11AB" w:rsidRPr="007D10EC" w:rsidRDefault="001E11AB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муниципального образования «Починковский район» </w:t>
            </w:r>
          </w:p>
          <w:p w:rsidR="001E11AB" w:rsidRPr="007D10EC" w:rsidRDefault="001E11AB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1E11AB" w:rsidRPr="007D10EC" w:rsidRDefault="001E11AB" w:rsidP="008806A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«16» февраля 2018 </w:t>
            </w:r>
            <w:r w:rsidRPr="007D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18-адм</w:t>
            </w:r>
          </w:p>
          <w:p w:rsidR="001E11AB" w:rsidRPr="007D10EC" w:rsidRDefault="001E11AB" w:rsidP="00AD124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CE14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11AB" w:rsidRPr="00D81AB8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БЕСПЛАТНО»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1E11AB" w:rsidRPr="00D81AB8" w:rsidRDefault="001E11AB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737038" w:rsidRDefault="001E11AB" w:rsidP="00737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Администрации муниципального образования «Починковский район» Смоленской области (далее – Администрация) при предоставлении муниципальной услуги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услуга), </w:t>
      </w:r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1E11AB" w:rsidRPr="00D81AB8" w:rsidRDefault="001E11AB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E11AB" w:rsidRDefault="001E11AB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CE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1CC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Под гражданами, имеющими трех и более детей (далее - гражданин), понимаются гражданин (граждане), имеющий (имеющие) совместно проживающих с ним (с ними)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детей.</w:t>
      </w:r>
    </w:p>
    <w:p w:rsidR="001E11AB" w:rsidRDefault="001E11AB" w:rsidP="00CE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Заявителями являются граждане (гражданин) имеющие (имеющий)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 (далее – гражданин).</w:t>
      </w:r>
    </w:p>
    <w:p w:rsidR="001E11AB" w:rsidRDefault="001E11AB" w:rsidP="00CE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Гражданин не утрачивает право на предоставление земельного участка в собственность бесплатно в случае достижения одним или несколькими детьми гражданина возраста, определенного настоящим пунктом Административного регламента, после постановки гражданина на учет в качестве лица, имеющего право на предоставление земельного участка в собственность бесплатно.</w:t>
      </w:r>
    </w:p>
    <w:p w:rsidR="001E11AB" w:rsidRPr="003B41CC" w:rsidRDefault="001E11AB" w:rsidP="00CE1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 </w:t>
      </w: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14.08.2018 № 110-адм)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Default="001E11AB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1E11AB" w:rsidRPr="00D81AB8" w:rsidRDefault="001E11AB" w:rsidP="00880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BC521F" w:rsidRDefault="001E11AB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1E11AB" w:rsidRPr="00BC521F" w:rsidRDefault="001E11AB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BC521F" w:rsidRDefault="001E11AB" w:rsidP="007370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7" type="#_x0000_t202" style="position:absolute;left:0;text-align:left;margin-left:88.55pt;margin-top:26.05pt;width:197.2pt;height:18.35pt;z-index:-251665920;visibility:visible;mso-position-horizontal-relative:text;mso-position-vertical-relative:text" stroked="f">
            <v:textbox>
              <w:txbxContent>
                <w:p w:rsidR="001E11AB" w:rsidRDefault="001E11AB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лично;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телефонам;</w:t>
      </w:r>
    </w:p>
    <w:p w:rsidR="001E11AB" w:rsidRPr="00BC521F" w:rsidRDefault="001E11AB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1E11AB" w:rsidRPr="00BC521F" w:rsidRDefault="001E11AB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Смоленская область, Починковский район, г. Починок, ул. Советская, д. 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BC521F" w:rsidRDefault="001E11AB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ментов и письменных обращений): 216450, Смоленская область, Починковский район, г. Починок, ул. Советская, д. 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BC521F" w:rsidRDefault="001E11AB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 (48149) 4-11-44, 4-18-81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BC521F" w:rsidRDefault="001E11AB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 w:rsidRPr="009220DB">
        <w:rPr>
          <w:rFonts w:ascii="Times New Roman" w:hAnsi="Times New Roman" w:cs="Times New Roman"/>
          <w:sz w:val="28"/>
          <w:szCs w:val="28"/>
          <w:lang w:eastAsia="ru-RU"/>
        </w:rPr>
        <w:t>http://pochinok.admin-smolensk.ru/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9220DB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Pr="0092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potch@admin-smolensk.ru</w:t>
      </w:r>
      <w:r w:rsidRPr="009220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E11AB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</w:p>
    <w:p w:rsidR="001E11AB" w:rsidRPr="007E5DB6" w:rsidRDefault="001E11AB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1E11AB" w:rsidRPr="007E5DB6" w:rsidRDefault="001E11AB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1E11AB" w:rsidRPr="007E5DB6" w:rsidRDefault="001E11AB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1E11AB" w:rsidRPr="007E5DB6" w:rsidRDefault="001E11AB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8.00 (перерыв с 13.00 до 13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1E11AB" w:rsidRPr="007E5DB6" w:rsidRDefault="001E11AB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1E11AB" w:rsidRPr="007E5DB6" w:rsidRDefault="001E11AB" w:rsidP="00922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1E11AB" w:rsidRPr="00BC521F" w:rsidRDefault="001E11AB" w:rsidP="009220DB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E5DB6"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Pr="00BC521F" w:rsidRDefault="001E11AB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Прием посетителей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ствляется в рабочие дни с 9.00 до 13.00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13.48 до 17.00.</w:t>
      </w:r>
    </w:p>
    <w:p w:rsidR="001E11AB" w:rsidRPr="003C2BC0" w:rsidRDefault="001E11AB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Pr="003C2BC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C2BC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Смоленская область, Починковский район, г. Починок, ул. Кирова, д. 1а</w:t>
      </w:r>
      <w:r w:rsidRPr="003C2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B936BE" w:rsidRDefault="001E11AB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Почтовый адрес МФЦ (для направления доку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ментов и письменных обращений): </w:t>
      </w:r>
      <w:r w:rsidRPr="00B936BE"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216450, Смоленская обл</w:t>
      </w:r>
      <w:r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асть, Починковский район</w:t>
      </w:r>
      <w:r w:rsidRPr="00B936BE"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, г. Починок, ул. Кирова, д. 1а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BC521F" w:rsidRDefault="001E11AB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  <w:r>
        <w:rPr>
          <w:rFonts w:ascii="Times New Roman" w:hAnsi="Times New Roman" w:cs="Times New Roman"/>
          <w:sz w:val="28"/>
          <w:szCs w:val="28"/>
          <w:lang w:eastAsia="ru-RU"/>
        </w:rPr>
        <w:t>8 (48149) 3-10-30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BC521F" w:rsidRDefault="001E11AB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hyperlink r:id="rId9" w:history="1">
        <w:r w:rsidRPr="00BC521F">
          <w:rPr>
            <w:rFonts w:ascii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BC521F" w:rsidRDefault="001E11AB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Электронный адрес МФЦ:</w:t>
      </w:r>
      <w:r w:rsidRPr="00B936B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B936BE"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mfc_pochinok@admin-smolensk.ru</w:t>
      </w:r>
      <w:r w:rsidRPr="00B93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CA76AC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6AC">
        <w:rPr>
          <w:rFonts w:ascii="Times New Roman" w:hAnsi="Times New Roman" w:cs="Times New Roman"/>
          <w:sz w:val="28"/>
          <w:szCs w:val="28"/>
          <w:lang w:eastAsia="ru-RU"/>
        </w:rPr>
        <w:t>График (режим) работы МФЦ:</w:t>
      </w:r>
    </w:p>
    <w:p w:rsidR="001E11AB" w:rsidRPr="00CA76AC" w:rsidRDefault="001E11AB" w:rsidP="00B936B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Понедельник с 09–00 до18–00;</w:t>
      </w:r>
      <w:r w:rsidRPr="00CA76AC">
        <w:rPr>
          <w:rFonts w:ascii="Times New Roman" w:hAnsi="Times New Roman" w:cs="Times New Roman"/>
          <w:color w:val="333333"/>
          <w:sz w:val="28"/>
          <w:szCs w:val="28"/>
        </w:rPr>
        <w:br/>
        <w:t>Вторник с 09–00 до 18–00;</w:t>
      </w:r>
    </w:p>
    <w:p w:rsidR="001E11AB" w:rsidRPr="00CA76AC" w:rsidRDefault="001E11AB" w:rsidP="00B936B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Среда с 09–00 до 18–00;</w:t>
      </w:r>
    </w:p>
    <w:p w:rsidR="001E11AB" w:rsidRPr="00CA76AC" w:rsidRDefault="001E11AB" w:rsidP="00B936B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Четверг с 09–00 до 18–00;</w:t>
      </w:r>
    </w:p>
    <w:p w:rsidR="001E11AB" w:rsidRPr="00CA76AC" w:rsidRDefault="001E11AB" w:rsidP="00B936B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Пятница с 09–00 до 18–00;</w:t>
      </w:r>
    </w:p>
    <w:p w:rsidR="001E11AB" w:rsidRPr="00CA76AC" w:rsidRDefault="001E11AB" w:rsidP="00B936B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color w:val="333333"/>
          <w:sz w:val="28"/>
          <w:szCs w:val="28"/>
        </w:rPr>
        <w:t>Без перерыва на обед;</w:t>
      </w:r>
    </w:p>
    <w:p w:rsidR="001E11AB" w:rsidRPr="00CA76AC" w:rsidRDefault="001E11AB" w:rsidP="00B936B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Суббота, Воскресенье – выходной день.</w:t>
      </w:r>
    </w:p>
    <w:p w:rsidR="001E11AB" w:rsidRPr="00BC521F" w:rsidRDefault="001E11AB" w:rsidP="00B936B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6BE">
        <w:rPr>
          <w:rFonts w:ascii="Times New Roman" w:hAnsi="Times New Roman" w:cs="Times New Roman"/>
          <w:sz w:val="28"/>
          <w:szCs w:val="28"/>
          <w:lang w:eastAsia="ru-RU"/>
        </w:rPr>
        <w:t>1.3.4. Информация о муниципальной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r:id="rId10" w:history="1">
        <w:r w:rsidRPr="002B04C2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http://pochinok.admin-smolensk.ru/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36BE">
        <w:rPr>
          <w:rFonts w:ascii="Times New Roman" w:hAnsi="Times New Roman" w:cs="Times New Roman"/>
          <w:sz w:val="28"/>
          <w:szCs w:val="28"/>
          <w:lang w:eastAsia="ru-RU"/>
        </w:rPr>
        <w:t>«Сельская новь»;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1" w:history="1">
        <w:r w:rsidRPr="00BC521F">
          <w:rPr>
            <w:rFonts w:ascii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1.3.7. При необходимости получения консультаций заявители обращаются в Администрацию, отдел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телефону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8(48149) 41881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консультации в письменной форме предоставляются должностными лицами Администрации, отдела либо специалистами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при консультировании по телефону должностное лицо Администрации,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отдела либо специалист МФЦ  представляется, назвав свою фамилию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по завершении консультации должностное лицо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истрации, отдела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 либо специалист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1E11AB" w:rsidRPr="00BC521F" w:rsidRDefault="001E11AB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  <w:lang w:eastAsia="ru-RU"/>
        </w:rPr>
        <w:t>- должностные лица Администрации, отдела либо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  <w:lang w:eastAsia="ru-RU"/>
        </w:rPr>
        <w:t>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1E11AB" w:rsidRDefault="001E11AB" w:rsidP="00C33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1E11AB" w:rsidRPr="00D81AB8" w:rsidRDefault="001E11AB" w:rsidP="00C33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1911F6" w:rsidRDefault="001E11AB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1E11AB" w:rsidRPr="00D81AB8" w:rsidRDefault="001E11AB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</w:t>
      </w:r>
      <w:r>
        <w:rPr>
          <w:rFonts w:ascii="Times New Roman" w:hAnsi="Times New Roman" w:cs="Times New Roman"/>
          <w:sz w:val="28"/>
          <w:szCs w:val="28"/>
        </w:rPr>
        <w:t>ципальной услуги Администрация,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сведений.</w:t>
      </w:r>
    </w:p>
    <w:p w:rsidR="001E11AB" w:rsidRPr="00737038" w:rsidRDefault="001E11AB" w:rsidP="00737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«Починковский район» Смоленской области.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1E11AB" w:rsidRPr="00BC521F" w:rsidRDefault="001E11AB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/постановления (распоряжения)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E11AB" w:rsidRPr="001911F6" w:rsidRDefault="001E11AB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11AB" w:rsidRPr="001911F6" w:rsidRDefault="001E11AB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E11AB" w:rsidRPr="001911F6" w:rsidRDefault="001E11AB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1E11AB" w:rsidRPr="001911F6" w:rsidRDefault="001E11AB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E11AB" w:rsidRPr="001911F6" w:rsidRDefault="001E11AB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4C665E" w:rsidRDefault="001E11AB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1E11AB" w:rsidRDefault="001E11AB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1E11AB" w:rsidRPr="00F848A8" w:rsidRDefault="001E11AB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 подразделе 3.6 раздела 3 Административного регламента.</w:t>
      </w:r>
    </w:p>
    <w:p w:rsidR="001E11AB" w:rsidRDefault="001E11AB" w:rsidP="00B93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1E11AB" w:rsidRPr="00B936BE" w:rsidRDefault="001E11AB" w:rsidP="00B936B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1E11AB" w:rsidRPr="00D81AB8" w:rsidRDefault="001E11AB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1E11AB" w:rsidRDefault="001E11AB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E11AB" w:rsidRDefault="001E11AB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>
        <w:rPr>
          <w:rFonts w:ascii="Times New Roman" w:hAnsi="Times New Roman" w:cs="Times New Roman"/>
          <w:sz w:val="28"/>
          <w:szCs w:val="28"/>
        </w:rPr>
        <w:t>; 08.07.2015, №</w:t>
      </w:r>
      <w:r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 xml:space="preserve">;28 июня 2017 года, </w:t>
      </w:r>
      <w:r w:rsidRPr="00A43BB5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E11AB" w:rsidRPr="00CA76AC" w:rsidRDefault="001E11AB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«Починковский район» Смоленской области от 23.09.2013 № 97 «Об утверждении Порядка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«Починковский район» Смоленской области» (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«Починковский район» Смоленской области (</w:t>
      </w:r>
      <w:r w:rsidRPr="00CA76AC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pochinok.admin-smolensk.ru)</w:t>
      </w:r>
      <w:r w:rsidRPr="00CA76AC">
        <w:rPr>
          <w:rFonts w:ascii="Times New Roman" w:hAnsi="Times New Roman" w:cs="Times New Roman"/>
          <w:sz w:val="28"/>
          <w:szCs w:val="28"/>
        </w:rPr>
        <w:t>).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1E11AB" w:rsidRDefault="001E11AB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1E11AB" w:rsidRPr="004051A7" w:rsidRDefault="001E11AB" w:rsidP="00B24E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6AC">
        <w:rPr>
          <w:rFonts w:ascii="Times New Roman" w:hAnsi="Times New Roman" w:cs="Times New Roman"/>
          <w:sz w:val="28"/>
          <w:szCs w:val="28"/>
        </w:rPr>
        <w:t>3) свидетельств</w:t>
      </w:r>
      <w:r>
        <w:rPr>
          <w:rFonts w:ascii="Times New Roman" w:hAnsi="Times New Roman" w:cs="Times New Roman"/>
          <w:sz w:val="28"/>
          <w:szCs w:val="28"/>
        </w:rPr>
        <w:t>а о рождении детей;</w:t>
      </w:r>
    </w:p>
    <w:p w:rsidR="001E11AB" w:rsidRDefault="001E11AB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1E11AB" w:rsidRDefault="001E11AB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1E11AB" w:rsidRDefault="001E11AB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инвалидности ребенка до достижения им возраста 18 лет (для детей старше 18 лет, ставших инвалидами до </w:t>
      </w:r>
      <w:r>
        <w:rPr>
          <w:rFonts w:ascii="Times New Roman" w:hAnsi="Times New Roman" w:cs="Times New Roman"/>
          <w:sz w:val="28"/>
          <w:szCs w:val="28"/>
        </w:rPr>
        <w:t>достижения ими возраста 18 лет);</w:t>
      </w:r>
    </w:p>
    <w:p w:rsidR="001E11AB" w:rsidRDefault="001E11AB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свидетельства об усыновлении (удочерении) ребенка (для усыновителя).</w:t>
      </w:r>
    </w:p>
    <w:p w:rsidR="001E11AB" w:rsidRPr="00B24EFE" w:rsidRDefault="001E11AB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14.08.2018 № 110-адм)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Починковский район, г. Починок, ул. Советская, д. 1;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216450, Смоленская область, Починковский район, г. Починок, ул. Советская, д. 1;</w:t>
      </w:r>
    </w:p>
    <w:p w:rsidR="001E11AB" w:rsidRDefault="001E11AB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1E11AB" w:rsidRDefault="001E11AB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1E11AB" w:rsidRPr="00D81AB8" w:rsidRDefault="001E11AB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236FA3" w:rsidRDefault="001E11AB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1E11AB" w:rsidRPr="00561247" w:rsidRDefault="001E11AB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1E11AB" w:rsidRPr="00561247" w:rsidRDefault="001E11AB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1E11AB" w:rsidRDefault="001E11AB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Default="001E11AB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1E11AB" w:rsidRPr="007F2BED" w:rsidRDefault="001E11AB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1E11AB" w:rsidRPr="007F2BED" w:rsidRDefault="001E11AB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1E11AB" w:rsidRPr="007F2BED" w:rsidRDefault="001E11AB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1E11AB" w:rsidRPr="007F2BED" w:rsidRDefault="001E11AB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1E11AB" w:rsidRPr="00D66D06" w:rsidRDefault="001E11AB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1E11AB" w:rsidRDefault="001E11AB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1E11AB" w:rsidRPr="007F2BED" w:rsidRDefault="001E11AB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1E11AB" w:rsidRPr="007F2BED" w:rsidRDefault="001E11AB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1E11AB" w:rsidRPr="00561247" w:rsidRDefault="001E11AB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E11AB" w:rsidRDefault="001E11AB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E11AB" w:rsidRPr="00D81AB8" w:rsidRDefault="001E11AB" w:rsidP="00880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Pr="00D66D06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1E11AB" w:rsidRPr="00D66D06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1E11AB" w:rsidRPr="00D66D06" w:rsidRDefault="001E11AB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E11AB" w:rsidRPr="00D66D06" w:rsidRDefault="001E11AB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11AB" w:rsidRPr="00D66D06" w:rsidRDefault="001E11AB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1E11AB" w:rsidRPr="00D66D06" w:rsidRDefault="001E11AB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1E11AB" w:rsidRPr="00D66D06" w:rsidRDefault="001E11AB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11AB" w:rsidRPr="00D66D06" w:rsidRDefault="001E11AB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1E11AB" w:rsidRPr="00D66D06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1E11AB" w:rsidRPr="00D66D06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1E11AB" w:rsidRPr="00D66D06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1E11AB" w:rsidRPr="00D66D06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E11AB" w:rsidRPr="00D81AB8" w:rsidRDefault="001E11AB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1E11AB" w:rsidRDefault="001E11AB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1E11AB" w:rsidRPr="00FD7BC2" w:rsidRDefault="001E11AB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66D06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>ично в Администрацию, либо 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Главы 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Pr="00CD1A63" w:rsidRDefault="001E11AB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E11AB" w:rsidRPr="00D81AB8" w:rsidRDefault="001E11AB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 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1E11AB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1E11AB" w:rsidRPr="005D1595" w:rsidRDefault="001E11AB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1E11AB" w:rsidRDefault="001E11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Default="001E11AB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4051A7" w:rsidRDefault="001E11AB" w:rsidP="00405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 подписывается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 Отдела по экономике и управлению муниципальным имуществом Администрации, начальником Отдела юридической работы Администрации, а также Первым заместителем Главы муниципального образования, </w:t>
      </w:r>
      <w:r w:rsidRPr="00D81AB8">
        <w:rPr>
          <w:rFonts w:ascii="Times New Roman" w:hAnsi="Times New Roman" w:cs="Times New Roman"/>
          <w:sz w:val="28"/>
          <w:szCs w:val="28"/>
        </w:rPr>
        <w:t>и 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Default="001E11AB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1E11AB" w:rsidRPr="00A050CA" w:rsidRDefault="001E11AB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0CA">
        <w:rPr>
          <w:rFonts w:ascii="Times New Roman" w:hAnsi="Times New Roman" w:cs="Times New Roman"/>
          <w:sz w:val="28"/>
          <w:szCs w:val="28"/>
        </w:rPr>
        <w:t>3.4.6.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1E11AB" w:rsidRPr="00A050CA" w:rsidRDefault="001E11AB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0CA">
        <w:rPr>
          <w:rFonts w:ascii="Times New Roman" w:hAnsi="Times New Roman" w:cs="Times New Roman"/>
          <w:sz w:val="28"/>
          <w:szCs w:val="28"/>
        </w:rPr>
        <w:t>Постановка гражданина на учет осуществляется посредством включения его в соответствующий список в порядке очереди исходя из даты и времени (часы, минуты) принятия заявления гражданина органом местного самоуправления.</w:t>
      </w:r>
    </w:p>
    <w:p w:rsidR="001E11AB" w:rsidRPr="00A050CA" w:rsidRDefault="001E11AB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0CA">
        <w:rPr>
          <w:rFonts w:ascii="Times New Roman" w:hAnsi="Times New Roman" w:cs="Times New Roman"/>
          <w:sz w:val="28"/>
          <w:szCs w:val="28"/>
        </w:rPr>
        <w:t>В предусмотренной данным пунктом книге учета указывается:</w:t>
      </w:r>
    </w:p>
    <w:p w:rsidR="001E11AB" w:rsidRPr="00A050CA" w:rsidRDefault="001E11AB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1E11AB" w:rsidRPr="00A050CA" w:rsidRDefault="001E11AB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1E11AB" w:rsidRPr="00A050CA" w:rsidRDefault="001E11AB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3) фамилию, имя, отчество (при наличии) и адрес места жительства гражданина, указанные в заявлении;</w:t>
      </w:r>
    </w:p>
    <w:p w:rsidR="001E11AB" w:rsidRPr="00A050CA" w:rsidRDefault="001E11AB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CA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E11AB" w:rsidRPr="00A050CA" w:rsidRDefault="001E11AB" w:rsidP="00A05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0CA">
        <w:rPr>
          <w:rFonts w:ascii="Times New Roman" w:hAnsi="Times New Roman" w:cs="Times New Roman"/>
          <w:sz w:val="28"/>
          <w:szCs w:val="28"/>
        </w:rPr>
        <w:t>Список подлежит размещению на официальном сайте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(Администрации)</w:t>
      </w:r>
      <w:r w:rsidRPr="00A050CA">
        <w:rPr>
          <w:rFonts w:ascii="Times New Roman" w:hAnsi="Times New Roman" w:cs="Times New Roman"/>
          <w:sz w:val="28"/>
          <w:szCs w:val="28"/>
        </w:rPr>
        <w:t xml:space="preserve"> и обновлению в сроки, установленные муниципальным правовым актом.</w:t>
      </w:r>
    </w:p>
    <w:p w:rsidR="001E11AB" w:rsidRPr="00197BEC" w:rsidRDefault="001E11AB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1E11AB" w:rsidRPr="00D81AB8" w:rsidRDefault="001E11AB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E11AB" w:rsidRDefault="001E11AB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E11AB" w:rsidRDefault="001E11AB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1E11AB" w:rsidRPr="00D81AB8" w:rsidRDefault="001E11AB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1E11AB" w:rsidRDefault="001E11AB" w:rsidP="00CE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1AB" w:rsidRDefault="001E11AB" w:rsidP="00CE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12D9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7D4D59">
        <w:rPr>
          <w:rFonts w:ascii="Times New Roman" w:hAnsi="Times New Roman" w:cs="Times New Roman"/>
          <w:sz w:val="28"/>
          <w:szCs w:val="28"/>
        </w:rPr>
        <w:t xml:space="preserve"> пункта 2.6.1 подраздела 2.6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</w:t>
      </w:r>
      <w:r>
        <w:rPr>
          <w:rFonts w:ascii="Times New Roman" w:hAnsi="Times New Roman" w:cs="Times New Roman"/>
          <w:sz w:val="28"/>
          <w:szCs w:val="28"/>
        </w:rPr>
        <w:t>ва гражданина состоять на учете;</w:t>
      </w:r>
    </w:p>
    <w:p w:rsidR="001E11AB" w:rsidRDefault="001E11AB" w:rsidP="00CE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дееспособных детей о наличии у них </w:t>
      </w:r>
      <w:r w:rsidRPr="003D49E5">
        <w:rPr>
          <w:rFonts w:ascii="Times New Roman" w:hAnsi="Times New Roman" w:cs="Times New Roman"/>
          <w:color w:val="000000"/>
          <w:sz w:val="28"/>
          <w:szCs w:val="28"/>
        </w:rPr>
        <w:t xml:space="preserve">права, предусмотренного </w:t>
      </w:r>
      <w:hyperlink r:id="rId14" w:history="1">
        <w:r w:rsidRPr="003D49E5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2</w:t>
        </w:r>
      </w:hyperlink>
      <w:r w:rsidRPr="003D49E5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от 28.09.2012 № 67-з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49E5">
        <w:rPr>
          <w:rFonts w:ascii="Times New Roman" w:hAnsi="Times New Roman" w:cs="Times New Roman"/>
          <w:color w:val="000000"/>
          <w:sz w:val="28"/>
          <w:szCs w:val="28"/>
        </w:rPr>
        <w:t xml:space="preserve"> и 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еобходимости представления ими в </w:t>
      </w:r>
      <w:r w:rsidRPr="003D49E5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в целях реализации указанного права заявления об отказе от права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приобретения доли в праве общей долевой собственности на земельный участок в двухнедельный срок со дня получения ими заказного почтового отправления, указанного в настоящей части.</w:t>
      </w:r>
    </w:p>
    <w:p w:rsidR="001E11AB" w:rsidRDefault="001E11AB" w:rsidP="00CE1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CC">
        <w:rPr>
          <w:rFonts w:ascii="Times New Roman" w:hAnsi="Times New Roman" w:cs="Times New Roman"/>
          <w:sz w:val="28"/>
          <w:szCs w:val="28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14.08.2018 № 110-адм).</w:t>
      </w:r>
    </w:p>
    <w:p w:rsidR="001E11AB" w:rsidRDefault="001E11AB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 и документы</w:t>
      </w:r>
      <w:r>
        <w:rPr>
          <w:rFonts w:ascii="Times New Roman" w:hAnsi="Times New Roman" w:cs="Times New Roman"/>
          <w:sz w:val="28"/>
          <w:szCs w:val="28"/>
        </w:rPr>
        <w:t>, заявления,</w:t>
      </w:r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5" w:history="1">
        <w:r w:rsidRPr="00FF21C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ред. постановления Администрации муниципального образования «Починковский район» Смоленской области от 14.08.2018 № 110-адм)</w:t>
      </w:r>
      <w:r w:rsidRPr="00FF21CC">
        <w:rPr>
          <w:rFonts w:ascii="Times New Roman" w:hAnsi="Times New Roman" w:cs="Times New Roman"/>
          <w:sz w:val="28"/>
          <w:szCs w:val="28"/>
        </w:rPr>
        <w:t>.</w:t>
      </w:r>
    </w:p>
    <w:p w:rsidR="001E11AB" w:rsidRDefault="001E11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1E11AB" w:rsidRDefault="001E11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1E11AB" w:rsidRPr="007369AB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1E11AB" w:rsidRDefault="001E11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1E11AB" w:rsidRDefault="001E11AB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1E11AB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1E11AB" w:rsidRPr="006A6680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1E11AB" w:rsidRPr="006A6680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1E11AB" w:rsidRPr="006A6680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1E11AB" w:rsidRPr="006A6680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1E11AB" w:rsidRPr="006A6680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1E11AB" w:rsidRPr="006A6680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1E11AB" w:rsidRPr="006A6680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1E11AB" w:rsidRDefault="001E11AB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E11AB" w:rsidRDefault="001E11AB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11AB" w:rsidRPr="00152856" w:rsidRDefault="001E11AB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2.9.4</w:t>
      </w:r>
      <w:hyperlink w:anchor="P247" w:history="1">
        <w:r w:rsidRPr="001523E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E11AB" w:rsidRPr="00152856" w:rsidRDefault="001E11AB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Pr="00152856" w:rsidRDefault="001E11AB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E11AB" w:rsidRPr="00152856" w:rsidRDefault="001E11AB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</w:t>
      </w:r>
      <w:r>
        <w:rPr>
          <w:rFonts w:ascii="Times New Roman" w:hAnsi="Times New Roman" w:cs="Times New Roman"/>
          <w:sz w:val="28"/>
          <w:szCs w:val="28"/>
        </w:rPr>
        <w:t>ся в виде уведомления (письма)/</w:t>
      </w:r>
      <w:r w:rsidRPr="001528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E11AB" w:rsidRDefault="001E11AB" w:rsidP="00E97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E11AB" w:rsidRPr="00E97887" w:rsidRDefault="001E11AB" w:rsidP="00E97887">
      <w:pPr>
        <w:pStyle w:val="ConsPlusNormal"/>
        <w:tabs>
          <w:tab w:val="left" w:pos="47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3.7.5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</w:t>
      </w:r>
      <w:r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1E11AB" w:rsidRPr="001328B7" w:rsidRDefault="001E11AB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>
        <w:rPr>
          <w:rFonts w:ascii="Times New Roman" w:hAnsi="Times New Roman" w:cs="Times New Roman"/>
          <w:sz w:val="28"/>
          <w:szCs w:val="28"/>
        </w:rPr>
        <w:t>начальником  Отдела по экономике и управлению муниципальным имуществом Администрации, начальником Отдела юридической работы Администрации, а также управляющим делами Администрации, Первым заместителем Главы муниципального образования,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 Главой муниципального образования.</w:t>
      </w:r>
    </w:p>
    <w:p w:rsidR="001E11AB" w:rsidRPr="00152856" w:rsidRDefault="001E11AB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E11AB" w:rsidRPr="00152856" w:rsidRDefault="001E11AB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E11AB" w:rsidRDefault="001E11AB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Pr="001328B7" w:rsidRDefault="001E11AB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5C4C6A" w:rsidRDefault="001E11AB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1E11AB" w:rsidRPr="005C4C6A" w:rsidRDefault="001E11AB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11AB" w:rsidRPr="005C4C6A" w:rsidRDefault="001E11AB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AB" w:rsidRPr="005C4C6A" w:rsidRDefault="001E11AB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1E11AB" w:rsidRPr="005C4C6A" w:rsidRDefault="001E11AB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1E11AB" w:rsidRPr="005C4C6A" w:rsidRDefault="001E11AB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1E11AB" w:rsidRPr="006466DA" w:rsidRDefault="001E11AB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6466DA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1E11AB" w:rsidRPr="005C4C6A" w:rsidRDefault="001E11AB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1E11AB" w:rsidRPr="00864849" w:rsidRDefault="001E11AB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:rsidR="001E11AB" w:rsidRPr="006466DA" w:rsidRDefault="001E11AB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1E11AB" w:rsidRPr="005C4C6A" w:rsidRDefault="001E11AB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1E11AB" w:rsidRPr="005C4C6A" w:rsidRDefault="001E11AB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1E11AB" w:rsidRPr="006A6680" w:rsidRDefault="001E11AB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0F1D54" w:rsidRDefault="001E11AB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1E11AB" w:rsidRPr="000F1D54" w:rsidRDefault="001E11AB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1E11AB" w:rsidRPr="000F1D54" w:rsidRDefault="001E11AB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1E11AB" w:rsidRPr="000F1D54" w:rsidRDefault="001E11AB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</w:p>
    <w:p w:rsidR="001E11AB" w:rsidRPr="000F1D54" w:rsidRDefault="001E11AB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1AB" w:rsidRPr="000F1D54" w:rsidRDefault="001E11AB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 xml:space="preserve"> 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1E11AB" w:rsidRPr="000F1D54" w:rsidRDefault="001E11AB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1E11AB" w:rsidRPr="000F1D54" w:rsidRDefault="001E11AB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1E11AB" w:rsidRPr="000F1D54" w:rsidRDefault="001E11AB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1E11AB" w:rsidRPr="000F1D54" w:rsidRDefault="001E11AB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1E11AB" w:rsidRPr="000F1D54" w:rsidRDefault="001E11AB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1E11AB" w:rsidRPr="000F1D54" w:rsidRDefault="001E11AB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1E11AB" w:rsidRPr="000F1D54" w:rsidRDefault="001E11AB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11AB" w:rsidRPr="000F1D54" w:rsidRDefault="001E11AB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1E11AB" w:rsidRPr="000F1D54" w:rsidRDefault="001E11AB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1E11AB" w:rsidRPr="000F1D54" w:rsidRDefault="001E11AB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1E11AB" w:rsidRPr="000F1D54" w:rsidRDefault="001E11AB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1E11AB" w:rsidRPr="000F1D54" w:rsidRDefault="001E11AB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Pr="000F1D54"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1E11AB" w:rsidRPr="000F1D54" w:rsidRDefault="001E11AB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1E11AB" w:rsidRPr="000F1D54" w:rsidRDefault="001E11AB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11AB" w:rsidRPr="000F1D54" w:rsidRDefault="001E11AB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</w:p>
    <w:p w:rsidR="001E11AB" w:rsidRPr="000F1D54" w:rsidRDefault="001E11AB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</w:p>
    <w:p w:rsidR="001E11AB" w:rsidRPr="000F1D54" w:rsidRDefault="001E11AB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1E11AB" w:rsidRPr="000F1D54" w:rsidRDefault="001E11AB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по экономике и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 (распоряжений) Главы муниципального образования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1E11AB" w:rsidRPr="009F2CAD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E11AB" w:rsidRPr="00D81AB8" w:rsidRDefault="001E11AB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E11AB" w:rsidRPr="00D81AB8" w:rsidRDefault="001E11AB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11AB" w:rsidRPr="00D81AB8" w:rsidRDefault="001E11AB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1AB" w:rsidRDefault="001E11AB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CE1498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E11AB" w:rsidRDefault="001E11AB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11AB" w:rsidRPr="008806AE" w:rsidRDefault="001E11AB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1E11AB" w:rsidRDefault="001E11AB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1E11AB" w:rsidRPr="00D81AB8" w:rsidRDefault="001E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_______________________</w:t>
      </w:r>
    </w:p>
    <w:p w:rsidR="001E11AB" w:rsidRPr="00CE4BCF" w:rsidRDefault="001E11AB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1E11AB" w:rsidRPr="00D81AB8" w:rsidRDefault="001E11AB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11AB" w:rsidRDefault="001E11AB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1E11AB" w:rsidRPr="00D81AB8" w:rsidRDefault="001E11AB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</w:t>
      </w:r>
    </w:p>
    <w:p w:rsidR="001E11AB" w:rsidRPr="00D81AB8" w:rsidRDefault="001E11AB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11AB" w:rsidRPr="00CE4BCF" w:rsidRDefault="001E11AB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</w:t>
      </w:r>
      <w:r w:rsidRPr="00CE4BCF">
        <w:rPr>
          <w:rFonts w:ascii="Times New Roman" w:hAnsi="Times New Roman" w:cs="Times New Roman"/>
        </w:rPr>
        <w:t>,</w:t>
      </w:r>
    </w:p>
    <w:p w:rsidR="001E11AB" w:rsidRDefault="001E11AB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bookmarkStart w:id="17" w:name="_GoBack"/>
      <w:bookmarkEnd w:id="17"/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1E11AB" w:rsidRPr="00CE4BCF" w:rsidRDefault="001E11AB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1E11AB" w:rsidRPr="00CE4BCF" w:rsidRDefault="001E11AB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1E11AB" w:rsidRPr="00D81AB8" w:rsidRDefault="001E11AB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11AB" w:rsidRPr="00D81AB8" w:rsidRDefault="001E11AB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11AB" w:rsidRDefault="001E11AB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1E11AB" w:rsidRPr="00CE4BCF" w:rsidRDefault="001E11AB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1E11AB" w:rsidRPr="00D81AB8" w:rsidRDefault="001E11AB" w:rsidP="008806AE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1E11AB" w:rsidRPr="00D81AB8" w:rsidRDefault="001E11AB" w:rsidP="008806AE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11AB" w:rsidRPr="00D81AB8" w:rsidRDefault="001E11AB" w:rsidP="008806AE">
      <w:pPr>
        <w:pStyle w:val="ConsPlusNonformat"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11AB" w:rsidRPr="00D81AB8" w:rsidRDefault="001E11AB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1E11AB" w:rsidRPr="00D81AB8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бесплатно земельный участок для</w:t>
      </w:r>
    </w:p>
    <w:p w:rsidR="001E11AB" w:rsidRPr="00A7109B" w:rsidRDefault="001E11AB" w:rsidP="00254E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7109B">
        <w:rPr>
          <w:rFonts w:ascii="Times New Roman" w:hAnsi="Times New Roman" w:cs="Times New Roman"/>
        </w:rPr>
        <w:t>(ФИО супруга, детей)</w:t>
      </w:r>
    </w:p>
    <w:p w:rsidR="001E11AB" w:rsidRDefault="001E11AB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«Починковский район» Смоленской области.</w:t>
      </w:r>
    </w:p>
    <w:p w:rsidR="001E11AB" w:rsidRPr="00D81AB8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E11AB" w:rsidRPr="00D81AB8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11AB" w:rsidRPr="00D81AB8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11AB" w:rsidRPr="00D81AB8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1E11AB" w:rsidRPr="00D81AB8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1E11AB" w:rsidRDefault="001E11AB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374D4C" w:rsidRDefault="001E11AB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E11AB" w:rsidRPr="00D81AB8" w:rsidRDefault="001E11AB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(мы)согласен(ны) на обработку (сбор,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использование и передачу) персональных данных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в Администрации ________________________________, </w: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1E11AB" w:rsidRPr="000260DA" w:rsidRDefault="001E11AB">
      <w:pPr>
        <w:pStyle w:val="ConsPlusNonformat"/>
        <w:jc w:val="both"/>
        <w:rPr>
          <w:rFonts w:ascii="Times New Roman" w:hAnsi="Times New Roman" w:cs="Times New Roman"/>
        </w:rPr>
      </w:pPr>
    </w:p>
    <w:p w:rsidR="001E11AB" w:rsidRDefault="001E11AB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1E11AB" w:rsidRPr="00D81AB8" w:rsidRDefault="001E11AB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 w:rsidRPr="00D81AB8">
        <w:rPr>
          <w:rFonts w:ascii="Times New Roman" w:hAnsi="Times New Roman" w:cs="Times New Roman"/>
          <w:sz w:val="28"/>
          <w:szCs w:val="28"/>
        </w:rPr>
        <w:t>_____________     ___________________________</w:t>
      </w:r>
    </w:p>
    <w:p w:rsidR="001E11AB" w:rsidRPr="000260DA" w:rsidRDefault="001E11AB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1E11AB" w:rsidRDefault="001E11AB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11AB" w:rsidRPr="00D81AB8" w:rsidRDefault="001E11AB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1AB" w:rsidRDefault="001E11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1AB" w:rsidRPr="008806AE" w:rsidRDefault="001E11AB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E11AB" w:rsidRPr="008806AE" w:rsidRDefault="001E11AB" w:rsidP="008806A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11AB" w:rsidRPr="008806AE" w:rsidRDefault="001E11AB" w:rsidP="008806AE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Овал 75" o:spid="_x0000_s1028" style="position:absolute;left:0;text-align:left;margin-left:109.3pt;margin-top:12.75pt;width:133.1pt;height:39.15pt;z-index:251684352;visibility:visible;v-text-anchor:middle" fillcolor="window" strokecolor="windowText" strokeweight="2pt">
            <v:textbox>
              <w:txbxContent>
                <w:p w:rsidR="001E11AB" w:rsidRPr="00390D76" w:rsidRDefault="001E11AB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1E11AB" w:rsidRDefault="001E11AB" w:rsidP="00390D76">
                  <w:pPr>
                    <w:jc w:val="center"/>
                  </w:pPr>
                </w:p>
              </w:txbxContent>
            </v:textbox>
          </v:oval>
        </w:pict>
      </w: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1AB" w:rsidRPr="00D81AB8" w:rsidRDefault="001E11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9" type="#_x0000_t32" style="position:absolute;left:0;text-align:left;margin-left:175.05pt;margin-top:3.55pt;width:0;height:18.75pt;z-index:251631104;visibility:visible">
            <v:stroke endarrow="open"/>
          </v:shape>
        </w:pict>
      </w:r>
    </w:p>
    <w:p w:rsidR="001E11AB" w:rsidRPr="00D81AB8" w:rsidRDefault="001E11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3" o:spid="_x0000_s1030" style="position:absolute;left:0;text-align:left;margin-left:72.3pt;margin-top:6.2pt;width:214.5pt;height:46.5pt;z-index:251630080;visibility:visible;v-text-anchor:middle" strokeweight="2pt">
            <v:textbox>
              <w:txbxContent>
                <w:p w:rsidR="001E11AB" w:rsidRPr="00C729CF" w:rsidRDefault="001E11AB" w:rsidP="00E723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3" o:spid="_x0000_s1031" type="#_x0000_t32" style="position:absolute;left:0;text-align:left;margin-left:175.05pt;margin-top:4.4pt;width:0;height:18pt;z-index:251632128;visibility:visible">
            <v:stroke endarrow="open"/>
          </v:shape>
        </w:pict>
      </w:r>
    </w:p>
    <w:p w:rsidR="001E11AB" w:rsidRDefault="001E11AB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8" o:spid="_x0000_s1032" style="position:absolute;left:0;text-align:left;margin-left:72.35pt;margin-top:6.15pt;width:214.5pt;height:48.75pt;z-index:251633152;visibility:visible;v-text-anchor:middle" strokeweight="2pt">
            <v:textbox>
              <w:txbxContent>
                <w:p w:rsidR="001E11AB" w:rsidRPr="00C729CF" w:rsidRDefault="001E11AB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5" o:spid="_x0000_s1033" type="#_x0000_t32" style="position:absolute;left:0;text-align:left;margin-left:175.05pt;margin-top:6.5pt;width:0;height:22.5pt;flip:x;z-index:251637248;visibility:visible">
            <v:stroke endarrow="open"/>
          </v:shape>
        </w:pict>
      </w:r>
    </w:p>
    <w:p w:rsidR="001E11AB" w:rsidRDefault="001E11A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1" o:spid="_x0000_s1034" style="position:absolute;left:0;text-align:left;margin-left:72.35pt;margin-top:14.4pt;width:214.5pt;height:27pt;z-index:251634176;visibility:visible;v-text-anchor:middle" strokeweight="2pt">
            <v:textbox>
              <w:txbxContent>
                <w:p w:rsidR="001E11AB" w:rsidRPr="00C729CF" w:rsidRDefault="001E11AB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1E11AB" w:rsidRDefault="001E11A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6" o:spid="_x0000_s1035" type="#_x0000_t32" style="position:absolute;left:0;text-align:left;margin-left:175.05pt;margin-top:6.75pt;width:0;height:26.25pt;z-index:251638272;visibility:visible">
            <v:stroke endarrow="open"/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6" type="#_x0000_t110" style="position:absolute;left:0;text-align:left;margin-left:51.3pt;margin-top:.75pt;width:251.3pt;height:141.95pt;z-index:251658752;visibility:visible;v-text-anchor:middle" strokeweight="2pt">
            <v:textbox>
              <w:txbxContent>
                <w:p w:rsidR="001E11AB" w:rsidRPr="00C729CF" w:rsidRDefault="001E11AB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1E11AB" w:rsidRDefault="001E11AB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3" o:spid="_x0000_s1037" style="position:absolute;left:0;text-align:left;margin-left:323pt;margin-top:14.1pt;width:157.6pt;height:65.25pt;z-index:251635200;visibility:visible;v-text-anchor:middle" strokeweight="2pt">
            <v:textbox>
              <w:txbxContent>
                <w:p w:rsidR="001E11AB" w:rsidRPr="00CA1D3B" w:rsidRDefault="001E11AB" w:rsidP="00C729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Pr="005B2A59" w:rsidRDefault="001E11AB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4" o:spid="_x0000_s1038" type="#_x0000_t32" style="position:absolute;left:0;text-align:left;margin-left:298.55pt;margin-top:7.25pt;width:24.45pt;height:.7pt;flip:y;z-index:251636224;visibility:visible">
            <v:stroke endarrow="open"/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" o:spid="_x0000_s1039" type="#_x0000_t32" style="position:absolute;left:0;text-align:left;margin-left:400.45pt;margin-top:14.9pt;width:0;height:69.95pt;z-index:251647488;visibility:visible">
            <v:stroke endarrow="open"/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9" o:spid="_x0000_s1040" type="#_x0000_t32" style="position:absolute;left:0;text-align:left;margin-left:175.6pt;margin-top:14.35pt;width:0;height:86.25pt;z-index:251649536;visibility:visible">
            <v:stroke endarrow="open"/>
          </v:shape>
        </w:pict>
      </w:r>
    </w:p>
    <w:p w:rsidR="001E11AB" w:rsidRPr="005B2A59" w:rsidRDefault="001E11AB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11" o:spid="_x0000_s1041" type="#_x0000_t32" style="position:absolute;left:0;text-align:left;margin-left:174.9pt;margin-top:20.45pt;width:225.5pt;height:0;flip:x;z-index:251659776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042" type="#_x0000_t120" style="position:absolute;left:0;text-align:left;margin-left:157.9pt;margin-top:6.1pt;width:36pt;height:34.6pt;z-index:251660800;visibility:visible;v-text-anchor:middle" strokeweight="2pt">
            <v:textbox>
              <w:txbxContent>
                <w:p w:rsidR="001E11AB" w:rsidRDefault="001E11AB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Блок-схема: узел 36" o:spid="_x0000_s1043" type="#_x0000_t120" style="position:absolute;left:0;text-align:left;margin-left:221.95pt;margin-top:3.75pt;width:36pt;height:34.6pt;z-index:251661824;visibility:visible;v-text-anchor:middle" fillcolor="window" strokecolor="windowText" strokeweight="2pt">
            <v:textbox>
              <w:txbxContent>
                <w:p w:rsidR="001E11AB" w:rsidRDefault="001E11AB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38" o:spid="_x0000_s1044" type="#_x0000_t32" style="position:absolute;left:0;text-align:left;margin-left:240.75pt;margin-top:8.95pt;width:0;height:18.1pt;z-index:251663872;visibility:visible">
            <v:stroke endarrow="open"/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Блок-схема: решение 37" o:spid="_x0000_s1045" type="#_x0000_t110" style="position:absolute;left:0;text-align:left;margin-left:50.6pt;margin-top:8.25pt;width:378.35pt;height:141.95pt;z-index:251662848;visibility:visible;v-text-anchor:middle" fillcolor="window" strokecolor="windowText" strokeweight="2pt">
            <v:textbox>
              <w:txbxContent>
                <w:p w:rsidR="001E11AB" w:rsidRPr="00C729CF" w:rsidRDefault="001E11AB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1E11AB" w:rsidRDefault="001E11AB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5" o:spid="_x0000_s1046" type="#_x0000_t32" style="position:absolute;left:0;text-align:left;margin-left:428.95pt;margin-top:1.8pt;width:0;height:90.3pt;z-index:251648512;visibility:visible">
            <v:stroke endarrow="open"/>
          </v:shape>
        </w:pict>
      </w:r>
      <w:r>
        <w:rPr>
          <w:noProof/>
        </w:rPr>
        <w:pict>
          <v:shape id="Прямая со стрелкой 4" o:spid="_x0000_s1047" type="#_x0000_t32" style="position:absolute;left:0;text-align:left;margin-left:50.6pt;margin-top:1.8pt;width:0;height:90.3pt;z-index:251651584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7" o:spid="_x0000_s1048" style="position:absolute;left:0;text-align:left;margin-left:284.95pt;margin-top:13pt;width:221.45pt;height:46.15pt;z-index:251639296;visibility:visible;v-text-anchor:middle" strokeweight="2pt">
            <v:textbox>
              <w:txbxContent>
                <w:p w:rsidR="001E11AB" w:rsidRPr="00C729CF" w:rsidRDefault="001E11AB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49" style="position:absolute;left:0;text-align:left;margin-left:1.1pt;margin-top:13.1pt;width:245.85pt;height:45.6pt;z-index:251640320;visibility:visible;v-text-anchor:middle" strokeweight="2pt">
            <v:textbox>
              <w:txbxContent>
                <w:p w:rsidR="001E11AB" w:rsidRPr="00C729CF" w:rsidRDefault="001E11AB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71" o:spid="_x0000_s1050" type="#_x0000_t32" style="position:absolute;left:0;text-align:left;margin-left:488pt;margin-top:10.85pt;width:.95pt;height:436.75pt;flip:x;z-index:251680256;visibility:visible">
            <v:stroke endarrow="open"/>
          </v:shape>
        </w:pict>
      </w:r>
      <w:r>
        <w:rPr>
          <w:noProof/>
        </w:rPr>
        <w:pict>
          <v:shape id="Прямая со стрелкой 39" o:spid="_x0000_s1051" type="#_x0000_t32" style="position:absolute;left:0;text-align:left;margin-left:121.25pt;margin-top:10.9pt;width:0;height:19pt;z-index:251642368;visibility:visible">
            <v:stroke endarrow="open"/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6" o:spid="_x0000_s1052" style="position:absolute;left:0;text-align:left;margin-left:1pt;margin-top:13.6pt;width:245.85pt;height:57.05pt;z-index:251652608;visibility:visible;v-text-anchor:middle" strokeweight="2pt">
            <v:textbox>
              <w:txbxContent>
                <w:p w:rsidR="001E11AB" w:rsidRPr="00F85AC1" w:rsidRDefault="001E11AB" w:rsidP="00F85A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AC1">
                    <w:rPr>
                      <w:rFonts w:ascii="Times New Roman" w:hAnsi="Times New Roman" w:cs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1E11AB" w:rsidRDefault="001E11AB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11AB" w:rsidRDefault="001E11AB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4" o:spid="_x0000_s1053" type="#_x0000_t32" style="position:absolute;left:0;text-align:left;margin-left:121.95pt;margin-top:6.45pt;width:0;height:20.4pt;z-index:251654656;visibility:visible">
            <v:stroke endarrow="open"/>
          </v:shape>
        </w:pict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Блок-схема: решение 42" o:spid="_x0000_s1054" type="#_x0000_t110" style="position:absolute;left:0;text-align:left;margin-left:-3.3pt;margin-top:10.9pt;width:251.3pt;height:141.95pt;z-index:251664896;visibility:visible;v-text-anchor:middle" fillcolor="window" strokecolor="windowText" strokeweight="2pt">
            <v:textbox>
              <w:txbxContent>
                <w:p w:rsidR="001E11AB" w:rsidRPr="00C729CF" w:rsidRDefault="001E11AB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1E11AB" w:rsidRDefault="001E11AB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1E11AB" w:rsidRDefault="001E11AB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4" o:spid="_x0000_s1055" style="position:absolute;left:0;text-align:left;margin-left:284.95pt;margin-top:.55pt;width:172.5pt;height:65.25pt;z-index:251665920;visibility:visible;v-text-anchor:middle" fillcolor="window" strokecolor="windowText" strokeweight="2pt">
            <v:textbox>
              <w:txbxContent>
                <w:p w:rsidR="001E11AB" w:rsidRPr="00CA1D3B" w:rsidRDefault="001E11AB" w:rsidP="005C58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1AB" w:rsidRDefault="001E1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0" o:spid="_x0000_s1056" type="#_x0000_t32" style="position:absolute;left:0;text-align:left;margin-left:246.9pt;margin-top:2.3pt;width:38.05pt;height:0;z-index:251653632;visibility:visible">
            <v:stroke endarrow="open"/>
          </v:shape>
        </w:pict>
      </w:r>
    </w:p>
    <w:p w:rsidR="001E11AB" w:rsidRPr="00690EBB" w:rsidRDefault="001E11AB" w:rsidP="005C58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8" o:spid="_x0000_s1057" type="#_x0000_t32" style="position:absolute;margin-left:384.9pt;margin-top:17.7pt;width:0;height:56.25pt;z-index:251666944;visibility:visible" strokecolor="windowText">
            <v:stroke endarrow="open"/>
          </v:shape>
        </w:pict>
      </w:r>
      <w:r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1E11AB" w:rsidRDefault="001E11AB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1AB" w:rsidRPr="00690EBB" w:rsidRDefault="001E11AB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58" o:spid="_x0000_s1058" style="position:absolute;z-index:251668992;visibility:visible" from="121.9pt,4.55pt" to="121.9pt,19.45pt" strokecolor="windowText">
            <v:stroke endarrow="open"/>
          </v:line>
        </w:pict>
      </w:r>
      <w:r w:rsidRPr="00690EBB">
        <w:rPr>
          <w:rFonts w:ascii="Times New Roman" w:hAnsi="Times New Roman" w:cs="Times New Roman"/>
          <w:sz w:val="20"/>
          <w:szCs w:val="20"/>
        </w:rPr>
        <w:tab/>
      </w:r>
    </w:p>
    <w:p w:rsidR="001E11AB" w:rsidRPr="00690EBB" w:rsidRDefault="001E11AB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62" o:spid="_x0000_s1059" style="position:absolute;z-index:251671040;visibility:visible" from="121.95pt,6.75pt" to="385.55pt,6.75pt"/>
        </w:pict>
      </w:r>
      <w:r>
        <w:rPr>
          <w:noProof/>
          <w:lang w:eastAsia="ru-RU"/>
        </w:rPr>
        <w:pict>
          <v:shape id="Прямая со стрелкой 61" o:spid="_x0000_s1060" type="#_x0000_t32" style="position:absolute;margin-left:213.6pt;margin-top:5.65pt;width:0;height:19.05pt;z-index:251670016;visibility:visible" strokecolor="windowText">
            <v:stroke endarrow="open"/>
          </v:shape>
        </w:pict>
      </w:r>
      <w:r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1E11AB" w:rsidRDefault="001E11AB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Блок-схема: решение 52" o:spid="_x0000_s1061" type="#_x0000_t110" style="position:absolute;margin-left:2.1pt;margin-top:8.85pt;width:423.15pt;height:174.55pt;z-index:251667968;visibility:visible;v-text-anchor:middle" fillcolor="window" strokecolor="windowText" strokeweight="2pt">
            <v:textbox>
              <w:txbxContent>
                <w:p w:rsidR="001E11AB" w:rsidRPr="00690EBB" w:rsidRDefault="001E11AB" w:rsidP="00690E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0EBB">
                    <w:rPr>
                      <w:rFonts w:ascii="Times New Roman" w:hAnsi="Times New Roman" w:cs="Times New Roman"/>
                    </w:rPr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1E11AB" w:rsidRDefault="001E11AB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1E11AB" w:rsidRDefault="001E11AB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63" o:spid="_x0000_s1062" type="#_x0000_t32" style="position:absolute;margin-left:425.45pt;margin-top:11.35pt;width:0;height:76.05pt;flip:x;z-index:25167206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66" o:spid="_x0000_s1063" type="#_x0000_t32" style="position:absolute;margin-left:1.05pt;margin-top:11.4pt;width:0;height:86.2pt;z-index:251675136;visibility:visible">
            <v:stroke endarrow="open"/>
          </v:shape>
        </w:pict>
      </w:r>
    </w:p>
    <w:p w:rsidR="001E11AB" w:rsidRDefault="001E11AB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Блок-схема: узел 64" o:spid="_x0000_s1064" type="#_x0000_t120" style="position:absolute;margin-left:-15.6pt;margin-top:66.15pt;width:36pt;height:34.6pt;z-index:251673088;visibility:visible;v-text-anchor:middle" fillcolor="window" strokecolor="windowText" strokeweight="2pt">
            <v:textbox>
              <w:txbxContent>
                <w:p w:rsidR="001E11AB" w:rsidRDefault="001E11AB" w:rsidP="00B24CD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5" o:spid="_x0000_s1065" type="#_x0000_t32" style="position:absolute;margin-left:232.8pt;margin-top:27.8pt;width:44.25pt;height:0;z-index:251655680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нетда       </w:t>
      </w:r>
    </w:p>
    <w:p w:rsidR="001E11AB" w:rsidRDefault="001E11AB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Блок-схема: узел 70" o:spid="_x0000_s1066" type="#_x0000_t120" style="position:absolute;margin-left:469.25pt;margin-top:28.6pt;width:36pt;height:34.6pt;z-index:251679232;visibility:visible;v-text-anchor:middle" fillcolor="window" strokecolor="windowText" strokeweight="2pt">
            <v:textbox>
              <w:txbxContent>
                <w:p w:rsidR="001E11AB" w:rsidRDefault="001E11AB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узел 68" o:spid="_x0000_s1067" type="#_x0000_t120" style="position:absolute;margin-left:405.65pt;margin-top:30.2pt;width:36pt;height:34.6pt;z-index:251677184;visibility:visible;v-text-anchor:middle" fillcolor="window" strokecolor="windowText" strokeweight="2pt">
            <v:textbox>
              <w:txbxContent>
                <w:p w:rsidR="001E11AB" w:rsidRDefault="001E11AB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1AB" w:rsidRDefault="001E11AB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Блок-схема: узел 67" o:spid="_x0000_s1068" type="#_x0000_t120" style="position:absolute;margin-left:358.6pt;margin-top:8.9pt;width:39.55pt;height:36.65pt;z-index:251676160;visibility:visible;v-text-anchor:middle" fillcolor="window" strokecolor="windowText" strokeweight="2pt">
            <v:textbox>
              <w:txbxContent>
                <w:p w:rsidR="001E11AB" w:rsidRDefault="001E11AB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узел 73" o:spid="_x0000_s1069" type="#_x0000_t120" style="position:absolute;margin-left:468.45pt;margin-top:7.25pt;width:39.55pt;height:36.65pt;z-index:251682304;visibility:visible;v-text-anchor:middle" fillcolor="window" strokecolor="windowText" strokeweight="2pt">
            <v:textbox>
              <w:txbxContent>
                <w:p w:rsidR="001E11AB" w:rsidRDefault="001E11AB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узел 69" o:spid="_x0000_s1070" type="#_x0000_t120" style="position:absolute;margin-left:37.1pt;margin-top:12.05pt;width:36pt;height:34.6pt;z-index:251678208;visibility:visible;v-text-anchor:middle" fillcolor="window" strokecolor="windowText" strokeweight="2pt">
            <v:textbox>
              <w:txbxContent>
                <w:p w:rsidR="001E11AB" w:rsidRDefault="001E11AB" w:rsidP="002F790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1E11AB" w:rsidRDefault="001E11AB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2" o:spid="_x0000_s1071" type="#_x0000_t32" style="position:absolute;margin-left:488.05pt;margin-top:15.15pt;width:0;height:154.2pt;z-index:251681280;visibility:visible" strokecolor="windowText">
            <v:stroke endarrow="open"/>
          </v:shape>
        </w:pict>
      </w:r>
      <w:r>
        <w:rPr>
          <w:noProof/>
          <w:lang w:eastAsia="ru-RU"/>
        </w:rPr>
        <w:pict>
          <v:shape id="Прямая со стрелкой 65" o:spid="_x0000_s1072" type="#_x0000_t32" style="position:absolute;margin-left:378.1pt;margin-top:19.95pt;width:0;height:48.25pt;z-index:251674112;visibility:visible" strokecolor="windowText">
            <v:stroke endarrow="open"/>
          </v:shape>
        </w:pict>
      </w:r>
      <w:r>
        <w:rPr>
          <w:noProof/>
          <w:lang w:eastAsia="ru-RU"/>
        </w:rPr>
        <w:pict>
          <v:shape id="Прямая со стрелкой 41" o:spid="_x0000_s1073" type="#_x0000_t32" style="position:absolute;margin-left:55.55pt;margin-top:17.8pt;width:0;height:48.75pt;z-index:251643392;visibility:visible">
            <v:stroke endarrow="open"/>
          </v:shape>
        </w:pict>
      </w:r>
    </w:p>
    <w:p w:rsidR="001E11AB" w:rsidRDefault="001E11AB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1E11AB" w:rsidRDefault="001E11AB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3" o:spid="_x0000_s1074" style="position:absolute;margin-left:251pt;margin-top:11.1pt;width:3in;height:58.4pt;z-index:251644416;visibility:visible;v-text-anchor:middle" strokeweight="2pt">
            <v:textbox>
              <w:txbxContent>
                <w:p w:rsidR="001E11AB" w:rsidRPr="005C58E2" w:rsidRDefault="001E11AB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58E2">
                    <w:rPr>
                      <w:rFonts w:ascii="Times New Roman" w:hAnsi="Times New Roman" w:cs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4" o:spid="_x0000_s1075" style="position:absolute;margin-left:2.35pt;margin-top:11pt;width:207.75pt;height:58.4pt;z-index:251641344;visibility:visible;v-text-anchor:middle" strokeweight="2pt">
            <v:textbox>
              <w:txbxContent>
                <w:p w:rsidR="001E11AB" w:rsidRPr="002F7909" w:rsidRDefault="001E11AB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1E11AB" w:rsidRPr="007F36CB" w:rsidRDefault="001E11AB" w:rsidP="007F36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E11AB" w:rsidRDefault="001E11AB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1AB" w:rsidRPr="00B1120D" w:rsidRDefault="001E11AB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9" o:spid="_x0000_s1076" type="#_x0000_t32" style="position:absolute;margin-left:374.6pt;margin-top:12.75pt;width:0;height:38.05pt;flip:x;z-index:25165670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0" o:spid="_x0000_s1077" type="#_x0000_t32" style="position:absolute;margin-left:55.45pt;margin-top:12.65pt;width:0;height:38.25pt;z-index:251657728;visibility:visible">
            <v:stroke endarrow="open"/>
          </v:shape>
        </w:pict>
      </w:r>
    </w:p>
    <w:p w:rsidR="001E11AB" w:rsidRDefault="001E11AB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9" o:spid="_x0000_s1078" style="position:absolute;margin-left:6.45pt;margin-top:26.75pt;width:498.55pt;height:45pt;z-index:251645440;visibility:visible;v-text-anchor:middle" strokeweight="2pt">
            <v:textbox>
              <w:txbxContent>
                <w:p w:rsidR="001E11AB" w:rsidRPr="00390D76" w:rsidRDefault="001E11AB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1E11AB" w:rsidRPr="00B1120D" w:rsidRDefault="001E11AB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74" o:spid="_x0000_s1079" style="position:absolute;margin-left:183.75pt;margin-top:67.1pt;width:133.15pt;height:39.15pt;z-index:251683328;visibility:visible;v-text-anchor:middle" strokeweight="2pt">
            <v:textbox>
              <w:txbxContent>
                <w:p w:rsidR="001E11AB" w:rsidRPr="00390D76" w:rsidRDefault="001E11AB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1E11AB" w:rsidRDefault="001E11AB" w:rsidP="00390D7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53" o:spid="_x0000_s1080" type="#_x0000_t32" style="position:absolute;margin-left:250.85pt;margin-top:43.3pt;width:0;height:24pt;z-index:251646464;visibility:visible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E11AB" w:rsidRPr="00B1120D" w:rsidSect="00CE1498">
      <w:headerReference w:type="default" r:id="rId16"/>
      <w:footerReference w:type="first" r:id="rId17"/>
      <w:pgSz w:w="11906" w:h="16838"/>
      <w:pgMar w:top="1134" w:right="74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AB" w:rsidRDefault="001E11AB" w:rsidP="007A16C9">
      <w:pPr>
        <w:spacing w:after="0" w:line="240" w:lineRule="auto"/>
      </w:pPr>
      <w:r>
        <w:separator/>
      </w:r>
    </w:p>
  </w:endnote>
  <w:endnote w:type="continuationSeparator" w:id="1">
    <w:p w:rsidR="001E11AB" w:rsidRDefault="001E11AB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AB" w:rsidRPr="009C1329" w:rsidRDefault="001E11AB">
    <w:pPr>
      <w:pStyle w:val="Footer"/>
      <w:rPr>
        <w:sz w:val="16"/>
        <w:szCs w:val="16"/>
      </w:rPr>
    </w:pPr>
    <w:r>
      <w:rPr>
        <w:sz w:val="16"/>
        <w:szCs w:val="16"/>
      </w:rPr>
      <w:t>Рег. № 0018-адм от 26.02.2018, Подписано ЭП: Голуб Александр Владимирович, "Глава муниципального образования ""Починковский район"" Смоленской" 22.02.2018 15:09:29,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AB" w:rsidRDefault="001E11AB" w:rsidP="007A16C9">
      <w:pPr>
        <w:spacing w:after="0" w:line="240" w:lineRule="auto"/>
      </w:pPr>
      <w:r>
        <w:separator/>
      </w:r>
    </w:p>
  </w:footnote>
  <w:footnote w:type="continuationSeparator" w:id="1">
    <w:p w:rsidR="001E11AB" w:rsidRDefault="001E11AB" w:rsidP="007A16C9">
      <w:pPr>
        <w:spacing w:after="0" w:line="240" w:lineRule="auto"/>
      </w:pPr>
      <w:r>
        <w:continuationSeparator/>
      </w:r>
    </w:p>
  </w:footnote>
  <w:footnote w:id="2">
    <w:p w:rsidR="001E11AB" w:rsidRDefault="001E11AB" w:rsidP="00F82ADA">
      <w:pPr>
        <w:pStyle w:val="FootnoteText"/>
        <w:jc w:val="both"/>
      </w:pPr>
      <w:r w:rsidRPr="00E273CC">
        <w:rPr>
          <w:rStyle w:val="FootnoteReference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3">
    <w:p w:rsidR="001E11AB" w:rsidRDefault="001E11AB" w:rsidP="001911F6">
      <w:pPr>
        <w:pStyle w:val="FootnoteText"/>
        <w:jc w:val="both"/>
      </w:pPr>
      <w:r w:rsidRPr="00C51DD5">
        <w:rPr>
          <w:rStyle w:val="FootnoteReferenc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>
        <w:rPr>
          <w:rFonts w:ascii="Times New Roman" w:hAnsi="Times New Roman" w:cs="Times New Roman"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4">
    <w:p w:rsidR="001E11AB" w:rsidRDefault="001E11AB" w:rsidP="00D90B58">
      <w:pPr>
        <w:pStyle w:val="FootnoteText"/>
        <w:jc w:val="both"/>
      </w:pPr>
      <w:r w:rsidRPr="00C2203D">
        <w:rPr>
          <w:rStyle w:val="FootnoteReference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1E11AB" w:rsidRDefault="001E11AB" w:rsidP="00D90B58">
      <w:pPr>
        <w:pStyle w:val="FootnoteText"/>
        <w:jc w:val="both"/>
      </w:pPr>
      <w:r w:rsidRPr="00C2203D">
        <w:rPr>
          <w:rStyle w:val="FootnoteReference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1E11AB" w:rsidRDefault="001E11AB" w:rsidP="00D90B58">
      <w:pPr>
        <w:pStyle w:val="FootnoteText"/>
        <w:jc w:val="both"/>
      </w:pPr>
      <w:r w:rsidRPr="00E273CC">
        <w:rPr>
          <w:rStyle w:val="FootnoteReference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7">
    <w:p w:rsidR="001E11AB" w:rsidRDefault="001E11AB" w:rsidP="00D90B58">
      <w:pPr>
        <w:pStyle w:val="FootnoteText"/>
        <w:jc w:val="both"/>
      </w:pPr>
      <w:r w:rsidRPr="00D90B58">
        <w:rPr>
          <w:rStyle w:val="FootnoteReference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8">
    <w:p w:rsidR="001E11AB" w:rsidRDefault="001E11AB" w:rsidP="00D90B58">
      <w:pPr>
        <w:pStyle w:val="FootnoteText"/>
        <w:jc w:val="both"/>
      </w:pPr>
      <w:r w:rsidRPr="00D90B58">
        <w:rPr>
          <w:rStyle w:val="FootnoteReference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AB" w:rsidRDefault="001E11AB">
    <w:pPr>
      <w:pStyle w:val="Header"/>
      <w:jc w:val="center"/>
    </w:pPr>
    <w:fldSimple w:instr="PAGE   \* MERGEFORMAT">
      <w:r>
        <w:rPr>
          <w:noProof/>
        </w:rPr>
        <w:t>36</w:t>
      </w:r>
    </w:fldSimple>
  </w:p>
  <w:p w:rsidR="001E11AB" w:rsidRDefault="001E11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B8"/>
    <w:rsid w:val="00003B2A"/>
    <w:rsid w:val="00013466"/>
    <w:rsid w:val="00013E05"/>
    <w:rsid w:val="000260DA"/>
    <w:rsid w:val="00036480"/>
    <w:rsid w:val="00044AFC"/>
    <w:rsid w:val="00047DAF"/>
    <w:rsid w:val="00055C85"/>
    <w:rsid w:val="00056512"/>
    <w:rsid w:val="0005746B"/>
    <w:rsid w:val="000624D8"/>
    <w:rsid w:val="000745C0"/>
    <w:rsid w:val="00076D26"/>
    <w:rsid w:val="00081548"/>
    <w:rsid w:val="00082E07"/>
    <w:rsid w:val="000907AF"/>
    <w:rsid w:val="00090A8E"/>
    <w:rsid w:val="00090BB9"/>
    <w:rsid w:val="000A0209"/>
    <w:rsid w:val="000B12BA"/>
    <w:rsid w:val="000B2323"/>
    <w:rsid w:val="000B2E80"/>
    <w:rsid w:val="000B3800"/>
    <w:rsid w:val="000E09D4"/>
    <w:rsid w:val="000E1BE0"/>
    <w:rsid w:val="000F1D54"/>
    <w:rsid w:val="000F3F2D"/>
    <w:rsid w:val="000F58C3"/>
    <w:rsid w:val="00101C7A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86097"/>
    <w:rsid w:val="001911F6"/>
    <w:rsid w:val="00196BAE"/>
    <w:rsid w:val="00197BEC"/>
    <w:rsid w:val="001A25A0"/>
    <w:rsid w:val="001B36F7"/>
    <w:rsid w:val="001B602F"/>
    <w:rsid w:val="001D673D"/>
    <w:rsid w:val="001E11AB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6FA3"/>
    <w:rsid w:val="00254E3C"/>
    <w:rsid w:val="00263ED2"/>
    <w:rsid w:val="002750C8"/>
    <w:rsid w:val="00277A3F"/>
    <w:rsid w:val="0029235E"/>
    <w:rsid w:val="00294F3E"/>
    <w:rsid w:val="002A5220"/>
    <w:rsid w:val="002B04C2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1F49"/>
    <w:rsid w:val="00312694"/>
    <w:rsid w:val="00312858"/>
    <w:rsid w:val="003238F2"/>
    <w:rsid w:val="00336BF8"/>
    <w:rsid w:val="00337874"/>
    <w:rsid w:val="00345716"/>
    <w:rsid w:val="003473D5"/>
    <w:rsid w:val="00347711"/>
    <w:rsid w:val="003577DC"/>
    <w:rsid w:val="003611CC"/>
    <w:rsid w:val="00364D3C"/>
    <w:rsid w:val="00371105"/>
    <w:rsid w:val="003740C1"/>
    <w:rsid w:val="00374D4C"/>
    <w:rsid w:val="00375237"/>
    <w:rsid w:val="00376BDE"/>
    <w:rsid w:val="00380AF5"/>
    <w:rsid w:val="0038113A"/>
    <w:rsid w:val="00386A3D"/>
    <w:rsid w:val="00390D76"/>
    <w:rsid w:val="003923C1"/>
    <w:rsid w:val="003A32FA"/>
    <w:rsid w:val="003B0D33"/>
    <w:rsid w:val="003B41CC"/>
    <w:rsid w:val="003B6B89"/>
    <w:rsid w:val="003C16E3"/>
    <w:rsid w:val="003C2BC0"/>
    <w:rsid w:val="003D205C"/>
    <w:rsid w:val="003D49E5"/>
    <w:rsid w:val="003E0595"/>
    <w:rsid w:val="003E5B02"/>
    <w:rsid w:val="003E72DF"/>
    <w:rsid w:val="003F3FAA"/>
    <w:rsid w:val="003F4124"/>
    <w:rsid w:val="00400CDA"/>
    <w:rsid w:val="004051A7"/>
    <w:rsid w:val="004078F7"/>
    <w:rsid w:val="00410582"/>
    <w:rsid w:val="00413852"/>
    <w:rsid w:val="00433690"/>
    <w:rsid w:val="004428E4"/>
    <w:rsid w:val="0044315F"/>
    <w:rsid w:val="00444BEA"/>
    <w:rsid w:val="00461DA7"/>
    <w:rsid w:val="00470D51"/>
    <w:rsid w:val="00471B0E"/>
    <w:rsid w:val="00474CA1"/>
    <w:rsid w:val="00497276"/>
    <w:rsid w:val="004B43C4"/>
    <w:rsid w:val="004C538F"/>
    <w:rsid w:val="004C665E"/>
    <w:rsid w:val="004D076B"/>
    <w:rsid w:val="004D1FBA"/>
    <w:rsid w:val="004D6DF7"/>
    <w:rsid w:val="004D75D5"/>
    <w:rsid w:val="004E25AA"/>
    <w:rsid w:val="004E7ADC"/>
    <w:rsid w:val="004F12E7"/>
    <w:rsid w:val="004F42A4"/>
    <w:rsid w:val="0050181F"/>
    <w:rsid w:val="0050186A"/>
    <w:rsid w:val="00517E70"/>
    <w:rsid w:val="00521000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2A59"/>
    <w:rsid w:val="005C4B25"/>
    <w:rsid w:val="005C4BAC"/>
    <w:rsid w:val="005C4C6A"/>
    <w:rsid w:val="005C58E2"/>
    <w:rsid w:val="005C7E5D"/>
    <w:rsid w:val="005D1595"/>
    <w:rsid w:val="005D4FE5"/>
    <w:rsid w:val="005D6B63"/>
    <w:rsid w:val="005E1DE2"/>
    <w:rsid w:val="005F0A44"/>
    <w:rsid w:val="006012E8"/>
    <w:rsid w:val="00615516"/>
    <w:rsid w:val="00615736"/>
    <w:rsid w:val="00617F0F"/>
    <w:rsid w:val="00622E7C"/>
    <w:rsid w:val="00623C42"/>
    <w:rsid w:val="00624451"/>
    <w:rsid w:val="00645B29"/>
    <w:rsid w:val="006466DA"/>
    <w:rsid w:val="00666605"/>
    <w:rsid w:val="00676AAF"/>
    <w:rsid w:val="006858CB"/>
    <w:rsid w:val="00690EBB"/>
    <w:rsid w:val="00692661"/>
    <w:rsid w:val="006936F1"/>
    <w:rsid w:val="006A0335"/>
    <w:rsid w:val="006A5944"/>
    <w:rsid w:val="006A62CA"/>
    <w:rsid w:val="006A6680"/>
    <w:rsid w:val="006A6D47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1564"/>
    <w:rsid w:val="006F5EA5"/>
    <w:rsid w:val="006F6119"/>
    <w:rsid w:val="006F652E"/>
    <w:rsid w:val="006F7332"/>
    <w:rsid w:val="00701DD6"/>
    <w:rsid w:val="00703835"/>
    <w:rsid w:val="007278E1"/>
    <w:rsid w:val="0073627F"/>
    <w:rsid w:val="007369AB"/>
    <w:rsid w:val="00737038"/>
    <w:rsid w:val="00745FE0"/>
    <w:rsid w:val="00756047"/>
    <w:rsid w:val="00762324"/>
    <w:rsid w:val="00775842"/>
    <w:rsid w:val="007823ED"/>
    <w:rsid w:val="00791600"/>
    <w:rsid w:val="007A16C9"/>
    <w:rsid w:val="007A1FD3"/>
    <w:rsid w:val="007A225F"/>
    <w:rsid w:val="007B5678"/>
    <w:rsid w:val="007B6595"/>
    <w:rsid w:val="007B7726"/>
    <w:rsid w:val="007D005B"/>
    <w:rsid w:val="007D10EC"/>
    <w:rsid w:val="007D4D59"/>
    <w:rsid w:val="007E5DB6"/>
    <w:rsid w:val="007E7534"/>
    <w:rsid w:val="007F2BED"/>
    <w:rsid w:val="007F36CB"/>
    <w:rsid w:val="00801D2C"/>
    <w:rsid w:val="008028D9"/>
    <w:rsid w:val="00802B8C"/>
    <w:rsid w:val="00803911"/>
    <w:rsid w:val="00803BD6"/>
    <w:rsid w:val="00807653"/>
    <w:rsid w:val="00821E69"/>
    <w:rsid w:val="008358B4"/>
    <w:rsid w:val="008415E8"/>
    <w:rsid w:val="00841701"/>
    <w:rsid w:val="008427DA"/>
    <w:rsid w:val="0085091A"/>
    <w:rsid w:val="00851876"/>
    <w:rsid w:val="00856811"/>
    <w:rsid w:val="00864172"/>
    <w:rsid w:val="00864849"/>
    <w:rsid w:val="008708AF"/>
    <w:rsid w:val="0087095A"/>
    <w:rsid w:val="008806AE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220DB"/>
    <w:rsid w:val="00924A2F"/>
    <w:rsid w:val="009313DC"/>
    <w:rsid w:val="00934446"/>
    <w:rsid w:val="00934E88"/>
    <w:rsid w:val="0093702B"/>
    <w:rsid w:val="00941F0A"/>
    <w:rsid w:val="00946AB6"/>
    <w:rsid w:val="00951633"/>
    <w:rsid w:val="00953D4C"/>
    <w:rsid w:val="00955D31"/>
    <w:rsid w:val="0096239C"/>
    <w:rsid w:val="009720EF"/>
    <w:rsid w:val="009730D7"/>
    <w:rsid w:val="00973388"/>
    <w:rsid w:val="00974946"/>
    <w:rsid w:val="00982F0A"/>
    <w:rsid w:val="00986783"/>
    <w:rsid w:val="009901CB"/>
    <w:rsid w:val="009A239E"/>
    <w:rsid w:val="009B27E2"/>
    <w:rsid w:val="009C1329"/>
    <w:rsid w:val="009E5445"/>
    <w:rsid w:val="009F2CAD"/>
    <w:rsid w:val="00A050CA"/>
    <w:rsid w:val="00A05D3A"/>
    <w:rsid w:val="00A112D9"/>
    <w:rsid w:val="00A259F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09B"/>
    <w:rsid w:val="00A71289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1244"/>
    <w:rsid w:val="00AD33EA"/>
    <w:rsid w:val="00AE53F9"/>
    <w:rsid w:val="00AF4C45"/>
    <w:rsid w:val="00B015E3"/>
    <w:rsid w:val="00B01DB4"/>
    <w:rsid w:val="00B1120D"/>
    <w:rsid w:val="00B121CB"/>
    <w:rsid w:val="00B1336D"/>
    <w:rsid w:val="00B24CD7"/>
    <w:rsid w:val="00B24EFE"/>
    <w:rsid w:val="00B27A72"/>
    <w:rsid w:val="00B32876"/>
    <w:rsid w:val="00B35396"/>
    <w:rsid w:val="00B458E7"/>
    <w:rsid w:val="00B50A5B"/>
    <w:rsid w:val="00B530CF"/>
    <w:rsid w:val="00B66F55"/>
    <w:rsid w:val="00B70C29"/>
    <w:rsid w:val="00B74540"/>
    <w:rsid w:val="00B85C12"/>
    <w:rsid w:val="00B92C5C"/>
    <w:rsid w:val="00B936BE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038A"/>
    <w:rsid w:val="00BF7EF9"/>
    <w:rsid w:val="00C00409"/>
    <w:rsid w:val="00C03F5E"/>
    <w:rsid w:val="00C12F6F"/>
    <w:rsid w:val="00C15A33"/>
    <w:rsid w:val="00C212A7"/>
    <w:rsid w:val="00C2203D"/>
    <w:rsid w:val="00C226F4"/>
    <w:rsid w:val="00C275DF"/>
    <w:rsid w:val="00C33513"/>
    <w:rsid w:val="00C37093"/>
    <w:rsid w:val="00C4383D"/>
    <w:rsid w:val="00C4757D"/>
    <w:rsid w:val="00C5019D"/>
    <w:rsid w:val="00C50240"/>
    <w:rsid w:val="00C51DD5"/>
    <w:rsid w:val="00C55994"/>
    <w:rsid w:val="00C714F3"/>
    <w:rsid w:val="00C729CF"/>
    <w:rsid w:val="00C81842"/>
    <w:rsid w:val="00C90D91"/>
    <w:rsid w:val="00C93867"/>
    <w:rsid w:val="00CA1D3B"/>
    <w:rsid w:val="00CA3320"/>
    <w:rsid w:val="00CA7333"/>
    <w:rsid w:val="00CA76AC"/>
    <w:rsid w:val="00CA7BF9"/>
    <w:rsid w:val="00CB7A3C"/>
    <w:rsid w:val="00CD1A63"/>
    <w:rsid w:val="00CE1498"/>
    <w:rsid w:val="00CE4BCF"/>
    <w:rsid w:val="00CF1E3B"/>
    <w:rsid w:val="00CF2293"/>
    <w:rsid w:val="00CF34B7"/>
    <w:rsid w:val="00D023A3"/>
    <w:rsid w:val="00D0334C"/>
    <w:rsid w:val="00D225D3"/>
    <w:rsid w:val="00D23A71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7458"/>
    <w:rsid w:val="00D81AB8"/>
    <w:rsid w:val="00D842F3"/>
    <w:rsid w:val="00D8577A"/>
    <w:rsid w:val="00D90B58"/>
    <w:rsid w:val="00D95BB6"/>
    <w:rsid w:val="00DA1ACC"/>
    <w:rsid w:val="00DA4E2F"/>
    <w:rsid w:val="00DB7792"/>
    <w:rsid w:val="00DC36D7"/>
    <w:rsid w:val="00DC5558"/>
    <w:rsid w:val="00DC66D8"/>
    <w:rsid w:val="00DD250A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3CC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97887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10ED"/>
    <w:rsid w:val="00F56C0D"/>
    <w:rsid w:val="00F675F5"/>
    <w:rsid w:val="00F760D5"/>
    <w:rsid w:val="00F824D5"/>
    <w:rsid w:val="00F82ADA"/>
    <w:rsid w:val="00F848A8"/>
    <w:rsid w:val="00F85AC1"/>
    <w:rsid w:val="00F87338"/>
    <w:rsid w:val="00F92E17"/>
    <w:rsid w:val="00F933E8"/>
    <w:rsid w:val="00FB3502"/>
    <w:rsid w:val="00FB4EC3"/>
    <w:rsid w:val="00FC1F1A"/>
    <w:rsid w:val="00FC3A8E"/>
    <w:rsid w:val="00FD392A"/>
    <w:rsid w:val="00FD7BC2"/>
    <w:rsid w:val="00FE7703"/>
    <w:rsid w:val="00FF1EB8"/>
    <w:rsid w:val="00FF21CC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BB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B2323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0B2323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110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1105"/>
    <w:rPr>
      <w:rFonts w:ascii="Calibri" w:hAnsi="Calibri" w:cs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95C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6C9"/>
  </w:style>
  <w:style w:type="paragraph" w:styleId="Footer">
    <w:name w:val="footer"/>
    <w:basedOn w:val="Normal"/>
    <w:link w:val="FooterChar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6C9"/>
  </w:style>
  <w:style w:type="paragraph" w:styleId="BalloonText">
    <w:name w:val="Balloon Text"/>
    <w:basedOn w:val="Normal"/>
    <w:link w:val="BalloonTextChar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68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968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6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68DA"/>
    <w:rPr>
      <w:vertAlign w:val="superscript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9220D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B936BE"/>
    <w:rPr>
      <w:b/>
      <w:bCs/>
    </w:rPr>
  </w:style>
  <w:style w:type="paragraph" w:styleId="NormalWeb">
    <w:name w:val="Normal (Web)"/>
    <w:basedOn w:val="Normal"/>
    <w:uiPriority w:val="99"/>
    <w:rsid w:val="00B936B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0B232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0B2323"/>
    <w:rPr>
      <w:rFonts w:ascii="Calibri" w:hAnsi="Calibri" w:cs="Calibri"/>
      <w:sz w:val="24"/>
      <w:szCs w:val="24"/>
      <w:lang w:val="ru-RU"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806AE"/>
    <w:rPr>
      <w:rFonts w:eastAsia="Times New Roman"/>
      <w:sz w:val="22"/>
      <w:szCs w:val="22"/>
      <w:lang w:val="ru-RU" w:eastAsia="ru-RU"/>
    </w:rPr>
  </w:style>
  <w:style w:type="paragraph" w:customStyle="1" w:styleId="ConsTitle">
    <w:name w:val="ConsTitle"/>
    <w:uiPriority w:val="99"/>
    <w:rsid w:val="00CE14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ok.admin-smolensk.ru/" TargetMode="External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09BA5EDD1E646CAA3DBF1CF00F91D69B0DBF0EDF1ABA711648D6AE41EE576394F880DD81A6W328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http://pochinok.admin-smolensk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yperlink" Target="consultantplus://offline/ref=5C196BA773E269023A4127E504F4AF3820C5BF6E8963F2CE087A2EE8183E67766FA53B572BFDD7A3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36</Pages>
  <Words>11826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NI-15-IM-D02</dc:creator>
  <cp:keywords/>
  <dc:description/>
  <cp:lastModifiedBy>User</cp:lastModifiedBy>
  <cp:revision>4</cp:revision>
  <cp:lastPrinted>2018-01-09T08:16:00Z</cp:lastPrinted>
  <dcterms:created xsi:type="dcterms:W3CDTF">2018-03-30T06:29:00Z</dcterms:created>
  <dcterms:modified xsi:type="dcterms:W3CDTF">2018-08-14T12:46:00Z</dcterms:modified>
</cp:coreProperties>
</file>