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0D" w:rsidRDefault="006E66EE" w:rsidP="00E42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8F1">
        <w:rPr>
          <w:rFonts w:ascii="Times New Roman" w:hAnsi="Times New Roman" w:cs="Times New Roman"/>
          <w:b/>
          <w:sz w:val="28"/>
          <w:szCs w:val="28"/>
        </w:rPr>
        <w:t>Извещение об утверждении результатов определения кадастровой стоимости объектов недвижимости (кроме земельных участков), расположенных на территории Смоленской области</w:t>
      </w:r>
    </w:p>
    <w:p w:rsidR="00E428F1" w:rsidRPr="00E428F1" w:rsidRDefault="00E428F1" w:rsidP="00E428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E66EE" w:rsidRDefault="006E66EE" w:rsidP="00E428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Смоленской области извещает об утверждении результатов определения кадастровой стоимости объектов недвижимости (кроме земельных участков)</w:t>
      </w:r>
      <w:r w:rsidRPr="006E66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Смоленской области.</w:t>
      </w:r>
    </w:p>
    <w:p w:rsidR="006E66EE" w:rsidRDefault="005F23A1" w:rsidP="00E428F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6E66EE">
        <w:rPr>
          <w:rFonts w:ascii="Times New Roman" w:hAnsi="Times New Roman" w:cs="Times New Roman"/>
          <w:sz w:val="28"/>
          <w:szCs w:val="28"/>
        </w:rPr>
        <w:t xml:space="preserve"> прик</w:t>
      </w:r>
      <w:r>
        <w:rPr>
          <w:rFonts w:ascii="Times New Roman" w:hAnsi="Times New Roman" w:cs="Times New Roman"/>
          <w:sz w:val="28"/>
          <w:szCs w:val="28"/>
        </w:rPr>
        <w:t>аза</w:t>
      </w:r>
      <w:r w:rsidR="006E66EE">
        <w:rPr>
          <w:rFonts w:ascii="Times New Roman" w:hAnsi="Times New Roman" w:cs="Times New Roman"/>
          <w:sz w:val="28"/>
          <w:szCs w:val="28"/>
        </w:rPr>
        <w:t xml:space="preserve"> начальника Департамента имущественных и земельных отношений Смоленской области от 14.11.2017 № 881 «О проведении государственной кадастровой оценки объектов недвижимости (кроме земельных участков)</w:t>
      </w:r>
      <w:r w:rsidR="006E66EE" w:rsidRPr="006E66EE">
        <w:rPr>
          <w:rFonts w:ascii="Times New Roman" w:hAnsi="Times New Roman" w:cs="Times New Roman"/>
          <w:sz w:val="28"/>
          <w:szCs w:val="28"/>
        </w:rPr>
        <w:t xml:space="preserve">, </w:t>
      </w:r>
      <w:r w:rsidR="006E66EE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Смоленской </w:t>
      </w:r>
      <w:r w:rsidR="006E66EE" w:rsidRPr="006E66EE">
        <w:rPr>
          <w:rFonts w:ascii="Times New Roman" w:hAnsi="Times New Roman" w:cs="Times New Roman"/>
          <w:sz w:val="28"/>
          <w:szCs w:val="28"/>
        </w:rPr>
        <w:t>области»</w:t>
      </w:r>
      <w:r w:rsidR="006E66EE" w:rsidRPr="006E6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6E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областным специализированным государственным</w:t>
      </w:r>
      <w:r w:rsidR="008144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бюджетным</w:t>
      </w:r>
      <w:r w:rsidR="006E66EE" w:rsidRPr="006E66E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учреждение</w:t>
      </w:r>
      <w:r w:rsidR="008144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</w:t>
      </w:r>
      <w:r w:rsidR="006E66EE" w:rsidRPr="006E66E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«Фонд государственного имущества Смоленской области»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проведены работы по государственной кадастровой оценке объектов недвижимости (кроме земельных участков)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расположенных на территории Смоленской области.</w:t>
      </w:r>
      <w:proofErr w:type="gramEnd"/>
    </w:p>
    <w:p w:rsidR="005F23A1" w:rsidRDefault="005F23A1" w:rsidP="00E428F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Результаты определения кадастровой стоимости объектов недвижимости (кроме земельных участков)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расположенных на территории Смоленской области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утверждены приказом начальника Департамента имущественных и земельных отношений Смолен</w:t>
      </w:r>
      <w:r w:rsid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ской области от 02.11.2018 № </w:t>
      </w:r>
      <w:r w:rsidR="00336E79" w:rsidRP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744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«Об утверждении результатов определения кадастровой стоимости объектов недвижимости (кроме земельных участков)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расположенных на территории Смоленской области».</w:t>
      </w:r>
      <w:proofErr w:type="gramEnd"/>
    </w:p>
    <w:p w:rsidR="00336E79" w:rsidRPr="002457C8" w:rsidRDefault="005F23A1" w:rsidP="00E428F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Приказ начальника Департамента имущественных и земельных отношений Смолен</w:t>
      </w:r>
      <w:r w:rsid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ской области от 02.11.2018 № </w:t>
      </w:r>
      <w:r w:rsidR="00336E79" w:rsidRP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744</w:t>
      </w:r>
      <w:r w:rsidR="0047455A" w:rsidRPr="0047455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«Об утверждении результатов определения кадастровой стоимости объектов недвижимости (кроме земельных участков)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расположенных на территории Смоленской области» размещен на официальном сайте Департамента имущественных и земельных отношений Смоленской области в информационно-телекоммуникационной </w:t>
      </w:r>
      <w:r w:rsid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сети 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«Интерн</w:t>
      </w:r>
      <w:r w:rsid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ет» </w:t>
      </w:r>
      <w:r w:rsidRPr="005F23A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</w:t>
      </w:r>
      <w:r w:rsidR="008144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адрес размещения</w:t>
      </w:r>
      <w:r w:rsidR="00814457" w:rsidRPr="0081445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: </w:t>
      </w:r>
      <w:hyperlink r:id="rId6" w:history="1">
        <w:r w:rsidR="00283421" w:rsidRPr="007807B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http://depim.admin-smolensk.ru/izveschenie-o-provedenii-kadastrovoj-ocenki/</w:t>
        </w:r>
      </w:hyperlink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336E79" w:rsidRP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опубликован на Официальном </w:t>
      </w:r>
      <w:proofErr w:type="spellStart"/>
      <w:r w:rsid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интернет-портале</w:t>
      </w:r>
      <w:proofErr w:type="spellEnd"/>
      <w:r w:rsidR="00336E7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правовой информации </w:t>
      </w:r>
      <w:r w:rsidR="00336E79" w:rsidRPr="002457C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(</w:t>
      </w:r>
      <w:hyperlink r:id="rId7" w:history="1"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www</w:t>
        </w:r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proofErr w:type="spellStart"/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pravo</w:t>
        </w:r>
        <w:proofErr w:type="spellEnd"/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proofErr w:type="spellStart"/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gov</w:t>
        </w:r>
        <w:proofErr w:type="spellEnd"/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</w:t>
        </w:r>
        <w:proofErr w:type="spellStart"/>
        <w:r w:rsidR="00336E79" w:rsidRPr="002457C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val="en-US"/>
          </w:rPr>
          <w:t>ru</w:t>
        </w:r>
        <w:proofErr w:type="spellEnd"/>
        <w:proofErr w:type="gramEnd"/>
      </w:hyperlink>
      <w:r w:rsidR="00336E79" w:rsidRPr="002457C8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336E79" w:rsidRPr="002457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09.11.2018 № </w:t>
      </w:r>
      <w:r w:rsidR="00336E79" w:rsidRPr="002457C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6701201811090001.</w:t>
      </w:r>
    </w:p>
    <w:p w:rsidR="005F23A1" w:rsidRPr="002457C8" w:rsidRDefault="005F23A1" w:rsidP="00E428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F23A1" w:rsidRPr="002457C8" w:rsidSect="00E428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7DC" w:rsidRDefault="003137DC" w:rsidP="005119A3">
      <w:pPr>
        <w:spacing w:after="0" w:line="240" w:lineRule="auto"/>
      </w:pPr>
      <w:r>
        <w:separator/>
      </w:r>
    </w:p>
  </w:endnote>
  <w:endnote w:type="continuationSeparator" w:id="0">
    <w:p w:rsidR="003137DC" w:rsidRDefault="003137DC" w:rsidP="0051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A3" w:rsidRDefault="005119A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A3" w:rsidRDefault="005119A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A3" w:rsidRDefault="005119A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7DC" w:rsidRDefault="003137DC" w:rsidP="005119A3">
      <w:pPr>
        <w:spacing w:after="0" w:line="240" w:lineRule="auto"/>
      </w:pPr>
      <w:r>
        <w:separator/>
      </w:r>
    </w:p>
  </w:footnote>
  <w:footnote w:type="continuationSeparator" w:id="0">
    <w:p w:rsidR="003137DC" w:rsidRDefault="003137DC" w:rsidP="0051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A3" w:rsidRDefault="005119A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025"/>
      <w:docPartObj>
        <w:docPartGallery w:val="Page Numbers (Top of Page)"/>
        <w:docPartUnique/>
      </w:docPartObj>
    </w:sdtPr>
    <w:sdtContent>
      <w:p w:rsidR="005119A3" w:rsidRDefault="005119A3">
        <w:pPr>
          <w:pStyle w:val="a6"/>
          <w:jc w:val="center"/>
        </w:pPr>
        <w:r>
          <w:t>2</w:t>
        </w:r>
      </w:p>
    </w:sdtContent>
  </w:sdt>
  <w:p w:rsidR="005119A3" w:rsidRDefault="005119A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A3" w:rsidRDefault="005119A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6EE"/>
    <w:rsid w:val="000614AF"/>
    <w:rsid w:val="00155212"/>
    <w:rsid w:val="002457C8"/>
    <w:rsid w:val="00283421"/>
    <w:rsid w:val="003137DC"/>
    <w:rsid w:val="00336E79"/>
    <w:rsid w:val="0037725C"/>
    <w:rsid w:val="003C3C5E"/>
    <w:rsid w:val="0047455A"/>
    <w:rsid w:val="005119A3"/>
    <w:rsid w:val="005F23A1"/>
    <w:rsid w:val="006C3DEC"/>
    <w:rsid w:val="006E66EE"/>
    <w:rsid w:val="00787108"/>
    <w:rsid w:val="007D61C6"/>
    <w:rsid w:val="00814457"/>
    <w:rsid w:val="00910E40"/>
    <w:rsid w:val="00B44F5F"/>
    <w:rsid w:val="00BA5479"/>
    <w:rsid w:val="00E428F1"/>
    <w:rsid w:val="00EC5B44"/>
    <w:rsid w:val="00ED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6EE"/>
    <w:rPr>
      <w:b/>
      <w:bCs/>
    </w:rPr>
  </w:style>
  <w:style w:type="character" w:styleId="a4">
    <w:name w:val="Hyperlink"/>
    <w:basedOn w:val="a0"/>
    <w:uiPriority w:val="99"/>
    <w:unhideWhenUsed/>
    <w:rsid w:val="00336E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36E79"/>
    <w:rPr>
      <w:color w:val="800080" w:themeColor="followedHyperlink"/>
      <w:u w:val="single"/>
    </w:rPr>
  </w:style>
  <w:style w:type="character" w:customStyle="1" w:styleId="information2">
    <w:name w:val="information2"/>
    <w:basedOn w:val="a0"/>
    <w:rsid w:val="00336E79"/>
  </w:style>
  <w:style w:type="character" w:customStyle="1" w:styleId="information">
    <w:name w:val="information"/>
    <w:basedOn w:val="a0"/>
    <w:rsid w:val="00336E79"/>
  </w:style>
  <w:style w:type="paragraph" w:styleId="a6">
    <w:name w:val="header"/>
    <w:basedOn w:val="a"/>
    <w:link w:val="a7"/>
    <w:uiPriority w:val="99"/>
    <w:unhideWhenUsed/>
    <w:rsid w:val="0051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9A3"/>
  </w:style>
  <w:style w:type="paragraph" w:styleId="a8">
    <w:name w:val="footer"/>
    <w:basedOn w:val="a"/>
    <w:link w:val="a9"/>
    <w:uiPriority w:val="99"/>
    <w:semiHidden/>
    <w:unhideWhenUsed/>
    <w:rsid w:val="00511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1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pim.admin-smolensk.ru/izveschenie-o-provedenii-kadastrovoj-ocenki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Makarevskaya_EV</cp:lastModifiedBy>
  <cp:revision>7</cp:revision>
  <dcterms:created xsi:type="dcterms:W3CDTF">2018-11-13T11:18:00Z</dcterms:created>
  <dcterms:modified xsi:type="dcterms:W3CDTF">2018-11-15T10:42:00Z</dcterms:modified>
</cp:coreProperties>
</file>