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D2" w:rsidRDefault="00094B65" w:rsidP="00094B65">
      <w:pPr>
        <w:pStyle w:val="ConsPlusTitle"/>
        <w:widowControl/>
        <w:tabs>
          <w:tab w:val="left" w:pos="1170"/>
          <w:tab w:val="center" w:pos="5102"/>
        </w:tabs>
        <w:rPr>
          <w:noProof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 w:rsidR="00A35B51">
        <w:rPr>
          <w:noProof/>
        </w:rPr>
        <w:t xml:space="preserve"> </w:t>
      </w:r>
      <w:r w:rsidR="00E046C3">
        <w:rPr>
          <w:b w:val="0"/>
          <w:noProof/>
          <w:sz w:val="28"/>
          <w:szCs w:val="28"/>
        </w:rPr>
        <w:drawing>
          <wp:inline distT="0" distB="0" distL="0" distR="0">
            <wp:extent cx="762000" cy="1000125"/>
            <wp:effectExtent l="19050" t="0" r="0" b="0"/>
            <wp:docPr id="2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D2" w:rsidRDefault="007D3BD2" w:rsidP="007D3BD2">
      <w:pPr>
        <w:pStyle w:val="ConsPlusTitle"/>
        <w:widowControl/>
        <w:jc w:val="center"/>
        <w:rPr>
          <w:noProof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046C3">
        <w:rPr>
          <w:rFonts w:ascii="Times New Roman" w:hAnsi="Times New Roman"/>
          <w:b/>
          <w:sz w:val="28"/>
          <w:szCs w:val="28"/>
        </w:rPr>
        <w:t>ПОЧИНКОВСКИЙ</w:t>
      </w:r>
      <w:r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5A5221" w:rsidP="007D3B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4F28BB">
        <w:rPr>
          <w:rFonts w:ascii="Times New Roman" w:hAnsi="Times New Roman"/>
          <w:bCs/>
          <w:sz w:val="28"/>
          <w:szCs w:val="28"/>
        </w:rPr>
        <w:t>27.09.2022г.</w:t>
      </w:r>
      <w:r w:rsidR="007D3BD2">
        <w:rPr>
          <w:rFonts w:ascii="Times New Roman" w:hAnsi="Times New Roman"/>
          <w:bCs/>
          <w:sz w:val="28"/>
          <w:szCs w:val="28"/>
        </w:rPr>
        <w:t xml:space="preserve"> </w:t>
      </w:r>
      <w:r w:rsidR="007D3BD2">
        <w:rPr>
          <w:rFonts w:ascii="Times New Roman" w:hAnsi="Times New Roman"/>
          <w:sz w:val="28"/>
          <w:szCs w:val="28"/>
        </w:rPr>
        <w:t xml:space="preserve">№ </w:t>
      </w:r>
      <w:r w:rsidR="004F28BB">
        <w:rPr>
          <w:rFonts w:ascii="Times New Roman" w:hAnsi="Times New Roman"/>
          <w:sz w:val="28"/>
          <w:szCs w:val="28"/>
        </w:rPr>
        <w:t>121-адм</w:t>
      </w:r>
      <w:r w:rsidR="007D3BD2">
        <w:rPr>
          <w:rFonts w:ascii="Times New Roman" w:hAnsi="Times New Roman"/>
          <w:sz w:val="28"/>
          <w:szCs w:val="28"/>
        </w:rPr>
        <w:t xml:space="preserve"> </w:t>
      </w:r>
    </w:p>
    <w:p w:rsidR="007D3BD2" w:rsidRDefault="007D3BD2" w:rsidP="007D3BD2">
      <w:pPr>
        <w:pStyle w:val="ConsPlusTitlePage"/>
      </w:pPr>
      <w:r>
        <w:br/>
      </w:r>
    </w:p>
    <w:p w:rsidR="007D3BD2" w:rsidRDefault="007D3BD2" w:rsidP="007D3BD2">
      <w:pPr>
        <w:pStyle w:val="ConsPlusTitle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F2AF1" w:rsidRPr="008C43A6" w:rsidTr="00FD6F4E">
        <w:tc>
          <w:tcPr>
            <w:tcW w:w="4503" w:type="dxa"/>
          </w:tcPr>
          <w:p w:rsidR="004F2AF1" w:rsidRPr="008C43A6" w:rsidRDefault="004F2AF1" w:rsidP="004F2AF1">
            <w:pPr>
              <w:pStyle w:val="ConsPlusTitle"/>
              <w:jc w:val="both"/>
              <w:rPr>
                <w:b w:val="0"/>
                <w:sz w:val="28"/>
              </w:rPr>
            </w:pPr>
            <w:r w:rsidRPr="008C43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«Починковский район» Смоленской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области от 07.04</w:t>
            </w:r>
            <w:r w:rsidRPr="008C43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.2017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95</w:t>
            </w:r>
            <w:r w:rsidRPr="008C43A6">
              <w:rPr>
                <w:rFonts w:ascii="Times New Roman" w:hAnsi="Times New Roman" w:cs="Times New Roman"/>
                <w:b w:val="0"/>
                <w:sz w:val="28"/>
                <w:szCs w:val="28"/>
              </w:rPr>
              <w:t>-адм</w:t>
            </w:r>
          </w:p>
        </w:tc>
      </w:tr>
    </w:tbl>
    <w:p w:rsidR="004F2AF1" w:rsidRPr="008C43A6" w:rsidRDefault="004F2AF1" w:rsidP="004F2AF1">
      <w:pPr>
        <w:pStyle w:val="ConsPlusNormal"/>
        <w:ind w:firstLine="540"/>
        <w:jc w:val="both"/>
      </w:pPr>
    </w:p>
    <w:p w:rsidR="004F2AF1" w:rsidRPr="008C43A6" w:rsidRDefault="004F2AF1" w:rsidP="004F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8C4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8" w:history="1">
        <w:r w:rsidRPr="008C4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от 19.11.2014 № 156-з «Об отдельных вопросах проведения органами местного самоуправления муниципальных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образований Смоленской области оценки регулирующего воздействия проектов муниципальных нормативных правовых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актов, экспертизы муниципальных нормативных правовых актов»</w:t>
      </w:r>
    </w:p>
    <w:p w:rsidR="004F2AF1" w:rsidRPr="008C43A6" w:rsidRDefault="004F2AF1" w:rsidP="004F2A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F1" w:rsidRPr="008C43A6" w:rsidRDefault="004F2AF1" w:rsidP="004F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spellStart"/>
      <w:proofErr w:type="gramStart"/>
      <w:r w:rsidRPr="008C43A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т:</w:t>
      </w:r>
    </w:p>
    <w:p w:rsidR="004F2AF1" w:rsidRPr="008C43A6" w:rsidRDefault="004F2AF1" w:rsidP="004F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AF1" w:rsidRDefault="004F2AF1" w:rsidP="00211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муниципального образования «Починков</w:t>
      </w:r>
      <w:r>
        <w:rPr>
          <w:rFonts w:ascii="Times New Roman" w:hAnsi="Times New Roman" w:cs="Times New Roman"/>
          <w:sz w:val="28"/>
          <w:szCs w:val="28"/>
        </w:rPr>
        <w:t>ский район» Смоленской области от 07.04</w:t>
      </w:r>
      <w:r w:rsidRPr="008C43A6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8C43A6">
        <w:rPr>
          <w:rFonts w:ascii="Times New Roman" w:hAnsi="Times New Roman" w:cs="Times New Roman"/>
          <w:sz w:val="28"/>
          <w:szCs w:val="28"/>
        </w:rPr>
        <w:t xml:space="preserve">-адм  «Об утверждении Порядка проведения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  <w:r w:rsidRPr="008C43A6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 муниципального образования</w:t>
      </w:r>
      <w:r w:rsidRPr="008C43A6">
        <w:rPr>
          <w:rFonts w:ascii="Times New Roman" w:hAnsi="Times New Roman" w:cs="Times New Roman"/>
          <w:sz w:val="28"/>
          <w:szCs w:val="28"/>
        </w:rPr>
        <w:t xml:space="preserve"> «Починко</w:t>
      </w:r>
      <w:r w:rsidR="00211C82">
        <w:rPr>
          <w:rFonts w:ascii="Times New Roman" w:hAnsi="Times New Roman" w:cs="Times New Roman"/>
          <w:sz w:val="28"/>
          <w:szCs w:val="28"/>
        </w:rPr>
        <w:t>вский район» Смоленской области, принятых Главой муниципального образования «Починковский район» Смоленской области и Администрацией муниципального образования «Починковский район» Смоленской области,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</w:t>
      </w:r>
      <w:proofErr w:type="gramEnd"/>
      <w:r w:rsidR="00211C82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деятельности» (далее –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изложив Порядок в новой редакции (прилагается).</w:t>
      </w:r>
    </w:p>
    <w:p w:rsidR="00211C82" w:rsidRPr="008C43A6" w:rsidRDefault="00211C82" w:rsidP="00211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AF1" w:rsidRPr="008C43A6" w:rsidRDefault="004F2AF1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AF1" w:rsidRPr="008C43A6" w:rsidRDefault="004F2AF1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</w:t>
      </w:r>
    </w:p>
    <w:p w:rsidR="004F2AF1" w:rsidRPr="008C43A6" w:rsidRDefault="004F2AF1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«Починковский район»  Смоленской области                                       А.В. Голуб       </w:t>
      </w:r>
    </w:p>
    <w:p w:rsidR="004F2AF1" w:rsidRDefault="004F2AF1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Pr="008C43A6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AF1" w:rsidRPr="008C43A6" w:rsidRDefault="004F2AF1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4207D" w:rsidRDefault="0054207D">
      <w:pPr>
        <w:pStyle w:val="ConsPlusNormal"/>
        <w:jc w:val="both"/>
      </w:pPr>
    </w:p>
    <w:p w:rsidR="00E435A7" w:rsidRPr="0054207D" w:rsidRDefault="00E435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435A7" w:rsidRPr="0054207D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077312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E435A7" w:rsidRP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435A7" w:rsidRPr="0054207D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от </w:t>
      </w:r>
      <w:r w:rsidR="0054207D">
        <w:rPr>
          <w:rFonts w:ascii="Times New Roman" w:hAnsi="Times New Roman" w:cs="Times New Roman"/>
          <w:sz w:val="28"/>
          <w:szCs w:val="28"/>
        </w:rPr>
        <w:t>__________</w:t>
      </w:r>
      <w:r w:rsidRPr="0054207D">
        <w:rPr>
          <w:rFonts w:ascii="Times New Roman" w:hAnsi="Times New Roman" w:cs="Times New Roman"/>
          <w:sz w:val="28"/>
          <w:szCs w:val="28"/>
        </w:rPr>
        <w:t xml:space="preserve"> N </w:t>
      </w:r>
      <w:r w:rsidR="0054207D">
        <w:rPr>
          <w:rFonts w:ascii="Times New Roman" w:hAnsi="Times New Roman" w:cs="Times New Roman"/>
          <w:sz w:val="28"/>
          <w:szCs w:val="28"/>
        </w:rPr>
        <w:t>_____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0742D8" w:rsidRDefault="00E435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0742D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435A7" w:rsidRPr="000742D8" w:rsidRDefault="00E435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42D8">
        <w:rPr>
          <w:rFonts w:ascii="Times New Roman" w:hAnsi="Times New Roman" w:cs="Times New Roman"/>
          <w:b w:val="0"/>
          <w:sz w:val="28"/>
          <w:szCs w:val="28"/>
        </w:rPr>
        <w:t>ПРОВЕДЕНИЯ ЭКСПЕРТИЗЫ МУНИЦИПАЛЬНЫХ НОРМАТИВНЫХ ПРАВОВЫХ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 xml:space="preserve">АКТОВ 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>ПРИНЯТЫХ ГЛАВОЙ 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A87023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0742D8" w:rsidRPr="000742D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ЗАТРАГИВАЮЩИХ ВОПРОСЫ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ОСУЩЕСТВЛЕНИЯ ПРЕДПРИНИМАТЕЛЬСКОЙ И ИНВЕСТИЦИОННОЙ</w:t>
      </w:r>
      <w:r w:rsid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ДЕЯТЕЛЬНОСТИ, В ЦЕЛЯХ ВЫЯВЛЕНИЯ ПОЛОЖЕНИЙ, НЕОБОСНОВАННО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ЗАТРУДНЯЮЩИХ ОСУЩЕСТВЛЕНИЕ ПРЕДПРИНИМАТЕЛЬСКОЙ</w:t>
      </w:r>
      <w:r w:rsid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экспертизы муниципальных нормативных правовых актов </w:t>
      </w:r>
      <w:r w:rsidR="006F0B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6F0BC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,</w:t>
      </w:r>
      <w:r w:rsidR="000742D8">
        <w:rPr>
          <w:rFonts w:ascii="Times New Roman" w:hAnsi="Times New Roman" w:cs="Times New Roman"/>
          <w:sz w:val="28"/>
          <w:szCs w:val="28"/>
        </w:rPr>
        <w:t xml:space="preserve"> принятых Главой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0742D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A87023">
        <w:rPr>
          <w:rFonts w:ascii="Times New Roman" w:hAnsi="Times New Roman" w:cs="Times New Roman"/>
          <w:sz w:val="28"/>
          <w:szCs w:val="28"/>
        </w:rPr>
        <w:t xml:space="preserve"> и </w:t>
      </w:r>
      <w:r w:rsidR="000742D8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0742D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 (далее - экспертиза).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2. Экспертиза проводится в отношении муниципаль</w:t>
      </w:r>
      <w:r w:rsidR="006F0BC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="000742D8">
        <w:rPr>
          <w:rFonts w:ascii="Times New Roman" w:hAnsi="Times New Roman" w:cs="Times New Roman"/>
          <w:sz w:val="28"/>
          <w:szCs w:val="28"/>
        </w:rPr>
        <w:t>принятых Главой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0742D8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 w:rsidR="006F0BCC">
        <w:rPr>
          <w:rFonts w:ascii="Times New Roman" w:hAnsi="Times New Roman" w:cs="Times New Roman"/>
          <w:sz w:val="28"/>
          <w:szCs w:val="28"/>
        </w:rPr>
        <w:t>Администраци</w:t>
      </w:r>
      <w:r w:rsidR="000742D8">
        <w:rPr>
          <w:rFonts w:ascii="Times New Roman" w:hAnsi="Times New Roman" w:cs="Times New Roman"/>
          <w:sz w:val="28"/>
          <w:szCs w:val="28"/>
        </w:rPr>
        <w:t>ей</w:t>
      </w:r>
      <w:r w:rsidR="006F0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6F0BCC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54207D">
        <w:rPr>
          <w:rFonts w:ascii="Times New Roman" w:hAnsi="Times New Roman" w:cs="Times New Roman"/>
          <w:sz w:val="28"/>
          <w:szCs w:val="28"/>
        </w:rPr>
        <w:t>(далее - НПА),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3. В целях мониторинга фактического воздействия НПА экспертизе также подлежат НПА, при подготовке проектов которых проводилась процедура оценки регулирующего воздействия.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4. Экспертиза проводится </w:t>
      </w:r>
      <w:r w:rsidR="00077312">
        <w:rPr>
          <w:rFonts w:ascii="Times New Roman" w:hAnsi="Times New Roman" w:cs="Times New Roman"/>
          <w:sz w:val="28"/>
          <w:szCs w:val="28"/>
        </w:rPr>
        <w:t xml:space="preserve">Отделом по экономике и управлению муниципальным имуществом </w:t>
      </w:r>
      <w:r w:rsidRPr="005420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0B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6F0BC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82A6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соответствии с планом проведения экспертизы НПА (далее - план).</w:t>
      </w:r>
    </w:p>
    <w:p w:rsidR="00E435A7" w:rsidRPr="0054207D" w:rsidRDefault="00BF5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6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(приложение N 1 к Порядку) утверждается</w:t>
      </w:r>
      <w:proofErr w:type="gramStart"/>
      <w:r w:rsidR="00E435A7" w:rsidRPr="0054207D">
        <w:rPr>
          <w:rFonts w:ascii="Times New Roman" w:hAnsi="Times New Roman" w:cs="Times New Roman"/>
          <w:sz w:val="28"/>
          <w:szCs w:val="28"/>
        </w:rPr>
        <w:t xml:space="preserve"> </w:t>
      </w:r>
      <w:r w:rsidR="000773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7312">
        <w:rPr>
          <w:rFonts w:ascii="Times New Roman" w:hAnsi="Times New Roman" w:cs="Times New Roman"/>
          <w:sz w:val="28"/>
          <w:szCs w:val="28"/>
        </w:rPr>
        <w:t xml:space="preserve">ервым 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на текущий календарный год не позднее января текущего календарного года.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5. Формирование плана, а также внесение в него изменений осуществляются уполномоченным органом на основании предложений о проведении экспертизы,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в уполномоченный орган от структурных подразделений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54207D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предпринимателей,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заинтересованных лиц, Уполномоченного по защите прав предпринимателей в Смоленской области, а также по инициативе уполномоченного органа.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В целях мониторинга фактического воздействия НПА в план включаются НПА, при подготовке проектов которых проводилась процедура оценки регулирующего воздействия.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54207D">
        <w:rPr>
          <w:rFonts w:ascii="Times New Roman" w:hAnsi="Times New Roman" w:cs="Times New Roman"/>
          <w:sz w:val="28"/>
          <w:szCs w:val="28"/>
        </w:rPr>
        <w:t>6. Экспертиза проводится на предмет наличия в НПА положений, которые: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расходов, снижению доходов бюджета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54207D">
        <w:rPr>
          <w:rFonts w:ascii="Times New Roman" w:hAnsi="Times New Roman" w:cs="Times New Roman"/>
          <w:sz w:val="28"/>
          <w:szCs w:val="28"/>
        </w:rPr>
        <w:t>7. При проведении мониторинга фактического воздействия НПА оцениваются достижение целей регулирующего воздействия НПА, а также фактические положительные и отрицательные последствия установленного местного регулирования с использованием количественных методов.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8. В течение 3 рабочих дней после утверждения план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 w:rsidR="00077312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7678C" w:rsidRPr="0057678C">
        <w:rPr>
          <w:rFonts w:ascii="Times New Roman" w:hAnsi="Times New Roman" w:cs="Times New Roman"/>
          <w:sz w:val="28"/>
          <w:szCs w:val="28"/>
        </w:rPr>
        <w:t xml:space="preserve"> </w:t>
      </w:r>
      <w:r w:rsidR="0057678C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57678C" w:rsidRPr="007D7301">
        <w:rPr>
          <w:rFonts w:ascii="Times New Roman" w:hAnsi="Times New Roman" w:cs="Times New Roman"/>
          <w:sz w:val="28"/>
          <w:szCs w:val="28"/>
        </w:rPr>
        <w:t xml:space="preserve">на региональном портале: </w:t>
      </w:r>
      <w:proofErr w:type="spellStart"/>
      <w:r w:rsidR="0057678C" w:rsidRPr="007D7301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57678C" w:rsidRPr="007D73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57678C">
        <w:t xml:space="preserve"> </w:t>
      </w:r>
      <w:r w:rsidRPr="0054207D">
        <w:rPr>
          <w:rFonts w:ascii="Times New Roman" w:hAnsi="Times New Roman" w:cs="Times New Roman"/>
          <w:sz w:val="28"/>
          <w:szCs w:val="28"/>
        </w:rPr>
        <w:t xml:space="preserve"> и направляется разработчикам НПА, включенны</w:t>
      </w:r>
      <w:r w:rsidR="00077312">
        <w:rPr>
          <w:rFonts w:ascii="Times New Roman" w:hAnsi="Times New Roman" w:cs="Times New Roman"/>
          <w:sz w:val="28"/>
          <w:szCs w:val="28"/>
        </w:rPr>
        <w:t>м</w:t>
      </w:r>
      <w:r w:rsidRPr="0054207D">
        <w:rPr>
          <w:rFonts w:ascii="Times New Roman" w:hAnsi="Times New Roman" w:cs="Times New Roman"/>
          <w:sz w:val="28"/>
          <w:szCs w:val="28"/>
        </w:rPr>
        <w:t xml:space="preserve"> в план.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9. Срок проведения экспертизы не должен превышать 3 месяцев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54207D">
        <w:rPr>
          <w:rFonts w:ascii="Times New Roman" w:hAnsi="Times New Roman" w:cs="Times New Roman"/>
          <w:sz w:val="28"/>
          <w:szCs w:val="28"/>
        </w:rPr>
        <w:t xml:space="preserve"> проведения экспертизы.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10. В ходе экспертизы проводятся публичные консультации в целях учета мнения субъектов предпринимательской и инвестиционной деятельности, исследование НПА на предмет наличия положений, указанных в </w:t>
      </w:r>
      <w:hyperlink w:anchor="P48" w:history="1">
        <w:r w:rsidRPr="00C82A67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C82A6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C82A6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4207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 предмет целесообразности отмены или изменения НПА или его отдельных положений.</w:t>
      </w:r>
    </w:p>
    <w:p w:rsidR="00E435A7" w:rsidRPr="0054207D" w:rsidRDefault="00BF5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5" w:history="1">
        <w:proofErr w:type="gramStart"/>
        <w:r w:rsidR="00E435A7" w:rsidRPr="00C82A6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в рамках проведения экспертизы (приложение N 2 к Порядку) с приложением НПА, в отношении которого проводится экспертиза, и опросного </w:t>
      </w:r>
      <w:hyperlink w:anchor="P153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(приложение N 3 к Порядку)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и</w:t>
      </w:r>
      <w:r w:rsidR="006B0C7A">
        <w:rPr>
          <w:rFonts w:ascii="Times New Roman" w:hAnsi="Times New Roman" w:cs="Times New Roman"/>
          <w:sz w:val="28"/>
          <w:szCs w:val="28"/>
        </w:rPr>
        <w:t xml:space="preserve"> (</w:t>
      </w:r>
      <w:r w:rsidR="00211C82">
        <w:rPr>
          <w:rFonts w:ascii="Times New Roman" w:hAnsi="Times New Roman" w:cs="Times New Roman"/>
          <w:sz w:val="28"/>
          <w:szCs w:val="28"/>
        </w:rPr>
        <w:t>или) на региональном портале</w:t>
      </w:r>
      <w:r w:rsidR="00211C82" w:rsidRPr="007D73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11C82" w:rsidRPr="007D7301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211C82" w:rsidRPr="007D73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211C82">
        <w:t xml:space="preserve"> </w:t>
      </w:r>
      <w:r w:rsidR="0057678C">
        <w:rPr>
          <w:sz w:val="28"/>
          <w:szCs w:val="28"/>
        </w:rPr>
        <w:t>и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направляется в</w:t>
      </w:r>
      <w:proofErr w:type="gramEnd"/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адрес организаций, с которыми Администрацией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131FA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экспертизы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публичных консультаций уполномоченный орган подготавливает справку, в которой отражаются все предложения, замечания и мнения, поступившие в установленный срок в письменной или электронной форме и относящиеся к предмету публичных консультаций, а также аргументация относительно их учета или отклонения.</w:t>
      </w:r>
    </w:p>
    <w:p w:rsidR="00E435A7" w:rsidRPr="0054207D" w:rsidRDefault="00BF5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3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(приложение N 4 к Порядку) оформляется на бланке уполномоченного органа и подписывается его руководителем. В течение 3 рабочих дней после подписания справка о проведении публичных консультаций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131FA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57678C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57678C" w:rsidRPr="0057678C">
        <w:rPr>
          <w:rFonts w:ascii="Times New Roman" w:hAnsi="Times New Roman" w:cs="Times New Roman"/>
          <w:sz w:val="28"/>
          <w:szCs w:val="28"/>
        </w:rPr>
        <w:t xml:space="preserve"> </w:t>
      </w:r>
      <w:r w:rsidR="0057678C" w:rsidRPr="007D7301">
        <w:rPr>
          <w:rFonts w:ascii="Times New Roman" w:hAnsi="Times New Roman" w:cs="Times New Roman"/>
          <w:sz w:val="28"/>
          <w:szCs w:val="28"/>
        </w:rPr>
        <w:t xml:space="preserve">на региональном портале: </w:t>
      </w:r>
      <w:proofErr w:type="spellStart"/>
      <w:r w:rsidR="0057678C" w:rsidRPr="007D7301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57678C" w:rsidRPr="007D73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E435A7"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11. По результатам экспертизы составляется </w:t>
      </w:r>
      <w:hyperlink w:anchor="P257" w:history="1">
        <w:r w:rsidRPr="00C82A67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54207D">
        <w:rPr>
          <w:rFonts w:ascii="Times New Roman" w:hAnsi="Times New Roman" w:cs="Times New Roman"/>
          <w:sz w:val="28"/>
          <w:szCs w:val="28"/>
        </w:rPr>
        <w:t xml:space="preserve"> (приложение N 5 к Порядку).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Уполномоченный орган запрашивает у разработчика НПА и других заинтересованных лиц, участвовавших в формировании плана проведения экспертизы, всю необходимую информацию для подготовки заключения.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131FA">
        <w:rPr>
          <w:rFonts w:ascii="Times New Roman" w:hAnsi="Times New Roman" w:cs="Times New Roman"/>
          <w:sz w:val="28"/>
          <w:szCs w:val="28"/>
        </w:rPr>
        <w:t xml:space="preserve"> </w:t>
      </w:r>
      <w:r w:rsidRPr="0054207D">
        <w:rPr>
          <w:rFonts w:ascii="Times New Roman" w:hAnsi="Times New Roman" w:cs="Times New Roman"/>
          <w:sz w:val="28"/>
          <w:szCs w:val="28"/>
        </w:rPr>
        <w:t xml:space="preserve"> указываются сведения о выявленных положениях НПА, которые необоснованно затрудняют осуществление предпринимательской и инвестиционной деятельности, или об отсутствии таких положений, обоснование сделанных выводов, информация о достижении заявленных целей регулирования, о положительных и отрицательных последствиях действия НПА, о выгодах и издержках, рассчитанных с использованием количественных методов, о результатах проведения публичных консультаций, о позициях представителей субъектов предпринимательской и инвестиционной деятельности, участвовавших в экспертизе, а также предложения об отмене или изменении НПА или его отдельных положений.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12. Заключение подписывается руководителем уполномоченного органа не позднее последнего дня срока проведения экспертизы данного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13. Заключение размещается в информационно-телекоммуникационной сети "Интернет" на сайте Администрации </w:t>
      </w:r>
      <w:r w:rsidR="00BA13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131FA">
        <w:rPr>
          <w:rFonts w:ascii="Times New Roman" w:hAnsi="Times New Roman" w:cs="Times New Roman"/>
          <w:sz w:val="28"/>
          <w:szCs w:val="28"/>
        </w:rPr>
        <w:t>Починковский</w:t>
      </w:r>
      <w:r w:rsidR="00BA13C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7678C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57678C" w:rsidRPr="007D7301">
        <w:rPr>
          <w:rFonts w:ascii="Times New Roman" w:hAnsi="Times New Roman" w:cs="Times New Roman"/>
          <w:sz w:val="28"/>
          <w:szCs w:val="28"/>
        </w:rPr>
        <w:t xml:space="preserve">на региональном портале: </w:t>
      </w:r>
      <w:proofErr w:type="spellStart"/>
      <w:r w:rsidR="0057678C" w:rsidRPr="007D7301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57678C" w:rsidRPr="007D73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Pr="0054207D">
        <w:rPr>
          <w:rFonts w:ascii="Times New Roman" w:hAnsi="Times New Roman" w:cs="Times New Roman"/>
          <w:sz w:val="28"/>
          <w:szCs w:val="28"/>
        </w:rPr>
        <w:t>, направляется разработчику НПА и лицу, обратившемуся с предложением о проведении экспертизы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14. Разработчик НПА в течение 5 рабочих дней после получения заключения направляет в уполномоченный орган один из следующих документов: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 xml:space="preserve">Разрешение разногласий, возникающих по результатам проведения экспертизы 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предпринимательской и инвестиционной деятельности в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A972A0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(далее - рабочая группа), на основании рассмотрения НПА, заключения и перечня разногласий, представленных разработчиком НПА в уполномоченный орган.</w:t>
      </w:r>
      <w:proofErr w:type="gramEnd"/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16.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в информационно-телекоммуникационной сети "Интернет" на сайте Администрации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>Починковский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7678C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57678C" w:rsidRPr="007D7301">
        <w:rPr>
          <w:rFonts w:ascii="Times New Roman" w:hAnsi="Times New Roman" w:cs="Times New Roman"/>
          <w:sz w:val="28"/>
          <w:szCs w:val="28"/>
        </w:rPr>
        <w:t xml:space="preserve">на региональном портале: </w:t>
      </w:r>
      <w:proofErr w:type="spellStart"/>
      <w:r w:rsidR="0057678C" w:rsidRPr="007D7301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57678C" w:rsidRPr="007D73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5253D9" w:rsidRDefault="005253D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532A7E" w:rsidRDefault="00532A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3A4729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47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E435A7" w:rsidRPr="003A4729" w:rsidRDefault="00A972A0" w:rsidP="003A4729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3A4729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E435A7" w:rsidRPr="003A4729">
        <w:rPr>
          <w:rFonts w:ascii="Times New Roman" w:hAnsi="Times New Roman" w:cs="Times New Roman"/>
          <w:sz w:val="28"/>
          <w:szCs w:val="28"/>
        </w:rPr>
        <w:t>Главы</w:t>
      </w:r>
      <w:r w:rsidR="003A472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435A7"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Ф.И.О.</w:t>
      </w:r>
    </w:p>
    <w:p w:rsidR="00E435A7" w:rsidRPr="003A4729" w:rsidRDefault="00E435A7" w:rsidP="003A4729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="003A4729">
        <w:rPr>
          <w:rFonts w:ascii="Times New Roman" w:hAnsi="Times New Roman" w:cs="Times New Roman"/>
          <w:sz w:val="28"/>
          <w:szCs w:val="28"/>
        </w:rPr>
        <w:t xml:space="preserve">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"___" 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3A4729">
        <w:rPr>
          <w:rFonts w:ascii="Times New Roman" w:hAnsi="Times New Roman" w:cs="Times New Roman"/>
          <w:sz w:val="28"/>
          <w:szCs w:val="28"/>
        </w:rPr>
        <w:t>План проведения экспертизы</w:t>
      </w:r>
    </w:p>
    <w:p w:rsid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532A7E" w:rsidRDefault="003A472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253D9">
        <w:rPr>
          <w:rFonts w:ascii="Times New Roman" w:hAnsi="Times New Roman" w:cs="Times New Roman"/>
          <w:sz w:val="28"/>
          <w:szCs w:val="28"/>
        </w:rPr>
        <w:t>,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>Починковский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области, Администрацией муниципального образования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72A0">
        <w:rPr>
          <w:rFonts w:ascii="Times New Roman" w:hAnsi="Times New Roman" w:cs="Times New Roman"/>
          <w:sz w:val="28"/>
          <w:szCs w:val="28"/>
        </w:rPr>
        <w:t>Починковский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3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5A7" w:rsidRP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 ____ год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4422"/>
        <w:gridCol w:w="2410"/>
        <w:gridCol w:w="2835"/>
      </w:tblGrid>
      <w:tr w:rsidR="00E435A7" w:rsidRPr="003A4729" w:rsidTr="001D1093">
        <w:tc>
          <w:tcPr>
            <w:tcW w:w="460" w:type="dxa"/>
          </w:tcPr>
          <w:p w:rsidR="00E435A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D1093" w:rsidRPr="001D1093" w:rsidRDefault="001D1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410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  <w:tc>
          <w:tcPr>
            <w:tcW w:w="2835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Разработчик НПА</w:t>
            </w:r>
          </w:p>
        </w:tc>
      </w:tr>
      <w:tr w:rsidR="00E435A7" w:rsidRPr="003A4729" w:rsidTr="001D1093">
        <w:tc>
          <w:tcPr>
            <w:tcW w:w="46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A7" w:rsidRPr="003A4729" w:rsidTr="001D1093">
        <w:tc>
          <w:tcPr>
            <w:tcW w:w="46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Pr="003A4729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Pr="003A4729" w:rsidRDefault="001D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  <w:r w:rsidRPr="003A472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в рамках проведения экспертизы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1D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155E">
        <w:rPr>
          <w:rFonts w:ascii="Times New Roman" w:hAnsi="Times New Roman" w:cs="Times New Roman"/>
          <w:sz w:val="28"/>
          <w:szCs w:val="28"/>
        </w:rPr>
        <w:t xml:space="preserve">Отдел по экономике и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D5155E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E435A7" w:rsidRPr="003A4729">
        <w:rPr>
          <w:rFonts w:ascii="Times New Roman" w:hAnsi="Times New Roman" w:cs="Times New Roman"/>
          <w:sz w:val="28"/>
          <w:szCs w:val="28"/>
        </w:rPr>
        <w:t xml:space="preserve"> уведомляет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5A7" w:rsidRPr="003A4729">
        <w:rPr>
          <w:rFonts w:ascii="Times New Roman" w:hAnsi="Times New Roman" w:cs="Times New Roman"/>
          <w:sz w:val="28"/>
          <w:szCs w:val="28"/>
        </w:rPr>
        <w:t>проведении   публичных   консультаций   в   рамках   проведения 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5A7" w:rsidRPr="003A4729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 xml:space="preserve">             </w:t>
      </w:r>
      <w:r w:rsidR="001D1093">
        <w:rPr>
          <w:rFonts w:ascii="Times New Roman" w:hAnsi="Times New Roman" w:cs="Times New Roman"/>
        </w:rPr>
        <w:t xml:space="preserve">                           </w:t>
      </w:r>
      <w:r w:rsidRPr="001D1093">
        <w:rPr>
          <w:rFonts w:ascii="Times New Roman" w:hAnsi="Times New Roman" w:cs="Times New Roman"/>
        </w:rPr>
        <w:t xml:space="preserve"> (наименование вида документа и его заголовок)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Сроки провед</w:t>
      </w:r>
      <w:r w:rsidR="001D1093">
        <w:rPr>
          <w:rFonts w:ascii="Times New Roman" w:hAnsi="Times New Roman" w:cs="Times New Roman"/>
          <w:sz w:val="28"/>
          <w:szCs w:val="28"/>
        </w:rPr>
        <w:t>ения публичных консультаций: __</w:t>
      </w:r>
      <w:r w:rsidRPr="003A472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D10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Pr="001D1093">
        <w:rPr>
          <w:rFonts w:ascii="Times New Roman" w:hAnsi="Times New Roman" w:cs="Times New Roman"/>
        </w:rPr>
        <w:t>(дата начала и</w:t>
      </w:r>
      <w:r w:rsidR="001D1093">
        <w:rPr>
          <w:rFonts w:ascii="Times New Roman" w:hAnsi="Times New Roman" w:cs="Times New Roman"/>
        </w:rPr>
        <w:t xml:space="preserve"> </w:t>
      </w:r>
      <w:r w:rsidRPr="001D1093">
        <w:rPr>
          <w:rFonts w:ascii="Times New Roman" w:hAnsi="Times New Roman" w:cs="Times New Roman"/>
        </w:rPr>
        <w:t>окончания   публичных консультаций)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замечаний: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а также по адресу электронной почты: 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10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Pr="001D1093">
        <w:rPr>
          <w:rFonts w:ascii="Times New Roman" w:hAnsi="Times New Roman" w:cs="Times New Roman"/>
        </w:rPr>
        <w:t>(Ф.И.О. ответственного сотрудника)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Рабочий телефон: 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График работы: _________________________________________ по рабочим дням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1) муниципальный нормативный правовой акт;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Pr="003A4729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A60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3"/>
      <w:bookmarkEnd w:id="6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 w:rsidP="001D1093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необоснованно    затрудняющих    предпринимательскую   или   инвестиционную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6"/>
        <w:tblW w:w="0" w:type="auto"/>
        <w:tblLook w:val="04A0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B07" w:rsidRDefault="00A60B07" w:rsidP="00A60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A60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A60B07" w:rsidRDefault="00A60B07">
      <w:pPr>
        <w:pStyle w:val="ConsPlusNormal"/>
        <w:jc w:val="right"/>
        <w:outlineLvl w:val="1"/>
      </w:pPr>
    </w:p>
    <w:p w:rsidR="00E435A7" w:rsidRPr="00A60B07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23"/>
      <w:bookmarkEnd w:id="7"/>
      <w:r w:rsidRPr="00A60B07">
        <w:rPr>
          <w:rFonts w:ascii="Times New Roman" w:hAnsi="Times New Roman" w:cs="Times New Roman"/>
          <w:sz w:val="28"/>
          <w:szCs w:val="28"/>
        </w:rPr>
        <w:t>Справка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</w:rPr>
      </w:pPr>
      <w:r w:rsidRPr="00A60B07">
        <w:rPr>
          <w:rFonts w:ascii="Times New Roman" w:hAnsi="Times New Roman" w:cs="Times New Roman"/>
        </w:rPr>
        <w:t>(наименование муниципального нормативного правового акта)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0B0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60B07">
        <w:rPr>
          <w:rFonts w:ascii="Times New Roman" w:hAnsi="Times New Roman" w:cs="Times New Roman"/>
          <w:sz w:val="28"/>
          <w:szCs w:val="28"/>
        </w:rPr>
        <w:t xml:space="preserve"> от "___" __________ 20__ г.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863"/>
        <w:gridCol w:w="3827"/>
        <w:gridCol w:w="3075"/>
      </w:tblGrid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B07" w:rsidRPr="00A60B07" w:rsidRDefault="00A6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Pr="00A60B07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57"/>
      <w:bookmarkEnd w:id="8"/>
      <w:r w:rsidRPr="00A60B07">
        <w:rPr>
          <w:rFonts w:ascii="Times New Roman" w:hAnsi="Times New Roman" w:cs="Times New Roman"/>
          <w:sz w:val="28"/>
          <w:szCs w:val="28"/>
        </w:rPr>
        <w:t>Заключение</w:t>
      </w:r>
      <w:r w:rsidR="00FB1057">
        <w:rPr>
          <w:rFonts w:ascii="Times New Roman" w:hAnsi="Times New Roman" w:cs="Times New Roman"/>
          <w:sz w:val="28"/>
          <w:szCs w:val="28"/>
        </w:rPr>
        <w:t xml:space="preserve"> </w:t>
      </w:r>
      <w:r w:rsidRPr="00A60B07">
        <w:rPr>
          <w:rFonts w:ascii="Times New Roman" w:hAnsi="Times New Roman" w:cs="Times New Roman"/>
          <w:sz w:val="28"/>
          <w:szCs w:val="28"/>
        </w:rPr>
        <w:t>об экспертизе муниципального нормативного правового акта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1. Сведения о муниципальном нормативном правовом акте.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2. Разработчик муниципального нормативного правового акта.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3. Информация о выявленных положениях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4. Информация о достижении заявленных целей регулирования.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5. Информация о положительных и отрицательных последствиях действия муниципального нормативного правового акта.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6. Информация о выгодах и издержках, рассчитанных с использованием количественных методов.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7. Информация о результатах проведения публичных консультаций.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8.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9. Предложения по отмене, изменению муниципального нормативного правового акта или его отдельных положений.</w:t>
      </w: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057" w:rsidRPr="00A60B07" w:rsidRDefault="00FB1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7793C" w:rsidRDefault="00E7793C"/>
    <w:sectPr w:rsidR="00E7793C" w:rsidSect="007D3BD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41" w:rsidRDefault="001B2641" w:rsidP="00AF3FC6">
      <w:pPr>
        <w:spacing w:after="0" w:line="240" w:lineRule="auto"/>
      </w:pPr>
      <w:r>
        <w:separator/>
      </w:r>
    </w:p>
  </w:endnote>
  <w:endnote w:type="continuationSeparator" w:id="0">
    <w:p w:rsidR="001B2641" w:rsidRDefault="001B2641" w:rsidP="00AF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36" w:rsidRPr="002D4136" w:rsidRDefault="002D4136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меж</w:t>
    </w:r>
    <w:proofErr w:type="gramStart"/>
    <w:r>
      <w:rPr>
        <w:sz w:val="16"/>
      </w:rPr>
      <w:t>.п</w:t>
    </w:r>
    <w:proofErr w:type="gramEnd"/>
    <w:r>
      <w:rPr>
        <w:sz w:val="16"/>
      </w:rPr>
      <w:t>роект-05600 от 15.09.2022, Подписано ЭП: Голуб Александр Владимирович,  15.09.2022 16:52:01,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41" w:rsidRDefault="001B2641" w:rsidP="00AF3FC6">
      <w:pPr>
        <w:spacing w:after="0" w:line="240" w:lineRule="auto"/>
      </w:pPr>
      <w:r>
        <w:separator/>
      </w:r>
    </w:p>
  </w:footnote>
  <w:footnote w:type="continuationSeparator" w:id="0">
    <w:p w:rsidR="001B2641" w:rsidRDefault="001B2641" w:rsidP="00AF3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35A7"/>
    <w:rsid w:val="000742D8"/>
    <w:rsid w:val="00077312"/>
    <w:rsid w:val="00094B65"/>
    <w:rsid w:val="000D439F"/>
    <w:rsid w:val="00147178"/>
    <w:rsid w:val="001721F9"/>
    <w:rsid w:val="001B203A"/>
    <w:rsid w:val="001B2641"/>
    <w:rsid w:val="001C016F"/>
    <w:rsid w:val="001D1093"/>
    <w:rsid w:val="00211C82"/>
    <w:rsid w:val="0028409F"/>
    <w:rsid w:val="0029512F"/>
    <w:rsid w:val="002B4263"/>
    <w:rsid w:val="002D4136"/>
    <w:rsid w:val="002E1873"/>
    <w:rsid w:val="002F2409"/>
    <w:rsid w:val="00300FA4"/>
    <w:rsid w:val="00320F16"/>
    <w:rsid w:val="0035312C"/>
    <w:rsid w:val="003A329C"/>
    <w:rsid w:val="003A4729"/>
    <w:rsid w:val="003C0F35"/>
    <w:rsid w:val="00440AD4"/>
    <w:rsid w:val="00481EC0"/>
    <w:rsid w:val="004B232D"/>
    <w:rsid w:val="004E3CC3"/>
    <w:rsid w:val="004F28BB"/>
    <w:rsid w:val="004F2AF1"/>
    <w:rsid w:val="00520565"/>
    <w:rsid w:val="005253D9"/>
    <w:rsid w:val="00532A7E"/>
    <w:rsid w:val="0054207D"/>
    <w:rsid w:val="0057678C"/>
    <w:rsid w:val="005A5221"/>
    <w:rsid w:val="006131FA"/>
    <w:rsid w:val="006352B6"/>
    <w:rsid w:val="006B0C7A"/>
    <w:rsid w:val="006B2880"/>
    <w:rsid w:val="006F0BCC"/>
    <w:rsid w:val="007419C4"/>
    <w:rsid w:val="0077460E"/>
    <w:rsid w:val="007A0885"/>
    <w:rsid w:val="007D3BD2"/>
    <w:rsid w:val="008658D2"/>
    <w:rsid w:val="008876FE"/>
    <w:rsid w:val="008D0053"/>
    <w:rsid w:val="008F27D2"/>
    <w:rsid w:val="00902DA2"/>
    <w:rsid w:val="009D219F"/>
    <w:rsid w:val="00A35B51"/>
    <w:rsid w:val="00A60B07"/>
    <w:rsid w:val="00A87023"/>
    <w:rsid w:val="00A972A0"/>
    <w:rsid w:val="00AF3FC6"/>
    <w:rsid w:val="00BA0437"/>
    <w:rsid w:val="00BA13CC"/>
    <w:rsid w:val="00BC71E0"/>
    <w:rsid w:val="00BF5181"/>
    <w:rsid w:val="00C22563"/>
    <w:rsid w:val="00C45408"/>
    <w:rsid w:val="00C82A67"/>
    <w:rsid w:val="00CA283B"/>
    <w:rsid w:val="00D5155E"/>
    <w:rsid w:val="00D62E56"/>
    <w:rsid w:val="00DA65EF"/>
    <w:rsid w:val="00E04675"/>
    <w:rsid w:val="00E046C3"/>
    <w:rsid w:val="00E435A7"/>
    <w:rsid w:val="00E7793C"/>
    <w:rsid w:val="00EE2B5E"/>
    <w:rsid w:val="00FB1057"/>
    <w:rsid w:val="00FC0AEB"/>
    <w:rsid w:val="00FE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3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43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7D3B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3FC6"/>
  </w:style>
  <w:style w:type="paragraph" w:styleId="a9">
    <w:name w:val="footer"/>
    <w:basedOn w:val="a"/>
    <w:link w:val="aa"/>
    <w:uiPriority w:val="99"/>
    <w:unhideWhenUsed/>
    <w:rsid w:val="00AF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3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43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7D3B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0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F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3FC6"/>
  </w:style>
  <w:style w:type="paragraph" w:styleId="a9">
    <w:name w:val="footer"/>
    <w:basedOn w:val="a"/>
    <w:link w:val="aa"/>
    <w:uiPriority w:val="99"/>
    <w:unhideWhenUsed/>
    <w:rsid w:val="00AF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BCDC2F3F974F59C446715A95E992385BF3EDBEFE1A150673D5F13D4C20FC9D1D0AD23AB8BFEA71E6Db2M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751BCDC2F3F974F59C5A6A03C50393278FE133D6E0E2F10838660244DDC8588E9E89EF67A789FEbAM6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user</cp:lastModifiedBy>
  <cp:revision>3</cp:revision>
  <cp:lastPrinted>2017-04-07T07:00:00Z</cp:lastPrinted>
  <dcterms:created xsi:type="dcterms:W3CDTF">2022-09-27T05:47:00Z</dcterms:created>
  <dcterms:modified xsi:type="dcterms:W3CDTF">2022-09-27T05:57:00Z</dcterms:modified>
</cp:coreProperties>
</file>