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95E33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3AFA42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438DC3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4C301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37D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3899F0D4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F5BC7" w:rsidRPr="00537DFF" w14:paraId="76E2A458" w14:textId="77777777" w:rsidTr="00C1690F">
        <w:tc>
          <w:tcPr>
            <w:tcW w:w="3436" w:type="dxa"/>
            <w:hideMark/>
          </w:tcPr>
          <w:p w14:paraId="04B8CB56" w14:textId="23808D6F" w:rsidR="00AF5BC7" w:rsidRPr="00537DFF" w:rsidRDefault="00AF5BC7" w:rsidP="0011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1169A3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июля 202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537DF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14:paraId="405D5F4F" w14:textId="77777777" w:rsidR="00AF5BC7" w:rsidRPr="00537DFF" w:rsidRDefault="00AF5BC7" w:rsidP="00AF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14:paraId="591E34F6" w14:textId="063E8CAC" w:rsidR="00AF5BC7" w:rsidRPr="00537DFF" w:rsidRDefault="00BF41C6" w:rsidP="00116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="001169A3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4D3A78">
              <w:rPr>
                <w:rFonts w:ascii="Times New Roman" w:eastAsia="Times New Roman" w:hAnsi="Times New Roman" w:cs="Times New Roman"/>
                <w:sz w:val="28"/>
                <w:szCs w:val="24"/>
              </w:rPr>
              <w:t>/4</w:t>
            </w:r>
            <w:r w:rsidR="001169A3">
              <w:rPr>
                <w:rFonts w:ascii="Times New Roman" w:eastAsia="Times New Roman" w:hAnsi="Times New Roman" w:cs="Times New Roman"/>
                <w:sz w:val="28"/>
                <w:szCs w:val="24"/>
              </w:rPr>
              <w:t>74</w:t>
            </w:r>
          </w:p>
        </w:tc>
      </w:tr>
    </w:tbl>
    <w:p w14:paraId="6FC7C225" w14:textId="77777777" w:rsidR="00AF5BC7" w:rsidRPr="00537DFF" w:rsidRDefault="00AF5BC7" w:rsidP="00AF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37DFF">
        <w:rPr>
          <w:rFonts w:ascii="Times New Roman" w:eastAsia="Times New Roman" w:hAnsi="Times New Roman" w:cs="Times New Roman"/>
          <w:sz w:val="28"/>
          <w:szCs w:val="24"/>
        </w:rPr>
        <w:t>город Починок</w:t>
      </w:r>
    </w:p>
    <w:p w14:paraId="5D700126" w14:textId="77777777" w:rsidR="00AF5BC7" w:rsidRDefault="00AF5BC7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1865B66" w14:textId="77777777" w:rsidR="001169A3" w:rsidRPr="00537DFF" w:rsidRDefault="001169A3" w:rsidP="00AF5B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CE8E473" w14:textId="45A63063" w:rsidR="00D065D3" w:rsidRDefault="00AF5BC7" w:rsidP="001169A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согласовании краткого наименования избирательного объединения </w:t>
      </w:r>
      <w:r w:rsidR="001169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Региональное отделение Социалистической политической партии </w:t>
      </w:r>
      <w:r w:rsidR="001169A3" w:rsidRPr="002A5A7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«СПРАВЕДЛИВАЯ РОССИЯ – ПАТРИОТЫ - ЗА ПРАВДУ»</w:t>
      </w:r>
      <w:r w:rsidR="001169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Смоленской области</w:t>
      </w:r>
      <w:r w:rsidR="00A87E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="00A87E6F" w:rsidRPr="00A87E6F">
        <w:rPr>
          <w:rFonts w:ascii="Times New Roman" w:eastAsia="Times New Roman" w:hAnsi="Times New Roman" w:cs="Times New Roman"/>
          <w:iCs/>
          <w:sz w:val="28"/>
          <w:szCs w:val="28"/>
        </w:rPr>
        <w:t>используемого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избирательных документах при проведении дополнительных выборов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депутатов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П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>очинковск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городского поселения Починковского района</w:t>
      </w:r>
      <w:r w:rsidR="00BF41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Смоленской области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четвертого</w:t>
      </w:r>
      <w:r w:rsidRPr="00537DFF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созыва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</w:t>
      </w:r>
      <w:proofErr w:type="spellStart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пятимандатному</w:t>
      </w:r>
      <w:proofErr w:type="spellEnd"/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избирательному округу №</w:t>
      </w:r>
      <w:r w:rsidR="0097015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7E6F">
        <w:rPr>
          <w:rFonts w:ascii="Times New Roman" w:eastAsia="Times New Roman" w:hAnsi="Times New Roman" w:cs="Times New Roman"/>
          <w:iCs/>
          <w:sz w:val="28"/>
          <w:szCs w:val="28"/>
        </w:rPr>
        <w:t>1</w:t>
      </w:r>
    </w:p>
    <w:p w14:paraId="7D90DADA" w14:textId="77777777" w:rsidR="00AF5BC7" w:rsidRPr="00D065D3" w:rsidRDefault="00AF5BC7" w:rsidP="00D065D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C8B4567" w14:textId="139B2F2B" w:rsidR="00A87E6F" w:rsidRDefault="00A87E6F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7DFF">
        <w:rPr>
          <w:rFonts w:ascii="Times New Roman" w:eastAsia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7DF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областного закона от 3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2003 года № 41-з «О выборах органов местного самоуправления в Смоленской области», </w:t>
      </w:r>
      <w:r w:rsidRPr="0074794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29  ноября  2019  года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области», постановления</w:t>
      </w:r>
      <w:proofErr w:type="gramEnd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муниципального образования «Починковский район» Смоленской области от 16 мая 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77/390 «О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Pr="0087334F">
        <w:rPr>
          <w:rFonts w:ascii="Times New Roman" w:eastAsia="Times New Roman" w:hAnsi="Times New Roman" w:cs="Times New Roman"/>
          <w:sz w:val="28"/>
          <w:szCs w:val="28"/>
        </w:rPr>
        <w:t>пятимандатному</w:t>
      </w:r>
      <w:proofErr w:type="spellEnd"/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970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34F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  <w:r w:rsidRPr="00747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DFF">
        <w:rPr>
          <w:rFonts w:ascii="Times New Roman" w:eastAsia="Times New Roman" w:hAnsi="Times New Roman" w:cs="Times New Roman"/>
          <w:bCs/>
          <w:iCs/>
          <w:sz w:val="28"/>
          <w:szCs w:val="28"/>
        </w:rPr>
        <w:t>территориальная</w:t>
      </w:r>
      <w:r w:rsidRPr="00537DF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муниципального образования «Починковский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Смоленской области</w:t>
      </w:r>
      <w:proofErr w:type="gramEnd"/>
    </w:p>
    <w:p w14:paraId="3928DD8C" w14:textId="1D832764" w:rsidR="00AF5BC7" w:rsidRPr="00537DFF" w:rsidRDefault="00AF5BC7" w:rsidP="00BF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C08639C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14:paraId="18E248E4" w14:textId="77777777" w:rsidR="00AF5BC7" w:rsidRPr="00537DFF" w:rsidRDefault="00AF5BC7" w:rsidP="00AF5BC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CB4CAA" w14:textId="436D38FF" w:rsidR="00A87E6F" w:rsidRPr="00A87E6F" w:rsidRDefault="00A87E6F" w:rsidP="00A8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Согласовать краткое наименование избирательного объединения </w:t>
      </w:r>
      <w:r w:rsidR="001169A3" w:rsidRPr="001169A3">
        <w:rPr>
          <w:rFonts w:ascii="Times New Roman" w:eastAsia="Times New Roman" w:hAnsi="Times New Roman" w:cs="Times New Roman"/>
          <w:sz w:val="28"/>
          <w:szCs w:val="28"/>
        </w:rPr>
        <w:t xml:space="preserve">Региональное отделение Социалистической политической партии </w:t>
      </w:r>
      <w:r w:rsidR="001169A3" w:rsidRPr="001169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«СПРАВЕДЛИВАЯ РОССИЯ – ПАТРИОТЫ - ЗА ПРАВДУ»</w:t>
      </w:r>
      <w:r w:rsidR="001169A3" w:rsidRPr="001169A3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</w:t>
      </w:r>
      <w:r w:rsidR="001169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используемое в избирательных документах при проведении дополнительных выборов депутатов Совета депутатов Починковского городского поселения Починковского района Смоленской области четвертого созыва по </w:t>
      </w:r>
      <w:proofErr w:type="spellStart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>пятимандатному</w:t>
      </w:r>
      <w:proofErr w:type="spellEnd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избирательному округу №</w:t>
      </w:r>
      <w:r w:rsidR="0097015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A87E6F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1169A3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Смоленское отделение Партии </w:t>
      </w:r>
      <w:r w:rsidR="001169A3" w:rsidRPr="001169A3">
        <w:rPr>
          <w:rFonts w:ascii="Times New Roman" w:eastAsia="Times New Roman" w:hAnsi="Times New Roman" w:cs="Times New Roman"/>
          <w:b/>
          <w:sz w:val="28"/>
          <w:szCs w:val="28"/>
        </w:rPr>
        <w:t>СПРАВЕДЛИВАЯ РОССИЯ - ЗА ПРАВДУ</w:t>
      </w:r>
      <w:r w:rsidR="004D3A78" w:rsidRPr="004D3A7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F87B44F" w14:textId="089031AA" w:rsidR="00AF5BC7" w:rsidRPr="00537DFF" w:rsidRDefault="00A87E6F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AF5BC7" w:rsidRPr="00537DF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441D3AFA" w14:textId="77777777" w:rsidR="00AC281C" w:rsidRPr="00537DFF" w:rsidRDefault="00AC281C" w:rsidP="00AF5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6C6176" w14:textId="77777777" w:rsidR="00AF5BC7" w:rsidRPr="00537DFF" w:rsidRDefault="00AF5BC7" w:rsidP="00AF5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3C123" w14:textId="62B04074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комиссии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Т.В. </w:t>
      </w:r>
      <w:proofErr w:type="spellStart"/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Конопелькина</w:t>
      </w:r>
      <w:proofErr w:type="spellEnd"/>
    </w:p>
    <w:p w14:paraId="64752A50" w14:textId="77777777" w:rsidR="00AF5BC7" w:rsidRPr="00537DFF" w:rsidRDefault="00AF5BC7" w:rsidP="00AF5B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DE52DA7" w14:textId="381F983B" w:rsidR="00D36FC8" w:rsidRPr="00537DFF" w:rsidRDefault="00AF5BC7" w:rsidP="00AC28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Секретарь комиссии                                                                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537D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И.В. </w:t>
      </w:r>
      <w:proofErr w:type="spellStart"/>
      <w:r w:rsidR="004D3A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Лиморова</w:t>
      </w:r>
      <w:proofErr w:type="spellEnd"/>
    </w:p>
    <w:sectPr w:rsidR="00D36FC8" w:rsidRPr="00537DFF" w:rsidSect="00A87E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BC7"/>
    <w:rsid w:val="000C3551"/>
    <w:rsid w:val="001169A3"/>
    <w:rsid w:val="003B08EB"/>
    <w:rsid w:val="003E6CE1"/>
    <w:rsid w:val="00433A9D"/>
    <w:rsid w:val="004D3A78"/>
    <w:rsid w:val="00537DFF"/>
    <w:rsid w:val="0097015F"/>
    <w:rsid w:val="00977103"/>
    <w:rsid w:val="00A728C6"/>
    <w:rsid w:val="00A87E6F"/>
    <w:rsid w:val="00AC281C"/>
    <w:rsid w:val="00AF5BC7"/>
    <w:rsid w:val="00BF41C6"/>
    <w:rsid w:val="00C83404"/>
    <w:rsid w:val="00D065D3"/>
    <w:rsid w:val="00D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2022-07-23T08:40:00Z</cp:lastPrinted>
  <dcterms:created xsi:type="dcterms:W3CDTF">2020-07-10T06:29:00Z</dcterms:created>
  <dcterms:modified xsi:type="dcterms:W3CDTF">2022-07-23T08:47:00Z</dcterms:modified>
</cp:coreProperties>
</file>