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FC108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Мурыгинское сельское поселение, д. Макшеево, 214 метров северо – западнее д.43</w:t>
            </w:r>
          </w:p>
        </w:tc>
        <w:tc>
          <w:tcPr>
            <w:tcW w:w="1427" w:type="dxa"/>
          </w:tcPr>
          <w:p w:rsidR="00520D80" w:rsidRDefault="00FC1080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Прудковское сельское поселение, д. Плоское, 160метров северо –западнее д.43А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3 03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г. Починок, пер. Социалистический, д.4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04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г. Починок, ул. Красноармейская, д.4А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  Смоленская область, Починковский район, г. Починок, ул. Красноармейская, севернее д.4А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Шаталовское сельское поселение, д. Шаталово, юго –восточная часть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Мурыгинское сельское поселение, д. Мурыгино, ул. Центральная, д.10А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08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г. Починок, ул. Володарского, д.2</w:t>
            </w:r>
          </w:p>
        </w:tc>
        <w:tc>
          <w:tcPr>
            <w:tcW w:w="1427" w:type="dxa"/>
          </w:tcPr>
          <w:p w:rsidR="00C37CF1" w:rsidRDefault="00C37CF1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517" w:type="dxa"/>
          </w:tcPr>
          <w:p w:rsidR="00C37CF1" w:rsidRDefault="00C37CF1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Смоленская область, Починковский район, г. Починок, ул. </w:t>
            </w:r>
            <w:r w:rsidR="002270BF">
              <w:rPr>
                <w:rFonts w:ascii="Times New Roman" w:hAnsi="Times New Roman" w:cs="Times New Roman"/>
                <w:sz w:val="24"/>
                <w:szCs w:val="24"/>
              </w:rPr>
              <w:t>Чкалова, д.36</w:t>
            </w:r>
          </w:p>
        </w:tc>
        <w:tc>
          <w:tcPr>
            <w:tcW w:w="1427" w:type="dxa"/>
          </w:tcPr>
          <w:p w:rsidR="00C37CF1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517" w:type="dxa"/>
          </w:tcPr>
          <w:p w:rsidR="00C37CF1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2270BF" w:rsidRDefault="002270B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270BF" w:rsidRDefault="002270BF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г. Починок, ул. Свердлова, д.5А</w:t>
            </w:r>
          </w:p>
        </w:tc>
        <w:tc>
          <w:tcPr>
            <w:tcW w:w="1427" w:type="dxa"/>
          </w:tcPr>
          <w:p w:rsidR="002270BF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51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2270BF" w:rsidRDefault="002270B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270BF" w:rsidRDefault="002270BF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Стодолищенское  сельское поселение, пос. Стодолище, ул. Советская,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40 м севернее д.215</w:t>
            </w:r>
          </w:p>
        </w:tc>
        <w:tc>
          <w:tcPr>
            <w:tcW w:w="1427" w:type="dxa"/>
          </w:tcPr>
          <w:p w:rsidR="002270BF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251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9" w:type="dxa"/>
          </w:tcPr>
          <w:p w:rsidR="002270BF" w:rsidRDefault="002270B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270BF" w:rsidRDefault="002270BF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г. Починок, ул. Энергетиков, д.15</w:t>
            </w:r>
          </w:p>
        </w:tc>
        <w:tc>
          <w:tcPr>
            <w:tcW w:w="1427" w:type="dxa"/>
          </w:tcPr>
          <w:p w:rsidR="002270BF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51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2270BF" w:rsidRDefault="002270B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270BF" w:rsidRDefault="002270BF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Прудковское  сельское поселение, д. Пивовка, 67 метров южнее д.33</w:t>
            </w:r>
          </w:p>
        </w:tc>
        <w:tc>
          <w:tcPr>
            <w:tcW w:w="1427" w:type="dxa"/>
          </w:tcPr>
          <w:p w:rsidR="002270BF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51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2270BF" w:rsidRDefault="002270B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270BF" w:rsidRDefault="002270BF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прудковское  сельское поселение, д. д. Молуки</w:t>
            </w:r>
          </w:p>
        </w:tc>
        <w:tc>
          <w:tcPr>
            <w:tcW w:w="1427" w:type="dxa"/>
          </w:tcPr>
          <w:p w:rsidR="002270BF" w:rsidRDefault="002270BF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51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F37A6C" w:rsidRPr="00BA2ECD" w:rsidTr="008A6452">
        <w:tc>
          <w:tcPr>
            <w:tcW w:w="646" w:type="dxa"/>
          </w:tcPr>
          <w:p w:rsidR="00F37A6C" w:rsidRDefault="00F37A6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F37A6C" w:rsidRDefault="00F37A6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7A6C" w:rsidRDefault="00F37A6C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Смоленская область, Починковский район, г. Починок, ул. Советская, д.63Б (помещения 1-го этажа)</w:t>
            </w:r>
          </w:p>
        </w:tc>
        <w:tc>
          <w:tcPr>
            <w:tcW w:w="1427" w:type="dxa"/>
          </w:tcPr>
          <w:p w:rsidR="00F37A6C" w:rsidRDefault="00F37A6C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517" w:type="dxa"/>
          </w:tcPr>
          <w:p w:rsidR="00F37A6C" w:rsidRPr="00F37A6C" w:rsidRDefault="00F37A6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67514101-01-2020</w:t>
            </w:r>
          </w:p>
        </w:tc>
      </w:tr>
      <w:tr w:rsidR="00F37A6C" w:rsidRPr="00BA2ECD" w:rsidTr="008A6452">
        <w:tc>
          <w:tcPr>
            <w:tcW w:w="646" w:type="dxa"/>
          </w:tcPr>
          <w:p w:rsidR="00F37A6C" w:rsidRDefault="00F37A6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F37A6C" w:rsidRDefault="00F37A6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7A6C" w:rsidRDefault="00F37A6C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Смоленская область, Починковский район, г. Починок, ул. Карла Маркса, д.32</w:t>
            </w:r>
          </w:p>
        </w:tc>
        <w:tc>
          <w:tcPr>
            <w:tcW w:w="1427" w:type="dxa"/>
          </w:tcPr>
          <w:p w:rsidR="00F37A6C" w:rsidRDefault="00F37A6C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517" w:type="dxa"/>
          </w:tcPr>
          <w:p w:rsidR="00F37A6C" w:rsidRPr="00F37A6C" w:rsidRDefault="00F37A6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67514101-02-2020</w:t>
            </w: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270BF" w:rsidRDefault="002270BF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70BF" w:rsidRPr="006C4EEC" w:rsidRDefault="002270BF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D9" w:rsidRDefault="00A35CD9" w:rsidP="00F9005F">
      <w:pPr>
        <w:spacing w:after="0" w:line="240" w:lineRule="auto"/>
      </w:pPr>
      <w:r>
        <w:separator/>
      </w:r>
    </w:p>
  </w:endnote>
  <w:endnote w:type="continuationSeparator" w:id="0">
    <w:p w:rsidR="00A35CD9" w:rsidRDefault="00A35CD9" w:rsidP="00F9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5F" w:rsidRPr="00F9005F" w:rsidRDefault="00F9005F">
    <w:pPr>
      <w:pStyle w:val="a6"/>
      <w:rPr>
        <w:sz w:val="16"/>
      </w:rPr>
    </w:pPr>
    <w:r>
      <w:rPr>
        <w:sz w:val="16"/>
      </w:rPr>
      <w:t>Рег. № исx-1270 от 27.02.2020, Подписано ЭП: Маненак Владимир Александрович,  27.02.2020 17:56:58; Маненак Владимир Александрович,  27.02.2020 17:58:58,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D9" w:rsidRDefault="00A35CD9" w:rsidP="00F9005F">
      <w:pPr>
        <w:spacing w:after="0" w:line="240" w:lineRule="auto"/>
      </w:pPr>
      <w:r>
        <w:separator/>
      </w:r>
    </w:p>
  </w:footnote>
  <w:footnote w:type="continuationSeparator" w:id="0">
    <w:p w:rsidR="00A35CD9" w:rsidRDefault="00A35CD9" w:rsidP="00F9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E4938"/>
    <w:rsid w:val="002F79CF"/>
    <w:rsid w:val="00304712"/>
    <w:rsid w:val="00357221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35CD9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94AAB"/>
    <w:rsid w:val="00CA4452"/>
    <w:rsid w:val="00CE7BA1"/>
    <w:rsid w:val="00D159BB"/>
    <w:rsid w:val="00D15D83"/>
    <w:rsid w:val="00D31762"/>
    <w:rsid w:val="00D32D78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35DB3"/>
    <w:rsid w:val="00F37A6C"/>
    <w:rsid w:val="00F405A0"/>
    <w:rsid w:val="00F56AF2"/>
    <w:rsid w:val="00F611DE"/>
    <w:rsid w:val="00F76D23"/>
    <w:rsid w:val="00F9005F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05F"/>
  </w:style>
  <w:style w:type="paragraph" w:styleId="a6">
    <w:name w:val="footer"/>
    <w:basedOn w:val="a"/>
    <w:link w:val="a7"/>
    <w:uiPriority w:val="99"/>
    <w:unhideWhenUsed/>
    <w:rsid w:val="00F9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05F"/>
  </w:style>
  <w:style w:type="paragraph" w:styleId="a6">
    <w:name w:val="footer"/>
    <w:basedOn w:val="a"/>
    <w:link w:val="a7"/>
    <w:uiPriority w:val="99"/>
    <w:unhideWhenUsed/>
    <w:rsid w:val="00F9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98C1-AEFD-44AE-B737-AEF1FC48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2020-03-03T19:13:00Z</dcterms:created>
  <dcterms:modified xsi:type="dcterms:W3CDTF">2020-03-03T19:13:00Z</dcterms:modified>
</cp:coreProperties>
</file>