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1A8" w:rsidRDefault="003821A8" w:rsidP="00D0091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ru-RU"/>
        </w:rPr>
        <w:t>Уважаемые господа!</w:t>
      </w:r>
    </w:p>
    <w:p w:rsidR="003821A8" w:rsidRDefault="003821A8" w:rsidP="00D0091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821A8" w:rsidRDefault="003821A8" w:rsidP="00EE45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483B">
        <w:rPr>
          <w:rFonts w:ascii="Times New Roman" w:hAnsi="Times New Roman" w:cs="Times New Roman"/>
          <w:sz w:val="24"/>
          <w:szCs w:val="24"/>
          <w:lang w:val="ru-RU"/>
        </w:rPr>
        <w:t>Первое упоминание о Починке встречается в 1811 году.</w:t>
      </w:r>
    </w:p>
    <w:p w:rsidR="00A165FD" w:rsidRDefault="003821A8" w:rsidP="00EE45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Численность населения муниципального образования составляет 29,7 тыс.</w:t>
      </w:r>
      <w:r w:rsidR="00A165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821A8" w:rsidRPr="002B483B" w:rsidRDefault="003821A8" w:rsidP="00EE457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человек.</w:t>
      </w:r>
    </w:p>
    <w:p w:rsidR="003821A8" w:rsidRPr="002B483B" w:rsidRDefault="003821A8" w:rsidP="00EE45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483B">
        <w:rPr>
          <w:rFonts w:ascii="Times New Roman" w:hAnsi="Times New Roman" w:cs="Times New Roman"/>
          <w:sz w:val="24"/>
          <w:szCs w:val="24"/>
          <w:lang w:val="ru-RU"/>
        </w:rPr>
        <w:t>Починковский район является одним из наиболее крупных сельскохозяйственных районов.</w:t>
      </w:r>
    </w:p>
    <w:p w:rsidR="003821A8" w:rsidRPr="002B483B" w:rsidRDefault="003821A8" w:rsidP="00EE45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483B">
        <w:rPr>
          <w:rFonts w:ascii="Times New Roman" w:hAnsi="Times New Roman" w:cs="Times New Roman"/>
          <w:sz w:val="24"/>
          <w:szCs w:val="24"/>
          <w:lang w:val="ru-RU"/>
        </w:rPr>
        <w:t>Стратегически выгодное расположение относительно международного рынка сбыта: Белоруссии.</w:t>
      </w:r>
    </w:p>
    <w:p w:rsidR="003821A8" w:rsidRPr="002B483B" w:rsidRDefault="003821A8" w:rsidP="00EE4576">
      <w:pPr>
        <w:pStyle w:val="Default"/>
        <w:ind w:firstLine="567"/>
        <w:jc w:val="both"/>
      </w:pPr>
      <w:r w:rsidRPr="002B483B">
        <w:t xml:space="preserve">По территории муниципального района  Смоленской области проходит трасса федерального значения Р–120 «Орел - Брянск - Смоленск - граница с Республикой Белоруссия» на протяжении 63 км. </w:t>
      </w:r>
    </w:p>
    <w:p w:rsidR="003821A8" w:rsidRPr="002B483B" w:rsidRDefault="003821A8" w:rsidP="00EE4576">
      <w:pPr>
        <w:pStyle w:val="Default"/>
        <w:ind w:firstLine="567"/>
        <w:jc w:val="both"/>
      </w:pPr>
      <w:r w:rsidRPr="002B483B">
        <w:t xml:space="preserve">По территории района  проходит однопутная железная дорога Смоленск – Рославль. Протяженность дороги – 68 км. В г. Починке имеется железнодорожная станция с погрузочно-разгрузочными путями. </w:t>
      </w:r>
    </w:p>
    <w:p w:rsidR="003821A8" w:rsidRPr="002B483B" w:rsidRDefault="003821A8" w:rsidP="00EE4576">
      <w:pPr>
        <w:tabs>
          <w:tab w:val="left" w:pos="837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483B">
        <w:rPr>
          <w:rFonts w:ascii="Times New Roman" w:hAnsi="Times New Roman" w:cs="Times New Roman"/>
          <w:sz w:val="24"/>
          <w:szCs w:val="24"/>
          <w:lang w:val="ru-RU"/>
        </w:rPr>
        <w:t>Недра района содержат: запасы торфа, запасы песчано-гравийной смеси.</w:t>
      </w:r>
    </w:p>
    <w:p w:rsidR="003821A8" w:rsidRPr="002B483B" w:rsidRDefault="00F300E2" w:rsidP="00602F1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313690</wp:posOffset>
            </wp:positionV>
            <wp:extent cx="2085975" cy="1948180"/>
            <wp:effectExtent l="0" t="0" r="9525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4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313690</wp:posOffset>
            </wp:positionV>
            <wp:extent cx="5540375" cy="4946015"/>
            <wp:effectExtent l="0" t="0" r="3175" b="6985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494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1A8" w:rsidRPr="002B483B" w:rsidRDefault="003821A8" w:rsidP="00040E7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21A8" w:rsidRPr="002B483B" w:rsidRDefault="003821A8" w:rsidP="00E54B88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3821A8" w:rsidRDefault="003821A8" w:rsidP="0079343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821A8" w:rsidRPr="002B483B" w:rsidRDefault="003821A8" w:rsidP="0079343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821A8" w:rsidRDefault="003821A8" w:rsidP="00E54B88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3821A8" w:rsidRDefault="003821A8" w:rsidP="00E54B88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3821A8" w:rsidRPr="002B483B" w:rsidRDefault="003821A8" w:rsidP="00E54B88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3821A8" w:rsidRDefault="003821A8" w:rsidP="008C5D9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21A8" w:rsidRDefault="003821A8" w:rsidP="008C5D9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21A8" w:rsidRDefault="003821A8" w:rsidP="008C5D9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21A8" w:rsidRDefault="003821A8" w:rsidP="008C5D9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21A8" w:rsidRDefault="003821A8" w:rsidP="008C5D9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21A8" w:rsidRDefault="003821A8" w:rsidP="008C5D9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165FD" w:rsidRPr="002B483B" w:rsidRDefault="00A165FD" w:rsidP="008C5D9C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89"/>
        <w:gridCol w:w="1567"/>
        <w:gridCol w:w="2022"/>
        <w:gridCol w:w="3176"/>
      </w:tblGrid>
      <w:tr w:rsidR="003821A8" w:rsidRPr="00040E7D">
        <w:trPr>
          <w:trHeight w:val="313"/>
        </w:trPr>
        <w:tc>
          <w:tcPr>
            <w:tcW w:w="10036" w:type="dxa"/>
            <w:gridSpan w:val="4"/>
          </w:tcPr>
          <w:p w:rsidR="003821A8" w:rsidRPr="002F3BE4" w:rsidRDefault="003821A8" w:rsidP="002F3B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«База отдыха»</w:t>
            </w:r>
          </w:p>
        </w:tc>
      </w:tr>
      <w:tr w:rsidR="003821A8" w:rsidRPr="002B483B">
        <w:trPr>
          <w:trHeight w:val="2571"/>
        </w:trPr>
        <w:tc>
          <w:tcPr>
            <w:tcW w:w="4856" w:type="dxa"/>
            <w:gridSpan w:val="2"/>
          </w:tcPr>
          <w:p w:rsidR="003821A8" w:rsidRPr="002F3BE4" w:rsidRDefault="003821A8" w:rsidP="002F3B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3821A8" w:rsidRPr="002F3BE4" w:rsidRDefault="003821A8" w:rsidP="002F3B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3821A8" w:rsidRPr="002F3BE4" w:rsidRDefault="003821A8" w:rsidP="002F3B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F3BE4">
              <w:rPr>
                <w:rFonts w:cs="Times New Roman"/>
                <w:sz w:val="24"/>
                <w:szCs w:val="24"/>
              </w:rPr>
              <w:object w:dxaOrig="12435" w:dyaOrig="7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5.5pt;height:130.5pt" o:ole="" o:bordertopcolor="this" o:borderleftcolor="this" o:borderbottomcolor="this" o:borderrightcolor="this">
                  <v:imagedata r:id="rId10" o:title=""/>
                </v:shape>
                <o:OLEObject Type="Embed" ProgID="PBrush" ShapeID="_x0000_i1025" DrawAspect="Content" ObjectID="_1630475387" r:id="rId11"/>
              </w:object>
            </w:r>
          </w:p>
          <w:p w:rsidR="003821A8" w:rsidRPr="002F3BE4" w:rsidRDefault="003821A8" w:rsidP="002F3B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5180" w:type="dxa"/>
            <w:gridSpan w:val="2"/>
          </w:tcPr>
          <w:p w:rsidR="003821A8" w:rsidRPr="002F3BE4" w:rsidRDefault="003821A8" w:rsidP="002F3B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3821A8" w:rsidRPr="002F3BE4" w:rsidRDefault="00F300E2" w:rsidP="002F3B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819400" cy="2112010"/>
                  <wp:effectExtent l="19050" t="19050" r="19050" b="21590"/>
                  <wp:docPr id="4" name="Рисунок 12" descr="http://komforthaus.com.ua/sites/default/files/1527-0-11-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komforthaus.com.ua/sites/default/files/1527-0-11-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201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3821A8" w:rsidRPr="006E1184">
        <w:trPr>
          <w:trHeight w:val="270"/>
        </w:trPr>
        <w:tc>
          <w:tcPr>
            <w:tcW w:w="3289" w:type="dxa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3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проекта</w:t>
            </w:r>
          </w:p>
        </w:tc>
        <w:tc>
          <w:tcPr>
            <w:tcW w:w="6747" w:type="dxa"/>
            <w:gridSpan w:val="3"/>
          </w:tcPr>
          <w:p w:rsidR="003821A8" w:rsidRPr="002F3BE4" w:rsidRDefault="003821A8" w:rsidP="006E118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Смоленская область, Починковский район, д. Горяны</w:t>
            </w:r>
          </w:p>
        </w:tc>
      </w:tr>
      <w:tr w:rsidR="003821A8" w:rsidRPr="006E1184">
        <w:trPr>
          <w:trHeight w:val="270"/>
        </w:trPr>
        <w:tc>
          <w:tcPr>
            <w:tcW w:w="3289" w:type="dxa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Приоритетные направления использования</w:t>
            </w:r>
          </w:p>
        </w:tc>
        <w:tc>
          <w:tcPr>
            <w:tcW w:w="6747" w:type="dxa"/>
            <w:gridSpan w:val="3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 инвестиционной площадки для организации базы отдыха</w:t>
            </w:r>
          </w:p>
        </w:tc>
      </w:tr>
      <w:tr w:rsidR="003821A8" w:rsidRPr="006E1184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3289" w:type="dxa"/>
            <w:vMerge w:val="restart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Описание проекта</w:t>
            </w:r>
          </w:p>
        </w:tc>
        <w:tc>
          <w:tcPr>
            <w:tcW w:w="3589" w:type="dxa"/>
            <w:gridSpan w:val="2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 экономической деятельности</w:t>
            </w:r>
          </w:p>
        </w:tc>
        <w:tc>
          <w:tcPr>
            <w:tcW w:w="3166" w:type="dxa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Деятельность гостиниц и прочих мест для временного пребывания (55.10)</w:t>
            </w:r>
          </w:p>
        </w:tc>
      </w:tr>
      <w:tr w:rsidR="003821A8" w:rsidRPr="002B483B">
        <w:tblPrEx>
          <w:tblLook w:val="0000" w:firstRow="0" w:lastRow="0" w:firstColumn="0" w:lastColumn="0" w:noHBand="0" w:noVBand="0"/>
        </w:tblPrEx>
        <w:trPr>
          <w:trHeight w:val="328"/>
        </w:trPr>
        <w:tc>
          <w:tcPr>
            <w:tcW w:w="3289" w:type="dxa"/>
            <w:vMerge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  <w:gridSpan w:val="2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3166" w:type="dxa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базы отдыха</w:t>
            </w:r>
          </w:p>
        </w:tc>
      </w:tr>
      <w:tr w:rsidR="003821A8" w:rsidRPr="006E1184">
        <w:tblPrEx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3289" w:type="dxa"/>
            <w:vMerge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  <w:gridSpan w:val="2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</w:p>
        </w:tc>
        <w:tc>
          <w:tcPr>
            <w:tcW w:w="3166" w:type="dxa"/>
            <w:vAlign w:val="center"/>
          </w:tcPr>
          <w:p w:rsidR="003821A8" w:rsidRPr="002F3BE4" w:rsidRDefault="003821A8" w:rsidP="002F3B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Услуги по предоставлению мест посетителям для проживания на срок от дня или недели</w:t>
            </w:r>
          </w:p>
        </w:tc>
      </w:tr>
      <w:tr w:rsidR="003821A8" w:rsidRPr="002B483B">
        <w:tblPrEx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3289" w:type="dxa"/>
            <w:vMerge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  <w:gridSpan w:val="2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3166" w:type="dxa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 постояльцев</w:t>
            </w:r>
          </w:p>
        </w:tc>
      </w:tr>
      <w:tr w:rsidR="003821A8" w:rsidRPr="00A95440">
        <w:tblPrEx>
          <w:tblLook w:val="0000" w:firstRow="0" w:lastRow="0" w:firstColumn="0" w:lastColumn="0" w:noHBand="0" w:noVBand="0"/>
        </w:tblPrEx>
        <w:trPr>
          <w:trHeight w:val="305"/>
        </w:trPr>
        <w:tc>
          <w:tcPr>
            <w:tcW w:w="3289" w:type="dxa"/>
            <w:vMerge w:val="restart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3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Финансовая</w:t>
            </w:r>
            <w:r w:rsidR="00A165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  <w:r w:rsidR="00A165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проекта</w:t>
            </w:r>
          </w:p>
        </w:tc>
        <w:tc>
          <w:tcPr>
            <w:tcW w:w="3589" w:type="dxa"/>
            <w:gridSpan w:val="2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3176" w:type="dxa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5,0 млн.руб.</w:t>
            </w:r>
          </w:p>
        </w:tc>
      </w:tr>
      <w:tr w:rsidR="003821A8" w:rsidRPr="00A95440">
        <w:tblPrEx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3289" w:type="dxa"/>
            <w:vMerge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  <w:gridSpan w:val="2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инвестирования</w:t>
            </w:r>
          </w:p>
        </w:tc>
        <w:tc>
          <w:tcPr>
            <w:tcW w:w="3176" w:type="dxa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Частные инвестиции</w:t>
            </w:r>
          </w:p>
        </w:tc>
      </w:tr>
      <w:tr w:rsidR="003821A8" w:rsidRPr="00A95440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3289" w:type="dxa"/>
            <w:vMerge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  <w:gridSpan w:val="2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Чистая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приведенная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стоимость (</w:t>
            </w:r>
            <w:r w:rsidRPr="002F3BE4">
              <w:rPr>
                <w:rFonts w:ascii="Times New Roman" w:hAnsi="Times New Roman" w:cs="Times New Roman"/>
                <w:sz w:val="24"/>
                <w:szCs w:val="24"/>
              </w:rPr>
              <w:t>NPV</w:t>
            </w: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176" w:type="dxa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5,6 млн.руб.</w:t>
            </w:r>
          </w:p>
        </w:tc>
      </w:tr>
      <w:tr w:rsidR="003821A8" w:rsidRPr="00A95440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3289" w:type="dxa"/>
            <w:vMerge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  <w:gridSpan w:val="2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Срок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окупаемости (</w:t>
            </w:r>
            <w:r w:rsidRPr="002F3BE4">
              <w:rPr>
                <w:rFonts w:ascii="Times New Roman" w:hAnsi="Times New Roman" w:cs="Times New Roman"/>
                <w:sz w:val="24"/>
                <w:szCs w:val="24"/>
              </w:rPr>
              <w:t>DPB</w:t>
            </w: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176" w:type="dxa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лет</w:t>
            </w:r>
          </w:p>
        </w:tc>
      </w:tr>
      <w:tr w:rsidR="003821A8" w:rsidRPr="002B483B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3289" w:type="dxa"/>
            <w:vMerge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  <w:gridSpan w:val="2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sz w:val="24"/>
                <w:szCs w:val="24"/>
              </w:rPr>
              <w:t>планирования</w:t>
            </w:r>
          </w:p>
        </w:tc>
        <w:tc>
          <w:tcPr>
            <w:tcW w:w="3176" w:type="dxa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лет</w:t>
            </w:r>
          </w:p>
        </w:tc>
      </w:tr>
      <w:tr w:rsidR="003821A8" w:rsidRPr="002B483B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3289" w:type="dxa"/>
            <w:vMerge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  <w:gridSpan w:val="2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</w:rPr>
              <w:t>Внутренняя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sz w:val="24"/>
                <w:szCs w:val="24"/>
              </w:rPr>
              <w:t>доходности (IRR)</w:t>
            </w:r>
          </w:p>
        </w:tc>
        <w:tc>
          <w:tcPr>
            <w:tcW w:w="3176" w:type="dxa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10%</w:t>
            </w:r>
          </w:p>
        </w:tc>
      </w:tr>
      <w:tr w:rsidR="003821A8" w:rsidRPr="002B483B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3289" w:type="dxa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Краткая характеристика инженерной инфраструктуры </w:t>
            </w: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765" w:type="dxa"/>
            <w:gridSpan w:val="3"/>
            <w:vAlign w:val="center"/>
          </w:tcPr>
          <w:p w:rsidR="006E1184" w:rsidRDefault="006E1184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Электроснабжение, газоснабжение – подключено, </w:t>
            </w:r>
          </w:p>
          <w:p w:rsidR="003821A8" w:rsidRPr="002F3BE4" w:rsidRDefault="006E1184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1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здание оборудовано газовой котельной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821A8" w:rsidRPr="002F3BE4" w:rsidRDefault="003821A8" w:rsidP="002F3BE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Водоснабжение – бурение артезианской скважины, производительность скважины до 10м</w:t>
            </w:r>
            <w:r w:rsidRPr="002F3BE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/час (до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литров).</w:t>
            </w:r>
          </w:p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Стоимость бурения скважины около 1млн. рублей.</w:t>
            </w:r>
          </w:p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Целесообразно предусмотреть автономное водоотведение.</w:t>
            </w:r>
          </w:p>
        </w:tc>
      </w:tr>
      <w:tr w:rsidR="003821A8" w:rsidRPr="006E1184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Дополнительные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сведения о проекте</w:t>
            </w:r>
          </w:p>
        </w:tc>
        <w:tc>
          <w:tcPr>
            <w:tcW w:w="6765" w:type="dxa"/>
            <w:gridSpan w:val="3"/>
            <w:vAlign w:val="center"/>
          </w:tcPr>
          <w:p w:rsidR="003821A8" w:rsidRDefault="006E1184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1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реализации данного инвестиционног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предложения предлагается  </w:t>
            </w:r>
            <w:r w:rsidR="003821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земельный участок площадью 3</w:t>
            </w:r>
            <w:r w:rsidR="00A165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821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630 кв.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821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3821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821A8" w:rsidRPr="002E03AD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категория земель населенных пунктов, вид разрешенного </w:t>
            </w:r>
            <w:r w:rsidRPr="002E03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использовани</w:t>
            </w:r>
            <w:r w:rsidRPr="002E03AD">
              <w:rPr>
                <w:sz w:val="24"/>
                <w:szCs w:val="24"/>
                <w:lang w:val="ru-RU"/>
              </w:rPr>
              <w:t xml:space="preserve">я: </w:t>
            </w:r>
            <w:r>
              <w:rPr>
                <w:sz w:val="24"/>
                <w:szCs w:val="24"/>
                <w:lang w:val="ru-RU"/>
              </w:rPr>
              <w:t>п</w:t>
            </w:r>
            <w:r w:rsidRPr="002E03AD">
              <w:rPr>
                <w:sz w:val="24"/>
                <w:szCs w:val="24"/>
                <w:lang w:val="ru-RU"/>
              </w:rPr>
              <w:t>од образовательным учреждением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</w:tr>
      <w:tr w:rsidR="003821A8" w:rsidRPr="006E1184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Формы поддержки инвестиционной деятельности</w:t>
            </w:r>
          </w:p>
        </w:tc>
        <w:tc>
          <w:tcPr>
            <w:tcW w:w="6765" w:type="dxa"/>
            <w:gridSpan w:val="3"/>
            <w:vAlign w:val="center"/>
          </w:tcPr>
          <w:p w:rsidR="003821A8" w:rsidRPr="002F3BE4" w:rsidRDefault="003821A8" w:rsidP="002F3BE4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 xml:space="preserve">Преференции, предоставляемые Администрацией муниципального образования «Починковский район» Смоленской области: </w:t>
            </w:r>
          </w:p>
          <w:p w:rsidR="003821A8" w:rsidRPr="002F3BE4" w:rsidRDefault="003821A8" w:rsidP="002F3BE4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Налоговые льготы:</w:t>
            </w:r>
          </w:p>
          <w:p w:rsidR="003821A8" w:rsidRPr="002F3BE4" w:rsidRDefault="003821A8" w:rsidP="002F3BE4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- освобождение от уплаты земельного налога на период строительства;</w:t>
            </w:r>
          </w:p>
          <w:p w:rsidR="003821A8" w:rsidRPr="002F3BE4" w:rsidRDefault="003821A8" w:rsidP="002F3BE4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сниженная ставка арендной платы</w:t>
            </w:r>
            <w:r w:rsidRPr="002F3BE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 за земельный участок (50%).</w:t>
            </w:r>
          </w:p>
        </w:tc>
      </w:tr>
      <w:tr w:rsidR="003821A8" w:rsidRPr="002B483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 w:val="restart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Контактные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данные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координатора проекта</w:t>
            </w:r>
          </w:p>
        </w:tc>
        <w:tc>
          <w:tcPr>
            <w:tcW w:w="3589" w:type="dxa"/>
            <w:gridSpan w:val="2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3176" w:type="dxa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Сидоренкова Валентина Владимировна</w:t>
            </w:r>
          </w:p>
        </w:tc>
      </w:tr>
      <w:tr w:rsidR="003821A8" w:rsidRPr="002B483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  <w:gridSpan w:val="2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3176" w:type="dxa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(48149)4-25-51</w:t>
            </w:r>
          </w:p>
        </w:tc>
      </w:tr>
      <w:tr w:rsidR="003821A8" w:rsidRPr="006E1184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  <w:gridSpan w:val="2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  <w:tc>
          <w:tcPr>
            <w:tcW w:w="3176" w:type="dxa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ekon</w:t>
            </w:r>
            <w:r w:rsidRPr="002F3B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2F3B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poch</w:t>
            </w:r>
            <w:r w:rsidRPr="002F3B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@</w:t>
            </w:r>
            <w:r w:rsidRPr="002F3B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admin</w:t>
            </w:r>
            <w:r w:rsidRPr="002F3B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2F3B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smolensk</w:t>
            </w:r>
            <w:r w:rsidRPr="002F3B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2F3B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</w:p>
        </w:tc>
      </w:tr>
      <w:tr w:rsidR="003821A8" w:rsidRPr="002B483B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289" w:type="dxa"/>
            <w:vMerge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  <w:gridSpan w:val="2"/>
            <w:vAlign w:val="center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адрес сайта (при наличии)</w:t>
            </w:r>
          </w:p>
        </w:tc>
        <w:tc>
          <w:tcPr>
            <w:tcW w:w="3176" w:type="dxa"/>
          </w:tcPr>
          <w:p w:rsidR="003821A8" w:rsidRPr="002F3BE4" w:rsidRDefault="003821A8" w:rsidP="002F3B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http://pochinok.smolinvest.ru/</w:t>
            </w:r>
          </w:p>
        </w:tc>
      </w:tr>
    </w:tbl>
    <w:p w:rsidR="003821A8" w:rsidRDefault="003821A8" w:rsidP="00E54B88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821A8" w:rsidRPr="00F62FF0" w:rsidRDefault="003821A8" w:rsidP="00EA27BF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F62FF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Наши контакты: </w:t>
      </w:r>
      <w:r w:rsidRPr="00F62FF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Адрес: 216450, Россия, Смоленская область, г. Починок, ул. Советская, д.1</w:t>
      </w:r>
    </w:p>
    <w:p w:rsidR="003821A8" w:rsidRPr="00F62FF0" w:rsidRDefault="003821A8" w:rsidP="00EA27BF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F62FF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Официальный сайт: </w:t>
      </w:r>
      <w:hyperlink r:id="rId13" w:history="1">
        <w:r w:rsidRPr="00F62FF0">
          <w:rPr>
            <w:rStyle w:val="a9"/>
            <w:rFonts w:ascii="Times New Roman" w:hAnsi="Times New Roman" w:cs="Times New Roman"/>
            <w:i/>
            <w:iCs/>
            <w:sz w:val="24"/>
            <w:szCs w:val="24"/>
          </w:rPr>
          <w:t>http</w:t>
        </w:r>
        <w:r w:rsidRPr="00F62FF0">
          <w:rPr>
            <w:rStyle w:val="a9"/>
            <w:rFonts w:ascii="Times New Roman" w:hAnsi="Times New Roman" w:cs="Times New Roman"/>
            <w:i/>
            <w:iCs/>
            <w:sz w:val="24"/>
            <w:szCs w:val="24"/>
            <w:lang w:val="ru-RU"/>
          </w:rPr>
          <w:t>://</w:t>
        </w:r>
        <w:r w:rsidRPr="00F62FF0">
          <w:rPr>
            <w:rStyle w:val="a9"/>
            <w:rFonts w:ascii="Times New Roman" w:hAnsi="Times New Roman" w:cs="Times New Roman"/>
            <w:i/>
            <w:iCs/>
            <w:sz w:val="24"/>
            <w:szCs w:val="24"/>
          </w:rPr>
          <w:t>pochinok</w:t>
        </w:r>
        <w:r w:rsidRPr="00F62FF0">
          <w:rPr>
            <w:rStyle w:val="a9"/>
            <w:rFonts w:ascii="Times New Roman" w:hAnsi="Times New Roman" w:cs="Times New Roman"/>
            <w:i/>
            <w:iCs/>
            <w:sz w:val="24"/>
            <w:szCs w:val="24"/>
            <w:lang w:val="ru-RU"/>
          </w:rPr>
          <w:t>.</w:t>
        </w:r>
        <w:r w:rsidRPr="00F62FF0">
          <w:rPr>
            <w:rStyle w:val="a9"/>
            <w:rFonts w:ascii="Times New Roman" w:hAnsi="Times New Roman" w:cs="Times New Roman"/>
            <w:i/>
            <w:iCs/>
            <w:sz w:val="24"/>
            <w:szCs w:val="24"/>
          </w:rPr>
          <w:t>admin</w:t>
        </w:r>
        <w:r w:rsidRPr="00F62FF0">
          <w:rPr>
            <w:rStyle w:val="a9"/>
            <w:rFonts w:ascii="Times New Roman" w:hAnsi="Times New Roman" w:cs="Times New Roman"/>
            <w:i/>
            <w:iCs/>
            <w:sz w:val="24"/>
            <w:szCs w:val="24"/>
            <w:lang w:val="ru-RU"/>
          </w:rPr>
          <w:t>-</w:t>
        </w:r>
        <w:r w:rsidRPr="00F62FF0">
          <w:rPr>
            <w:rStyle w:val="a9"/>
            <w:rFonts w:ascii="Times New Roman" w:hAnsi="Times New Roman" w:cs="Times New Roman"/>
            <w:i/>
            <w:iCs/>
            <w:sz w:val="24"/>
            <w:szCs w:val="24"/>
          </w:rPr>
          <w:t>smolensk</w:t>
        </w:r>
        <w:r w:rsidRPr="00F62FF0">
          <w:rPr>
            <w:rStyle w:val="a9"/>
            <w:rFonts w:ascii="Times New Roman" w:hAnsi="Times New Roman" w:cs="Times New Roman"/>
            <w:i/>
            <w:iCs/>
            <w:sz w:val="24"/>
            <w:szCs w:val="24"/>
            <w:lang w:val="ru-RU"/>
          </w:rPr>
          <w:t>.</w:t>
        </w:r>
        <w:r w:rsidRPr="00F62FF0">
          <w:rPr>
            <w:rStyle w:val="a9"/>
            <w:rFonts w:ascii="Times New Roman" w:hAnsi="Times New Roman" w:cs="Times New Roman"/>
            <w:i/>
            <w:iCs/>
            <w:sz w:val="24"/>
            <w:szCs w:val="24"/>
          </w:rPr>
          <w:t>ru</w:t>
        </w:r>
      </w:hyperlink>
    </w:p>
    <w:p w:rsidR="003821A8" w:rsidRPr="00F62FF0" w:rsidRDefault="003821A8" w:rsidP="00EA27BF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F62FF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Email</w:t>
      </w:r>
      <w:r w:rsidRPr="00F62FF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:</w:t>
      </w:r>
      <w:r w:rsidRPr="00F62FF0">
        <w:rPr>
          <w:rFonts w:ascii="Times New Roman" w:hAnsi="Times New Roman" w:cs="Times New Roman"/>
          <w:i/>
          <w:iCs/>
          <w:color w:val="000000"/>
          <w:sz w:val="24"/>
          <w:szCs w:val="24"/>
        </w:rPr>
        <w:t>ekonpoch</w:t>
      </w:r>
      <w:r w:rsidRPr="00F62FF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@</w:t>
      </w:r>
      <w:r w:rsidRPr="00F62FF0">
        <w:rPr>
          <w:rFonts w:ascii="Times New Roman" w:hAnsi="Times New Roman" w:cs="Times New Roman"/>
          <w:i/>
          <w:iCs/>
          <w:color w:val="000000"/>
          <w:sz w:val="24"/>
          <w:szCs w:val="24"/>
        </w:rPr>
        <w:t>admin</w:t>
      </w:r>
      <w:r w:rsidRPr="00F62FF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-</w:t>
      </w:r>
      <w:r w:rsidRPr="00F62FF0">
        <w:rPr>
          <w:rFonts w:ascii="Times New Roman" w:hAnsi="Times New Roman" w:cs="Times New Roman"/>
          <w:i/>
          <w:iCs/>
          <w:color w:val="000000"/>
          <w:sz w:val="24"/>
          <w:szCs w:val="24"/>
        </w:rPr>
        <w:t>smolensk</w:t>
      </w:r>
      <w:r w:rsidRPr="00F62FF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F62FF0">
        <w:rPr>
          <w:rFonts w:ascii="Times New Roman" w:hAnsi="Times New Roman" w:cs="Times New Roman"/>
          <w:i/>
          <w:iCs/>
          <w:color w:val="000000"/>
          <w:sz w:val="24"/>
          <w:szCs w:val="24"/>
        </w:rPr>
        <w:t>ru</w:t>
      </w:r>
      <w:r w:rsidRPr="00F62FF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</w:p>
    <w:p w:rsidR="003821A8" w:rsidRPr="00F62FF0" w:rsidRDefault="003821A8" w:rsidP="00EA27BF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 w:rsidRPr="00F62FF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Инвестиционный портал Смоленской области:</w:t>
      </w:r>
      <w:hyperlink r:id="rId14" w:history="1">
        <w:r w:rsidRPr="00F62FF0">
          <w:rPr>
            <w:rFonts w:ascii="Times New Roman" w:hAnsi="Times New Roman" w:cs="Times New Roman"/>
            <w:i/>
            <w:iCs/>
            <w:color w:val="0066CC"/>
            <w:sz w:val="24"/>
            <w:szCs w:val="24"/>
            <w:u w:val="single"/>
          </w:rPr>
          <w:t>www</w:t>
        </w:r>
        <w:r w:rsidRPr="00F62FF0">
          <w:rPr>
            <w:rFonts w:ascii="Times New Roman" w:hAnsi="Times New Roman" w:cs="Times New Roman"/>
            <w:i/>
            <w:iCs/>
            <w:color w:val="0066CC"/>
            <w:sz w:val="24"/>
            <w:szCs w:val="24"/>
            <w:u w:val="single"/>
            <w:lang w:val="ru-RU"/>
          </w:rPr>
          <w:t>.</w:t>
        </w:r>
        <w:r w:rsidRPr="00F62FF0">
          <w:rPr>
            <w:rFonts w:ascii="Times New Roman" w:hAnsi="Times New Roman" w:cs="Times New Roman"/>
            <w:i/>
            <w:iCs/>
            <w:color w:val="0066CC"/>
            <w:sz w:val="24"/>
            <w:szCs w:val="24"/>
            <w:u w:val="single"/>
          </w:rPr>
          <w:t>smolinvest</w:t>
        </w:r>
        <w:r w:rsidRPr="00F62FF0">
          <w:rPr>
            <w:rFonts w:ascii="Times New Roman" w:hAnsi="Times New Roman" w:cs="Times New Roman"/>
            <w:i/>
            <w:iCs/>
            <w:color w:val="0066CC"/>
            <w:sz w:val="24"/>
            <w:szCs w:val="24"/>
            <w:u w:val="single"/>
            <w:lang w:val="ru-RU"/>
          </w:rPr>
          <w:t>.</w:t>
        </w:r>
        <w:r w:rsidRPr="00F62FF0">
          <w:rPr>
            <w:rFonts w:ascii="Times New Roman" w:hAnsi="Times New Roman" w:cs="Times New Roman"/>
            <w:i/>
            <w:iCs/>
            <w:color w:val="0066CC"/>
            <w:sz w:val="24"/>
            <w:szCs w:val="24"/>
            <w:u w:val="single"/>
          </w:rPr>
          <w:t>com</w:t>
        </w:r>
        <w:r w:rsidRPr="00F62FF0">
          <w:rPr>
            <w:rFonts w:ascii="Times New Roman" w:hAnsi="Times New Roman" w:cs="Times New Roman"/>
            <w:color w:val="0066CC"/>
            <w:sz w:val="24"/>
            <w:szCs w:val="24"/>
            <w:u w:val="single"/>
            <w:lang w:val="ru-RU"/>
          </w:rPr>
          <w:t>.</w:t>
        </w:r>
      </w:hyperlink>
    </w:p>
    <w:p w:rsidR="003821A8" w:rsidRPr="00F62FF0" w:rsidRDefault="003821A8" w:rsidP="00EA27B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62FF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Администрация муниципального образования «Починковский район» Смоленской области выражает надежду, что наше деловое предложение заинтересует Вас и откроет пути к взаимовыгодному сотрудничеству!</w:t>
      </w:r>
    </w:p>
    <w:p w:rsidR="003821A8" w:rsidRPr="00F62FF0" w:rsidRDefault="003821A8" w:rsidP="00EA27B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62FF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С уважением, Администрация муниципального образования «Починковский район» Смоленской области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!</w:t>
      </w:r>
    </w:p>
    <w:p w:rsidR="003821A8" w:rsidRPr="002B483B" w:rsidRDefault="003821A8" w:rsidP="00E54B88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sectPr w:rsidR="003821A8" w:rsidRPr="002B483B" w:rsidSect="00EE20DE">
      <w:headerReference w:type="default" r:id="rId15"/>
      <w:footerReference w:type="default" r:id="rId16"/>
      <w:pgSz w:w="11906" w:h="16838"/>
      <w:pgMar w:top="138" w:right="566" w:bottom="0" w:left="1276" w:header="13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85F" w:rsidRDefault="000D385F" w:rsidP="002D1550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D385F" w:rsidRDefault="000D385F" w:rsidP="002D1550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A8" w:rsidRPr="00714EED" w:rsidRDefault="00714EED">
    <w:pPr>
      <w:pStyle w:val="a7"/>
      <w:rPr>
        <w:sz w:val="16"/>
      </w:rPr>
    </w:pPr>
    <w:r>
      <w:rPr>
        <w:noProof/>
        <w:sz w:val="16"/>
        <w:lang w:eastAsia="ru-RU"/>
      </w:rPr>
      <w:t>Исх. № исх-0529 от 16.09.2019, Вх. № вх-07224 от 16.09.2019, Подписано ЭП: Сидоренкова Валентина Владимировна, Начальник 16.09.2019 17:23:04, Распечатал________________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85F" w:rsidRDefault="000D385F" w:rsidP="002D1550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D385F" w:rsidRDefault="000D385F" w:rsidP="002D1550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06" w:type="dxa"/>
      <w:tblLook w:val="00A0" w:firstRow="1" w:lastRow="0" w:firstColumn="1" w:lastColumn="0" w:noHBand="0" w:noVBand="0"/>
    </w:tblPr>
    <w:tblGrid>
      <w:gridCol w:w="5670"/>
    </w:tblGrid>
    <w:tr w:rsidR="003821A8" w:rsidRPr="00F300E2">
      <w:trPr>
        <w:trHeight w:val="1129"/>
      </w:trPr>
      <w:tc>
        <w:tcPr>
          <w:tcW w:w="5670" w:type="dxa"/>
        </w:tcPr>
        <w:p w:rsidR="003821A8" w:rsidRPr="002F3BE4" w:rsidRDefault="00F300E2" w:rsidP="002F3BE4">
          <w:pPr>
            <w:pStyle w:val="a5"/>
            <w:jc w:val="center"/>
            <w:rPr>
              <w:rFonts w:ascii="Open Sans Semibold" w:hAnsi="Open Sans Semibold" w:cs="Open Sans Semibold"/>
              <w:b/>
              <w:bCs/>
              <w:i/>
              <w:iCs/>
              <w:sz w:val="32"/>
              <w:szCs w:val="32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0" t="0" r="9525" b="9525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0" t="0" r="9525" b="9525"/>
                <wp:wrapNone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0" t="0" r="9525" b="9525"/>
                <wp:wrapNone/>
                <wp:docPr id="3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0" descr="Бланк-Птица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821A8" w:rsidRPr="002F3BE4">
            <w:rPr>
              <w:rFonts w:ascii="Open Sans Semibold" w:hAnsi="Open Sans Semibold" w:cs="Open Sans Semibold"/>
              <w:b/>
              <w:bCs/>
              <w:i/>
              <w:iCs/>
              <w:sz w:val="32"/>
              <w:szCs w:val="32"/>
            </w:rPr>
            <w:t>Муниципальное образование</w:t>
          </w:r>
        </w:p>
        <w:p w:rsidR="003821A8" w:rsidRPr="002F3BE4" w:rsidRDefault="003821A8" w:rsidP="002F3BE4">
          <w:pPr>
            <w:pStyle w:val="a5"/>
            <w:jc w:val="center"/>
            <w:rPr>
              <w:rFonts w:ascii="Open Sans Semibold" w:hAnsi="Open Sans Semibold" w:cs="Open Sans Semibold"/>
              <w:b/>
              <w:bCs/>
              <w:i/>
              <w:iCs/>
              <w:sz w:val="32"/>
              <w:szCs w:val="32"/>
            </w:rPr>
          </w:pPr>
          <w:r w:rsidRPr="002F3BE4">
            <w:rPr>
              <w:rFonts w:ascii="Open Sans Semibold" w:hAnsi="Open Sans Semibold" w:cs="Open Sans Semibold"/>
              <w:b/>
              <w:bCs/>
              <w:i/>
              <w:iCs/>
              <w:sz w:val="32"/>
              <w:szCs w:val="32"/>
            </w:rPr>
            <w:t xml:space="preserve">«Починковский район» </w:t>
          </w:r>
        </w:p>
        <w:p w:rsidR="003821A8" w:rsidRPr="002F3BE4" w:rsidRDefault="003821A8" w:rsidP="002F3BE4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2F3BE4">
            <w:rPr>
              <w:rFonts w:ascii="Open Sans Semibold" w:hAnsi="Open Sans Semibold" w:cs="Open Sans Semibold"/>
              <w:b/>
              <w:bCs/>
              <w:i/>
              <w:iCs/>
              <w:sz w:val="32"/>
              <w:szCs w:val="32"/>
            </w:rPr>
            <w:t>Смоленской области</w:t>
          </w:r>
        </w:p>
      </w:tc>
    </w:tr>
  </w:tbl>
  <w:p w:rsidR="003821A8" w:rsidRDefault="003821A8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40E7D"/>
    <w:rsid w:val="0009590B"/>
    <w:rsid w:val="000D385F"/>
    <w:rsid w:val="000E78D2"/>
    <w:rsid w:val="000E79A6"/>
    <w:rsid w:val="001035A1"/>
    <w:rsid w:val="0011238E"/>
    <w:rsid w:val="001F26A6"/>
    <w:rsid w:val="002108F0"/>
    <w:rsid w:val="00287A4B"/>
    <w:rsid w:val="002B483B"/>
    <w:rsid w:val="002D1550"/>
    <w:rsid w:val="002E03AD"/>
    <w:rsid w:val="002F3BE4"/>
    <w:rsid w:val="0030489B"/>
    <w:rsid w:val="00345679"/>
    <w:rsid w:val="003605D6"/>
    <w:rsid w:val="00363CE9"/>
    <w:rsid w:val="00373745"/>
    <w:rsid w:val="003821A8"/>
    <w:rsid w:val="00384957"/>
    <w:rsid w:val="00386DAD"/>
    <w:rsid w:val="00404BCD"/>
    <w:rsid w:val="00446922"/>
    <w:rsid w:val="00476A13"/>
    <w:rsid w:val="00484753"/>
    <w:rsid w:val="00496C1F"/>
    <w:rsid w:val="004A3A8B"/>
    <w:rsid w:val="005511A5"/>
    <w:rsid w:val="00570F0D"/>
    <w:rsid w:val="005A5AEB"/>
    <w:rsid w:val="005F6CE6"/>
    <w:rsid w:val="00602F16"/>
    <w:rsid w:val="0061120A"/>
    <w:rsid w:val="006116C3"/>
    <w:rsid w:val="00637FF7"/>
    <w:rsid w:val="006405B5"/>
    <w:rsid w:val="00656E4A"/>
    <w:rsid w:val="006649A3"/>
    <w:rsid w:val="0067183F"/>
    <w:rsid w:val="006B5F1F"/>
    <w:rsid w:val="006E1184"/>
    <w:rsid w:val="007019C9"/>
    <w:rsid w:val="00714EED"/>
    <w:rsid w:val="00723615"/>
    <w:rsid w:val="00761221"/>
    <w:rsid w:val="00765734"/>
    <w:rsid w:val="00776AFD"/>
    <w:rsid w:val="0079343D"/>
    <w:rsid w:val="007A53D3"/>
    <w:rsid w:val="007B5478"/>
    <w:rsid w:val="007F6CDA"/>
    <w:rsid w:val="007F705B"/>
    <w:rsid w:val="007F7E54"/>
    <w:rsid w:val="008235F4"/>
    <w:rsid w:val="00841DAB"/>
    <w:rsid w:val="008725EC"/>
    <w:rsid w:val="008837BE"/>
    <w:rsid w:val="008C1AF1"/>
    <w:rsid w:val="008C5D9C"/>
    <w:rsid w:val="008D5C4A"/>
    <w:rsid w:val="008F22C1"/>
    <w:rsid w:val="00953BF0"/>
    <w:rsid w:val="009641DD"/>
    <w:rsid w:val="009827F8"/>
    <w:rsid w:val="00A11BFB"/>
    <w:rsid w:val="00A165FD"/>
    <w:rsid w:val="00A31C98"/>
    <w:rsid w:val="00A504D5"/>
    <w:rsid w:val="00A603B1"/>
    <w:rsid w:val="00A62BB2"/>
    <w:rsid w:val="00A62DD1"/>
    <w:rsid w:val="00A85B58"/>
    <w:rsid w:val="00A9080C"/>
    <w:rsid w:val="00A95440"/>
    <w:rsid w:val="00AC7A7E"/>
    <w:rsid w:val="00B066AF"/>
    <w:rsid w:val="00B519E3"/>
    <w:rsid w:val="00BC5941"/>
    <w:rsid w:val="00BC6E40"/>
    <w:rsid w:val="00BD2E31"/>
    <w:rsid w:val="00CA1A93"/>
    <w:rsid w:val="00CA5198"/>
    <w:rsid w:val="00CC394D"/>
    <w:rsid w:val="00D00914"/>
    <w:rsid w:val="00D516EC"/>
    <w:rsid w:val="00D642E0"/>
    <w:rsid w:val="00DB6FF0"/>
    <w:rsid w:val="00DC0153"/>
    <w:rsid w:val="00DC339D"/>
    <w:rsid w:val="00DE377F"/>
    <w:rsid w:val="00DF7181"/>
    <w:rsid w:val="00E04BC7"/>
    <w:rsid w:val="00E22444"/>
    <w:rsid w:val="00E36D95"/>
    <w:rsid w:val="00E54B88"/>
    <w:rsid w:val="00E63558"/>
    <w:rsid w:val="00E833D0"/>
    <w:rsid w:val="00E958EE"/>
    <w:rsid w:val="00EA27BF"/>
    <w:rsid w:val="00EC4A6D"/>
    <w:rsid w:val="00EC6C43"/>
    <w:rsid w:val="00EE20DE"/>
    <w:rsid w:val="00EE4576"/>
    <w:rsid w:val="00EF119C"/>
    <w:rsid w:val="00F300E2"/>
    <w:rsid w:val="00F6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after="200" w:line="252" w:lineRule="auto"/>
    </w:pPr>
    <w:rPr>
      <w:rFonts w:ascii="Cambria" w:eastAsia="Times New Roman" w:hAnsi="Cambria" w:cs="Cambria"/>
      <w:sz w:val="22"/>
      <w:szCs w:val="22"/>
      <w:lang w:val="en-US" w:eastAsia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9"/>
    <w:locked/>
    <w:rsid w:val="001035A1"/>
    <w:rPr>
      <w:rFonts w:ascii="Cambria" w:hAnsi="Cambria" w:cs="Cambria"/>
      <w:caps/>
      <w:color w:val="622423"/>
      <w:spacing w:val="10"/>
      <w:lang w:val="en-US"/>
    </w:rPr>
  </w:style>
  <w:style w:type="paragraph" w:styleId="a3">
    <w:name w:val="Balloon Text"/>
    <w:basedOn w:val="a"/>
    <w:link w:val="a4"/>
    <w:uiPriority w:val="99"/>
    <w:semiHidden/>
    <w:rsid w:val="002D1550"/>
    <w:pPr>
      <w:spacing w:after="0" w:line="240" w:lineRule="auto"/>
    </w:pPr>
    <w:rPr>
      <w:rFonts w:ascii="Tahoma" w:eastAsia="Calibri" w:hAnsi="Tahoma" w:cs="Tahoma"/>
      <w:sz w:val="16"/>
      <w:szCs w:val="16"/>
      <w:lang w:val="ru-RU"/>
    </w:rPr>
  </w:style>
  <w:style w:type="character" w:customStyle="1" w:styleId="a4">
    <w:name w:val="Текст выноски Знак"/>
    <w:link w:val="a3"/>
    <w:uiPriority w:val="99"/>
    <w:semiHidden/>
    <w:locked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2D155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2D1550"/>
  </w:style>
  <w:style w:type="paragraph" w:styleId="a7">
    <w:name w:val="footer"/>
    <w:basedOn w:val="a"/>
    <w:link w:val="a8"/>
    <w:uiPriority w:val="99"/>
    <w:rsid w:val="002D155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2D1550"/>
  </w:style>
  <w:style w:type="character" w:styleId="a9">
    <w:name w:val="Hyperlink"/>
    <w:uiPriority w:val="99"/>
    <w:semiHidden/>
    <w:rsid w:val="00637FF7"/>
    <w:rPr>
      <w:color w:val="0000FF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</w:pPr>
    <w:rPr>
      <w:rFonts w:ascii="Calibri" w:hAnsi="Calibri" w:cs="Calibri"/>
      <w:lang w:val="ru-RU" w:eastAsia="ru-RU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link w:val="ab"/>
    <w:uiPriority w:val="99"/>
    <w:locked/>
    <w:rsid w:val="001035A1"/>
    <w:rPr>
      <w:rFonts w:ascii="Cambria" w:hAnsi="Cambria" w:cs="Cambria"/>
      <w:caps/>
      <w:color w:val="632423"/>
      <w:spacing w:val="50"/>
      <w:sz w:val="44"/>
      <w:szCs w:val="44"/>
      <w:lang w:val="en-US"/>
    </w:rPr>
  </w:style>
  <w:style w:type="character" w:styleId="ad">
    <w:name w:val="Book Title"/>
    <w:uiPriority w:val="99"/>
    <w:qFormat/>
    <w:rsid w:val="001035A1"/>
    <w:rPr>
      <w:caps/>
      <w:color w:val="622423"/>
      <w:spacing w:val="5"/>
      <w:u w:color="622423"/>
    </w:rPr>
  </w:style>
  <w:style w:type="paragraph" w:customStyle="1" w:styleId="Default">
    <w:name w:val="Default"/>
    <w:uiPriority w:val="99"/>
    <w:rsid w:val="001035A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e">
    <w:name w:val="No Spacing"/>
    <w:uiPriority w:val="99"/>
    <w:qFormat/>
    <w:rsid w:val="001035A1"/>
    <w:rPr>
      <w:rFonts w:ascii="Cambria" w:eastAsia="Times New Roman" w:hAnsi="Cambria" w:cs="Cambria"/>
      <w:sz w:val="22"/>
      <w:szCs w:val="22"/>
      <w:lang w:val="en-US" w:eastAsia="en-US"/>
    </w:rPr>
  </w:style>
  <w:style w:type="table" w:styleId="af">
    <w:name w:val="Table Grid"/>
    <w:basedOn w:val="a1"/>
    <w:uiPriority w:val="99"/>
    <w:rsid w:val="00476A13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after="200" w:line="252" w:lineRule="auto"/>
    </w:pPr>
    <w:rPr>
      <w:rFonts w:ascii="Cambria" w:eastAsia="Times New Roman" w:hAnsi="Cambria" w:cs="Cambria"/>
      <w:sz w:val="22"/>
      <w:szCs w:val="22"/>
      <w:lang w:val="en-US" w:eastAsia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9"/>
    <w:locked/>
    <w:rsid w:val="001035A1"/>
    <w:rPr>
      <w:rFonts w:ascii="Cambria" w:hAnsi="Cambria" w:cs="Cambria"/>
      <w:caps/>
      <w:color w:val="622423"/>
      <w:spacing w:val="10"/>
      <w:lang w:val="en-US"/>
    </w:rPr>
  </w:style>
  <w:style w:type="paragraph" w:styleId="a3">
    <w:name w:val="Balloon Text"/>
    <w:basedOn w:val="a"/>
    <w:link w:val="a4"/>
    <w:uiPriority w:val="99"/>
    <w:semiHidden/>
    <w:rsid w:val="002D1550"/>
    <w:pPr>
      <w:spacing w:after="0" w:line="240" w:lineRule="auto"/>
    </w:pPr>
    <w:rPr>
      <w:rFonts w:ascii="Tahoma" w:eastAsia="Calibri" w:hAnsi="Tahoma" w:cs="Tahoma"/>
      <w:sz w:val="16"/>
      <w:szCs w:val="16"/>
      <w:lang w:val="ru-RU"/>
    </w:rPr>
  </w:style>
  <w:style w:type="character" w:customStyle="1" w:styleId="a4">
    <w:name w:val="Текст выноски Знак"/>
    <w:link w:val="a3"/>
    <w:uiPriority w:val="99"/>
    <w:semiHidden/>
    <w:locked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2D155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2D1550"/>
  </w:style>
  <w:style w:type="paragraph" w:styleId="a7">
    <w:name w:val="footer"/>
    <w:basedOn w:val="a"/>
    <w:link w:val="a8"/>
    <w:uiPriority w:val="99"/>
    <w:rsid w:val="002D155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2D1550"/>
  </w:style>
  <w:style w:type="character" w:styleId="a9">
    <w:name w:val="Hyperlink"/>
    <w:uiPriority w:val="99"/>
    <w:semiHidden/>
    <w:rsid w:val="00637FF7"/>
    <w:rPr>
      <w:color w:val="0000FF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</w:pPr>
    <w:rPr>
      <w:rFonts w:ascii="Calibri" w:hAnsi="Calibri" w:cs="Calibri"/>
      <w:lang w:val="ru-RU" w:eastAsia="ru-RU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link w:val="ab"/>
    <w:uiPriority w:val="99"/>
    <w:locked/>
    <w:rsid w:val="001035A1"/>
    <w:rPr>
      <w:rFonts w:ascii="Cambria" w:hAnsi="Cambria" w:cs="Cambria"/>
      <w:caps/>
      <w:color w:val="632423"/>
      <w:spacing w:val="50"/>
      <w:sz w:val="44"/>
      <w:szCs w:val="44"/>
      <w:lang w:val="en-US"/>
    </w:rPr>
  </w:style>
  <w:style w:type="character" w:styleId="ad">
    <w:name w:val="Book Title"/>
    <w:uiPriority w:val="99"/>
    <w:qFormat/>
    <w:rsid w:val="001035A1"/>
    <w:rPr>
      <w:caps/>
      <w:color w:val="622423"/>
      <w:spacing w:val="5"/>
      <w:u w:color="622423"/>
    </w:rPr>
  </w:style>
  <w:style w:type="paragraph" w:customStyle="1" w:styleId="Default">
    <w:name w:val="Default"/>
    <w:uiPriority w:val="99"/>
    <w:rsid w:val="001035A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e">
    <w:name w:val="No Spacing"/>
    <w:uiPriority w:val="99"/>
    <w:qFormat/>
    <w:rsid w:val="001035A1"/>
    <w:rPr>
      <w:rFonts w:ascii="Cambria" w:eastAsia="Times New Roman" w:hAnsi="Cambria" w:cs="Cambria"/>
      <w:sz w:val="22"/>
      <w:szCs w:val="22"/>
      <w:lang w:val="en-US" w:eastAsia="en-US"/>
    </w:rPr>
  </w:style>
  <w:style w:type="table" w:styleId="af">
    <w:name w:val="Table Grid"/>
    <w:basedOn w:val="a1"/>
    <w:uiPriority w:val="99"/>
    <w:rsid w:val="00476A13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571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1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1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ochinok.admin-smolensk.r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smolinvest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СисАдм</cp:lastModifiedBy>
  <cp:revision>2</cp:revision>
  <cp:lastPrinted>2019-07-22T12:29:00Z</cp:lastPrinted>
  <dcterms:created xsi:type="dcterms:W3CDTF">2019-09-20T06:03:00Z</dcterms:created>
  <dcterms:modified xsi:type="dcterms:W3CDTF">2019-09-20T06:03:00Z</dcterms:modified>
</cp:coreProperties>
</file>