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6F39CD" w:rsidP="006F39CD">
            <w:pPr>
              <w:rPr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>от  21.07.2020  № 88</w:t>
            </w:r>
          </w:p>
        </w:tc>
      </w:tr>
    </w:tbl>
    <w:p w:rsidR="00744B66" w:rsidRPr="000E2262" w:rsidRDefault="00744B66" w:rsidP="00744B66"/>
    <w:p w:rsidR="00744B66" w:rsidRPr="00A143E4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 w:rsidR="00554221">
        <w:rPr>
          <w:sz w:val="28"/>
          <w:szCs w:val="28"/>
        </w:rPr>
        <w:t>я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143E4">
        <w:rPr>
          <w:sz w:val="28"/>
          <w:szCs w:val="28"/>
        </w:rPr>
        <w:t>На основании</w:t>
      </w:r>
      <w:r w:rsidRPr="00917EBB">
        <w:rPr>
          <w:sz w:val="28"/>
          <w:szCs w:val="28"/>
        </w:rPr>
        <w:t xml:space="preserve"> </w:t>
      </w:r>
      <w:r w:rsidR="004703AB">
        <w:rPr>
          <w:sz w:val="28"/>
          <w:szCs w:val="28"/>
        </w:rPr>
        <w:t>обращения</w:t>
      </w:r>
      <w:r w:rsidR="00554221">
        <w:rPr>
          <w:sz w:val="28"/>
          <w:szCs w:val="28"/>
        </w:rPr>
        <w:t xml:space="preserve"> Государственного учреждения </w:t>
      </w:r>
      <w:r w:rsidR="00A143E4">
        <w:rPr>
          <w:sz w:val="28"/>
          <w:szCs w:val="28"/>
        </w:rPr>
        <w:t>–</w:t>
      </w:r>
      <w:r w:rsidR="00554221">
        <w:rPr>
          <w:sz w:val="28"/>
          <w:szCs w:val="28"/>
        </w:rPr>
        <w:t xml:space="preserve"> Смоленского регионального отделения Фонда социального страхования Российской Федерации</w:t>
      </w:r>
      <w:r w:rsidRPr="00917EBB">
        <w:rPr>
          <w:sz w:val="28"/>
          <w:szCs w:val="28"/>
        </w:rPr>
        <w:t xml:space="preserve"> </w:t>
      </w:r>
      <w:r w:rsidR="00561AAC">
        <w:rPr>
          <w:sz w:val="28"/>
          <w:szCs w:val="28"/>
        </w:rPr>
        <w:t xml:space="preserve">   </w:t>
      </w:r>
      <w:r w:rsidRPr="00917EBB">
        <w:rPr>
          <w:sz w:val="28"/>
          <w:szCs w:val="28"/>
        </w:rPr>
        <w:t xml:space="preserve">от </w:t>
      </w:r>
      <w:r w:rsidR="00815009">
        <w:rPr>
          <w:sz w:val="28"/>
          <w:szCs w:val="28"/>
        </w:rPr>
        <w:t>21</w:t>
      </w:r>
      <w:r w:rsidR="00F35075">
        <w:rPr>
          <w:sz w:val="28"/>
          <w:szCs w:val="28"/>
        </w:rPr>
        <w:t xml:space="preserve">.07.2020 № </w:t>
      </w:r>
      <w:r w:rsidR="00F35075" w:rsidRPr="00D6599D">
        <w:rPr>
          <w:sz w:val="28"/>
          <w:szCs w:val="28"/>
        </w:rPr>
        <w:t>01-22/6701-</w:t>
      </w:r>
      <w:r w:rsidR="00D6599D" w:rsidRPr="00D6599D">
        <w:rPr>
          <w:sz w:val="28"/>
          <w:szCs w:val="28"/>
        </w:rPr>
        <w:t>3731</w:t>
      </w:r>
    </w:p>
    <w:p w:rsidR="00815009" w:rsidRDefault="00815009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Внести в </w:t>
      </w:r>
      <w:r w:rsidR="00497CE4">
        <w:rPr>
          <w:sz w:val="28"/>
          <w:szCs w:val="28"/>
        </w:rPr>
        <w:t>пункт 38</w:t>
      </w:r>
      <w:r w:rsidR="00554221"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Указ</w:t>
      </w:r>
      <w:r w:rsidR="00554221">
        <w:rPr>
          <w:sz w:val="28"/>
          <w:szCs w:val="28"/>
        </w:rPr>
        <w:t>а</w:t>
      </w:r>
      <w:r w:rsidRPr="00F72F89">
        <w:rPr>
          <w:sz w:val="28"/>
          <w:szCs w:val="28"/>
        </w:rPr>
        <w:t xml:space="preserve"> Губернатора Смоленской области от 1</w:t>
      </w:r>
      <w:r>
        <w:rPr>
          <w:sz w:val="28"/>
          <w:szCs w:val="28"/>
        </w:rPr>
        <w:t xml:space="preserve">8.03.2020 </w:t>
      </w:r>
      <w:r w:rsidR="005542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24 </w:t>
      </w:r>
      <w:r w:rsidRPr="00F72F89">
        <w:rPr>
          <w:sz w:val="28"/>
          <w:szCs w:val="28"/>
        </w:rPr>
        <w:t xml:space="preserve">«О введении режима повышенной готовности» (в редакции указов Губернатора Смоленской области от 27.03.2020 № 29, от 28.03.2020 № 30, </w:t>
      </w:r>
      <w:r w:rsidR="00554221">
        <w:rPr>
          <w:sz w:val="28"/>
          <w:szCs w:val="28"/>
        </w:rPr>
        <w:t xml:space="preserve">               </w:t>
      </w:r>
      <w:r w:rsidRPr="00F72F89">
        <w:rPr>
          <w:sz w:val="28"/>
          <w:szCs w:val="28"/>
        </w:rPr>
        <w:t>от 31.03.2020 № 31</w:t>
      </w:r>
      <w:r>
        <w:rPr>
          <w:sz w:val="28"/>
          <w:szCs w:val="28"/>
        </w:rPr>
        <w:t xml:space="preserve">, от 03.04.2020 № 35, от 07.04.2020 № 36, от 10.04.2020 № 42, </w:t>
      </w:r>
      <w:r w:rsidR="0055422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12.04.2020 № 44, от 15.04.2020 № 45, от 17.04.2020 № 46, от 17.04.2020 № 47,</w:t>
      </w:r>
      <w:r w:rsidR="005542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20.04.2020 № 48, от 23.04.2020 № 49, от 30.04.2020 № 53, от 07.05.2020 № 55, </w:t>
      </w:r>
      <w:r w:rsidR="005542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</w:t>
      </w:r>
      <w:r w:rsidR="0055422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29.05.2020 № 66, от 15.06.2020 № 71, от 19.06.2020 № 73, от 23.06.2020 № 76, </w:t>
      </w:r>
      <w:r w:rsidR="005542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25.06.2020 № 78</w:t>
      </w:r>
      <w:r w:rsidR="000C43E0">
        <w:rPr>
          <w:sz w:val="28"/>
          <w:szCs w:val="28"/>
        </w:rPr>
        <w:t xml:space="preserve">, от 26.06.2020 № 79, от </w:t>
      </w:r>
      <w:r w:rsidR="00C76181">
        <w:rPr>
          <w:sz w:val="28"/>
          <w:szCs w:val="28"/>
        </w:rPr>
        <w:t>02.07.2020</w:t>
      </w:r>
      <w:r w:rsidR="000C43E0">
        <w:rPr>
          <w:sz w:val="28"/>
          <w:szCs w:val="28"/>
        </w:rPr>
        <w:t xml:space="preserve"> № </w:t>
      </w:r>
      <w:r w:rsidR="00C76181">
        <w:rPr>
          <w:sz w:val="28"/>
          <w:szCs w:val="28"/>
        </w:rPr>
        <w:t>80</w:t>
      </w:r>
      <w:r w:rsidR="00554221">
        <w:rPr>
          <w:sz w:val="28"/>
          <w:szCs w:val="28"/>
        </w:rPr>
        <w:t>, от 06.07.2020 № 81</w:t>
      </w:r>
      <w:r w:rsidR="00815009">
        <w:rPr>
          <w:sz w:val="28"/>
          <w:szCs w:val="28"/>
        </w:rPr>
        <w:t>, 09.07.2020 № 83, от 15.07.2020 № 84, от 16.07.2020 № 86, от 20.07.2020 № 87</w:t>
      </w:r>
      <w:r w:rsidRPr="002833AD">
        <w:rPr>
          <w:sz w:val="28"/>
          <w:szCs w:val="28"/>
        </w:rPr>
        <w:t>)</w:t>
      </w:r>
      <w:r w:rsidR="00554221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, изложив </w:t>
      </w:r>
      <w:r w:rsidR="00554221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следующей редакции:</w:t>
      </w:r>
    </w:p>
    <w:p w:rsidR="00D6599D" w:rsidRPr="00020FE5" w:rsidRDefault="00D6599D" w:rsidP="00D6599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«38. Рекомендовать Государственному учреждению – </w:t>
      </w:r>
      <w:r>
        <w:rPr>
          <w:sz w:val="28"/>
        </w:rPr>
        <w:t xml:space="preserve">Смоленскому региональному отделению Фонда социального страхования Российской Федерации производить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             </w:t>
      </w:r>
      <w:r w:rsidRPr="008F7981">
        <w:rPr>
          <w:rFonts w:eastAsiaTheme="minorHAnsi"/>
          <w:sz w:val="28"/>
          <w:szCs w:val="28"/>
          <w:lang w:eastAsia="en-US"/>
        </w:rPr>
        <w:t xml:space="preserve">от 16.04.2020 </w:t>
      </w:r>
      <w:hyperlink r:id="rId10" w:history="1">
        <w:r w:rsidRPr="008F7981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Pr="008F7981">
        <w:rPr>
          <w:rFonts w:eastAsiaTheme="minorHAnsi"/>
          <w:sz w:val="28"/>
          <w:szCs w:val="28"/>
          <w:lang w:eastAsia="en-US"/>
        </w:rPr>
        <w:t xml:space="preserve">, </w:t>
      </w:r>
      <w:r w:rsidRPr="00FA2CC7">
        <w:rPr>
          <w:rFonts w:eastAsiaTheme="minorHAnsi"/>
          <w:sz w:val="28"/>
          <w:szCs w:val="28"/>
          <w:lang w:eastAsia="en-US"/>
        </w:rPr>
        <w:t xml:space="preserve">от 15.05.2020 </w:t>
      </w:r>
      <w:hyperlink r:id="rId11" w:history="1">
        <w:r w:rsidRPr="008F7981">
          <w:rPr>
            <w:rFonts w:eastAsiaTheme="minorHAnsi"/>
            <w:sz w:val="28"/>
            <w:szCs w:val="28"/>
            <w:lang w:eastAsia="en-US"/>
          </w:rPr>
          <w:t>№</w:t>
        </w:r>
        <w:r w:rsidRPr="00FA2CC7">
          <w:rPr>
            <w:rFonts w:eastAsiaTheme="minorHAnsi"/>
            <w:sz w:val="28"/>
            <w:szCs w:val="28"/>
            <w:lang w:eastAsia="en-US"/>
          </w:rPr>
          <w:t xml:space="preserve"> 683</w:t>
        </w:r>
      </w:hyperlink>
      <w:r w:rsidRPr="00FA2CC7">
        <w:rPr>
          <w:rFonts w:eastAsiaTheme="minorHAnsi"/>
          <w:sz w:val="28"/>
          <w:szCs w:val="28"/>
          <w:lang w:eastAsia="en-US"/>
        </w:rPr>
        <w:t xml:space="preserve">, от 30.05.2020 </w:t>
      </w:r>
      <w:hyperlink r:id="rId12" w:history="1">
        <w:r w:rsidRPr="008F7981">
          <w:rPr>
            <w:rFonts w:eastAsiaTheme="minorHAnsi"/>
            <w:sz w:val="28"/>
            <w:szCs w:val="28"/>
            <w:lang w:eastAsia="en-US"/>
          </w:rPr>
          <w:t>№</w:t>
        </w:r>
        <w:r w:rsidRPr="00FA2CC7">
          <w:rPr>
            <w:rFonts w:eastAsiaTheme="minorHAnsi"/>
            <w:sz w:val="28"/>
            <w:szCs w:val="28"/>
            <w:lang w:eastAsia="en-US"/>
          </w:rPr>
          <w:t xml:space="preserve"> 791</w:t>
        </w:r>
      </w:hyperlink>
      <w:r w:rsidRPr="00FA2CC7">
        <w:rPr>
          <w:rFonts w:eastAsiaTheme="minorHAnsi"/>
          <w:sz w:val="28"/>
          <w:szCs w:val="28"/>
          <w:lang w:eastAsia="en-US"/>
        </w:rPr>
        <w:t xml:space="preserve">, </w:t>
      </w:r>
      <w:r w:rsidRPr="008F7981">
        <w:rPr>
          <w:rFonts w:eastAsiaTheme="minorHAnsi"/>
          <w:sz w:val="28"/>
          <w:szCs w:val="28"/>
          <w:lang w:eastAsia="en-US"/>
        </w:rPr>
        <w:t xml:space="preserve">от 18.06.2020 № 876) </w:t>
      </w:r>
      <w:r>
        <w:rPr>
          <w:rFonts w:eastAsiaTheme="minorHAnsi"/>
          <w:sz w:val="28"/>
          <w:szCs w:val="28"/>
          <w:lang w:eastAsia="en-US"/>
        </w:rPr>
        <w:t xml:space="preserve">назначение и выплату </w:t>
      </w:r>
      <w:hyperlink r:id="rId13" w:history="1">
        <w:r w:rsidRPr="0018475A">
          <w:rPr>
            <w:rFonts w:eastAsiaTheme="minorHAnsi"/>
            <w:sz w:val="28"/>
            <w:szCs w:val="28"/>
            <w:lang w:eastAsia="en-US"/>
          </w:rPr>
          <w:t>пособий</w:t>
        </w:r>
      </w:hyperlink>
      <w:r>
        <w:rPr>
          <w:rFonts w:eastAsiaTheme="minorHAnsi"/>
          <w:sz w:val="28"/>
          <w:szCs w:val="28"/>
          <w:lang w:eastAsia="en-US"/>
        </w:rPr>
        <w:t xml:space="preserve"> по временной нетрудоспособности застрахованным лицам в возрасте 65 лет и старше (соблюдающим режим самоизоляции), для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которых абзацем вторым подпункта 12.3 пункта 12 настоящего Указа установлены ограничительные меры, направленные на соблюдение режима самоизоляции, </w:t>
      </w:r>
      <w:r w:rsidRPr="00886590">
        <w:rPr>
          <w:rFonts w:eastAsiaTheme="minorHAnsi"/>
          <w:sz w:val="28"/>
          <w:szCs w:val="28"/>
          <w:lang w:eastAsia="en-US"/>
        </w:rPr>
        <w:t>за периоды с 15.06.2020 до 28.06.2020 включительно, с 29.06.2020 до 12.07.2020 включительно, с 13.07.2020 до 20.07.2020 включительно, с 21.07.2020 до окончания срока действия ограничительных мер, указанных в абзаце втором подпункта 12.3 пункта 12 настоящего Указа.».</w:t>
      </w:r>
      <w:r w:rsidRPr="00020FE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44B66" w:rsidRDefault="00744B66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</w:t>
      </w:r>
      <w:r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>(Р.В. Смашнев)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744B66" w:rsidRDefault="00744B66" w:rsidP="00744B66"/>
    <w:p w:rsidR="007454FF" w:rsidRDefault="007454FF"/>
    <w:sectPr w:rsidR="007454FF" w:rsidSect="00EB1503">
      <w:headerReference w:type="default" r:id="rId14"/>
      <w:footerReference w:type="first" r:id="rId15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72" w:rsidRDefault="00BE5F72" w:rsidP="0097377E">
      <w:r>
        <w:separator/>
      </w:r>
    </w:p>
  </w:endnote>
  <w:endnote w:type="continuationSeparator" w:id="0">
    <w:p w:rsidR="00BE5F72" w:rsidRDefault="00BE5F72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A2" w:rsidRPr="008376A2" w:rsidRDefault="008376A2">
    <w:pPr>
      <w:pStyle w:val="ab"/>
      <w:rPr>
        <w:sz w:val="16"/>
      </w:rPr>
    </w:pPr>
    <w:r>
      <w:rPr>
        <w:sz w:val="16"/>
      </w:rPr>
      <w:t>Рег. № исх-0406 от 23.07.2020, Подписано ЭП: Тихонова Ирина Павловна, Главный специалист 23.07.2020 11:48:46,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72" w:rsidRDefault="00BE5F72" w:rsidP="0097377E">
      <w:r>
        <w:separator/>
      </w:r>
    </w:p>
  </w:footnote>
  <w:footnote w:type="continuationSeparator" w:id="0">
    <w:p w:rsidR="00BE5F72" w:rsidRDefault="00BE5F72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CB6E6E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27401D">
      <w:rPr>
        <w:noProof/>
      </w:rPr>
      <w:t>2</w:t>
    </w:r>
    <w:r>
      <w:fldChar w:fldCharType="end"/>
    </w:r>
  </w:p>
  <w:p w:rsidR="008C2B6F" w:rsidRDefault="00BE5F72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6"/>
    <w:rsid w:val="00010874"/>
    <w:rsid w:val="000178D8"/>
    <w:rsid w:val="00020FE5"/>
    <w:rsid w:val="00085C62"/>
    <w:rsid w:val="000B3CB1"/>
    <w:rsid w:val="000B685E"/>
    <w:rsid w:val="000C43E0"/>
    <w:rsid w:val="001256A0"/>
    <w:rsid w:val="0018475A"/>
    <w:rsid w:val="001B2B9B"/>
    <w:rsid w:val="00201C77"/>
    <w:rsid w:val="00240852"/>
    <w:rsid w:val="0027401D"/>
    <w:rsid w:val="002A3308"/>
    <w:rsid w:val="002B5B7D"/>
    <w:rsid w:val="002D2BE3"/>
    <w:rsid w:val="003366F3"/>
    <w:rsid w:val="003A366E"/>
    <w:rsid w:val="003D60B2"/>
    <w:rsid w:val="003D7F22"/>
    <w:rsid w:val="00410451"/>
    <w:rsid w:val="004130EF"/>
    <w:rsid w:val="00427BF9"/>
    <w:rsid w:val="0045144E"/>
    <w:rsid w:val="00467F0D"/>
    <w:rsid w:val="004703AB"/>
    <w:rsid w:val="004955FC"/>
    <w:rsid w:val="00497CE4"/>
    <w:rsid w:val="0055077B"/>
    <w:rsid w:val="00554221"/>
    <w:rsid w:val="00561AAC"/>
    <w:rsid w:val="005A2604"/>
    <w:rsid w:val="005B11B2"/>
    <w:rsid w:val="00600AD6"/>
    <w:rsid w:val="00642F6B"/>
    <w:rsid w:val="006A0B10"/>
    <w:rsid w:val="006C363D"/>
    <w:rsid w:val="006E6D60"/>
    <w:rsid w:val="006F1E3D"/>
    <w:rsid w:val="006F39CD"/>
    <w:rsid w:val="00717005"/>
    <w:rsid w:val="00717F49"/>
    <w:rsid w:val="00744B66"/>
    <w:rsid w:val="007454FF"/>
    <w:rsid w:val="00746AFA"/>
    <w:rsid w:val="007772C9"/>
    <w:rsid w:val="007C44D9"/>
    <w:rsid w:val="007C585D"/>
    <w:rsid w:val="00815009"/>
    <w:rsid w:val="00821824"/>
    <w:rsid w:val="0083319A"/>
    <w:rsid w:val="008376A2"/>
    <w:rsid w:val="00855535"/>
    <w:rsid w:val="00862C55"/>
    <w:rsid w:val="008A22C8"/>
    <w:rsid w:val="008F7981"/>
    <w:rsid w:val="0095365B"/>
    <w:rsid w:val="0097377E"/>
    <w:rsid w:val="009A288C"/>
    <w:rsid w:val="009E2E9E"/>
    <w:rsid w:val="00A001EF"/>
    <w:rsid w:val="00A143E4"/>
    <w:rsid w:val="00A435F4"/>
    <w:rsid w:val="00B50A19"/>
    <w:rsid w:val="00B6299D"/>
    <w:rsid w:val="00BA43F7"/>
    <w:rsid w:val="00BC7E50"/>
    <w:rsid w:val="00BE5F72"/>
    <w:rsid w:val="00C3656E"/>
    <w:rsid w:val="00C4685E"/>
    <w:rsid w:val="00C76181"/>
    <w:rsid w:val="00C87114"/>
    <w:rsid w:val="00C873EB"/>
    <w:rsid w:val="00CB6E6E"/>
    <w:rsid w:val="00CD2141"/>
    <w:rsid w:val="00D6599D"/>
    <w:rsid w:val="00DD18C5"/>
    <w:rsid w:val="00DD3CC6"/>
    <w:rsid w:val="00E30151"/>
    <w:rsid w:val="00E74DD5"/>
    <w:rsid w:val="00E96861"/>
    <w:rsid w:val="00EE7520"/>
    <w:rsid w:val="00F21026"/>
    <w:rsid w:val="00F35075"/>
    <w:rsid w:val="00F6091C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8376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6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8376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6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D4B7-C235-4AE4-BB00-28480805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СисАдм</cp:lastModifiedBy>
  <cp:revision>2</cp:revision>
  <cp:lastPrinted>2020-07-21T07:43:00Z</cp:lastPrinted>
  <dcterms:created xsi:type="dcterms:W3CDTF">2020-07-24T13:50:00Z</dcterms:created>
  <dcterms:modified xsi:type="dcterms:W3CDTF">2020-07-24T13:50:00Z</dcterms:modified>
</cp:coreProperties>
</file>