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F0" w:rsidRPr="002C34B2" w:rsidRDefault="00BA2DF0" w:rsidP="00BA2DF0">
      <w:pPr>
        <w:jc w:val="center"/>
        <w:rPr>
          <w:b/>
          <w:sz w:val="24"/>
          <w:szCs w:val="24"/>
        </w:rPr>
      </w:pPr>
      <w:r w:rsidRPr="002C34B2">
        <w:rPr>
          <w:b/>
          <w:sz w:val="24"/>
          <w:szCs w:val="24"/>
        </w:rPr>
        <w:t>Перечень</w:t>
      </w:r>
      <w:bookmarkStart w:id="0" w:name="_GoBack"/>
      <w:bookmarkEnd w:id="0"/>
    </w:p>
    <w:p w:rsidR="00BA2DF0" w:rsidRPr="002C34B2" w:rsidRDefault="00BA2DF0" w:rsidP="00BA2DF0">
      <w:pPr>
        <w:jc w:val="center"/>
        <w:rPr>
          <w:b/>
          <w:sz w:val="24"/>
          <w:szCs w:val="24"/>
        </w:rPr>
      </w:pPr>
      <w:proofErr w:type="gramStart"/>
      <w:r w:rsidRPr="002C34B2">
        <w:rPr>
          <w:b/>
          <w:sz w:val="24"/>
          <w:szCs w:val="24"/>
        </w:rPr>
        <w:t>муниципального имущества муниципального образования Починковского городского поселения Починковского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proofErr w:type="gramEnd"/>
    </w:p>
    <w:tbl>
      <w:tblPr>
        <w:tblW w:w="5048" w:type="pct"/>
        <w:tblLayout w:type="fixed"/>
        <w:tblLook w:val="04A0" w:firstRow="1" w:lastRow="0" w:firstColumn="1" w:lastColumn="0" w:noHBand="0" w:noVBand="1"/>
      </w:tblPr>
      <w:tblGrid>
        <w:gridCol w:w="347"/>
        <w:gridCol w:w="730"/>
        <w:gridCol w:w="871"/>
        <w:gridCol w:w="732"/>
        <w:gridCol w:w="923"/>
        <w:gridCol w:w="676"/>
        <w:gridCol w:w="759"/>
        <w:gridCol w:w="677"/>
        <w:gridCol w:w="676"/>
        <w:gridCol w:w="593"/>
        <w:gridCol w:w="776"/>
        <w:gridCol w:w="742"/>
        <w:gridCol w:w="759"/>
        <w:gridCol w:w="429"/>
        <w:gridCol w:w="594"/>
        <w:gridCol w:w="736"/>
        <w:gridCol w:w="759"/>
        <w:gridCol w:w="511"/>
        <w:gridCol w:w="594"/>
        <w:gridCol w:w="511"/>
        <w:gridCol w:w="511"/>
        <w:gridCol w:w="511"/>
        <w:gridCol w:w="511"/>
      </w:tblGrid>
      <w:tr w:rsidR="00BA2DF0" w:rsidRPr="002C34B2" w:rsidTr="002C34B2">
        <w:trPr>
          <w:trHeight w:val="143"/>
        </w:trPr>
        <w:tc>
          <w:tcPr>
            <w:tcW w:w="149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DF0" w:rsidRPr="002C34B2" w:rsidRDefault="00BA2DF0" w:rsidP="00501E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1" w:name="RANGE!A1:W14"/>
            <w:proofErr w:type="gramStart"/>
            <w:r w:rsidRPr="002C34B2">
              <w:rPr>
                <w:bCs/>
                <w:color w:val="000000"/>
                <w:sz w:val="18"/>
                <w:szCs w:val="18"/>
              </w:rPr>
              <w:t>Перечень муниципального имущества, муниципального образования Починковского городского поселения Починковского района  Смоленской области, предназначенного для предоставления во владение и (или) в пользование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      </w:r>
            <w:bookmarkEnd w:id="1"/>
            <w:r w:rsidRPr="002C34B2">
              <w:rPr>
                <w:bCs/>
                <w:color w:val="000000"/>
                <w:sz w:val="18"/>
                <w:szCs w:val="18"/>
              </w:rPr>
              <w:t>, а также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      </w:r>
            <w:proofErr w:type="gramEnd"/>
          </w:p>
        </w:tc>
      </w:tr>
      <w:tr w:rsidR="00BA2DF0" w:rsidTr="002C34B2">
        <w:trPr>
          <w:trHeight w:val="96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объекта недвижимости; тип движимого имущества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недвижимости имуществе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недвижимом имуществе</w:t>
            </w:r>
          </w:p>
        </w:tc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правообладателях </w:t>
            </w:r>
            <w:proofErr w:type="gramStart"/>
            <w:r>
              <w:rPr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 правах третьих лиц на имущество</w:t>
            </w:r>
          </w:p>
        </w:tc>
      </w:tr>
      <w:tr w:rsidR="00BA2DF0" w:rsidTr="002C34B2">
        <w:trPr>
          <w:trHeight w:val="46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Техническое состояние объекта недвижимости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25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ограниченного вещного права на имущества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 правообладателя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электронной почты</w:t>
            </w:r>
          </w:p>
        </w:tc>
      </w:tr>
      <w:tr w:rsidR="00BA2DF0" w:rsidTr="002C34B2">
        <w:trPr>
          <w:trHeight w:val="2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  <w:hideMark/>
          </w:tcPr>
          <w:p w:rsidR="00BA2DF0" w:rsidRDefault="00BA2DF0" w:rsidP="00501ED0">
            <w:pPr>
              <w:ind w:left="-131" w:right="-154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</w:t>
            </w:r>
            <w:proofErr w:type="spellStart"/>
            <w:r>
              <w:rPr>
                <w:color w:val="000000"/>
                <w:sz w:val="18"/>
                <w:szCs w:val="18"/>
              </w:rPr>
              <w:t>докумантации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для объектов </w:t>
            </w:r>
            <w:r>
              <w:rPr>
                <w:color w:val="000000"/>
                <w:sz w:val="18"/>
                <w:szCs w:val="18"/>
              </w:rPr>
              <w:lastRenderedPageBreak/>
              <w:t>незавершенного строительства)</w:t>
            </w:r>
            <w:proofErr w:type="gramEnd"/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Фактическое </w:t>
            </w:r>
            <w:proofErr w:type="gramStart"/>
            <w:r>
              <w:rPr>
                <w:color w:val="000000"/>
                <w:sz w:val="18"/>
                <w:szCs w:val="18"/>
              </w:rPr>
              <w:t>значение</w:t>
            </w:r>
            <w:proofErr w:type="gramEnd"/>
            <w:r>
              <w:rPr>
                <w:color w:val="000000"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759" w:type="dxa"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Единица измерения (для площади -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.; для протяженности  - м; для глубины залегания - м; для объема - </w:t>
            </w:r>
            <w:proofErr w:type="spellStart"/>
            <w:r>
              <w:rPr>
                <w:color w:val="000000"/>
                <w:sz w:val="18"/>
                <w:szCs w:val="18"/>
              </w:rPr>
              <w:t>куб.м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676" w:type="dxa"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Государственный регистрационный знак (при </w:t>
            </w:r>
            <w:proofErr w:type="gramStart"/>
            <w:r>
              <w:rPr>
                <w:color w:val="000000"/>
                <w:sz w:val="18"/>
                <w:szCs w:val="18"/>
              </w:rPr>
              <w:t>наличии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Марка, модель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 (принадлежности) имущества</w:t>
            </w:r>
          </w:p>
        </w:tc>
        <w:tc>
          <w:tcPr>
            <w:tcW w:w="759" w:type="dxa"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Дата окончания срока действия договора (при </w:t>
            </w:r>
            <w:proofErr w:type="gramStart"/>
            <w:r>
              <w:rPr>
                <w:color w:val="000000"/>
                <w:sz w:val="18"/>
                <w:szCs w:val="18"/>
              </w:rPr>
              <w:t>наличии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</w:tr>
      <w:tr w:rsidR="00BA2DF0" w:rsidTr="002C34B2">
        <w:trPr>
          <w:trHeight w:val="95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Строителей, д.2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помещение в жилом доме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67-67-05/245/2011-223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условный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муниципального образования «Починковский район» Смоленской области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6712002873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ekon.poch@admin-smolensk.ru</w:t>
            </w:r>
          </w:p>
        </w:tc>
      </w:tr>
      <w:tr w:rsidR="00BA2DF0" w:rsidTr="002C34B2">
        <w:trPr>
          <w:trHeight w:val="1272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Твардовского, д. 10А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помещение в Административном здании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городское поселение Починко</w:t>
            </w:r>
            <w:r>
              <w:rPr>
                <w:color w:val="000000"/>
                <w:sz w:val="18"/>
                <w:szCs w:val="18"/>
              </w:rPr>
              <w:lastRenderedPageBreak/>
              <w:t>вского района Смоленской области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6712002873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ekon.poch@admin-smolensk.ru</w:t>
            </w:r>
          </w:p>
        </w:tc>
      </w:tr>
      <w:tr w:rsidR="00BA2DF0" w:rsidTr="002C34B2">
        <w:trPr>
          <w:trHeight w:val="1124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Твардовского, д. 10А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городское поселение Починковского района Смоленской области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6712002873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ekon.poch@admin-smolensk.ru</w:t>
            </w:r>
          </w:p>
        </w:tc>
      </w:tr>
      <w:tr w:rsidR="00BA2DF0" w:rsidTr="002C34B2">
        <w:trPr>
          <w:trHeight w:val="1118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ул. Твардовског</w:t>
            </w:r>
            <w:r>
              <w:rPr>
                <w:color w:val="000000"/>
                <w:sz w:val="18"/>
                <w:szCs w:val="18"/>
              </w:rPr>
              <w:lastRenderedPageBreak/>
              <w:t>о, д. 10А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Здание  административно-бытового корпуса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Производственные помещения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224,78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общественно-деловых целей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</w:t>
            </w:r>
            <w:r>
              <w:rPr>
                <w:color w:val="000000"/>
                <w:sz w:val="18"/>
                <w:szCs w:val="18"/>
              </w:rPr>
              <w:lastRenderedPageBreak/>
              <w:t>инковское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городское поселение Починковского района Смоленской области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6712002873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</w:t>
            </w:r>
            <w:r>
              <w:rPr>
                <w:color w:val="000000"/>
                <w:sz w:val="18"/>
                <w:szCs w:val="18"/>
              </w:rPr>
              <w:lastRenderedPageBreak/>
              <w:t>nsk.ru</w:t>
            </w:r>
          </w:p>
        </w:tc>
      </w:tr>
      <w:tr w:rsidR="00BA2DF0" w:rsidTr="002C34B2">
        <w:trPr>
          <w:trHeight w:val="360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Починковский район</w:t>
            </w:r>
          </w:p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Движимое имущество</w:t>
            </w:r>
          </w:p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Универсально-пропашной колёсный трактор ЛТЗ-60ПБ-10</w:t>
            </w:r>
          </w:p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Гос. регистрационный знак 67СН5624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Универсально-пропашной колёсный трактор ЛТЗ-</w:t>
            </w:r>
            <w:r>
              <w:rPr>
                <w:color w:val="000000"/>
                <w:sz w:val="18"/>
                <w:szCs w:val="18"/>
              </w:rPr>
              <w:lastRenderedPageBreak/>
              <w:t>60ПБ-10</w:t>
            </w:r>
          </w:p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Заводской № машины (рамы) 004939, двигатель № 429513, цвет черно-красный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городское поселение Починковского района Смоленс</w:t>
            </w:r>
            <w:r>
              <w:rPr>
                <w:color w:val="000000"/>
                <w:sz w:val="18"/>
                <w:szCs w:val="18"/>
              </w:rPr>
              <w:lastRenderedPageBreak/>
              <w:t>кой области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2DF0" w:rsidRDefault="00BA2DF0" w:rsidP="00501E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6712002873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ekon.poch@admin-smolensk.ru</w:t>
            </w:r>
          </w:p>
        </w:tc>
      </w:tr>
      <w:tr w:rsidR="00BA2DF0" w:rsidRPr="00737124" w:rsidTr="002C34B2">
        <w:trPr>
          <w:trHeight w:val="563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Смоленская область, г. Починок, ул. Твардовского, д. 10А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движимое имущество машина дорожная комбинированная ЭД 244</w:t>
            </w:r>
          </w:p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МАЗ -5340В2-425-000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машина дорожная комбинированная ЭД 244</w:t>
            </w:r>
          </w:p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МАЗ -5340В2-425-000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Гос. регистрационный знак</w:t>
            </w:r>
            <w:proofErr w:type="gramStart"/>
            <w:r w:rsidRPr="00737124">
              <w:rPr>
                <w:sz w:val="18"/>
                <w:szCs w:val="18"/>
              </w:rPr>
              <w:t xml:space="preserve"> Т</w:t>
            </w:r>
            <w:proofErr w:type="gramEnd"/>
            <w:r w:rsidRPr="00737124">
              <w:rPr>
                <w:sz w:val="18"/>
                <w:szCs w:val="18"/>
              </w:rPr>
              <w:t xml:space="preserve"> 556НМ67 </w:t>
            </w:r>
            <w:r w:rsidRPr="00737124">
              <w:rPr>
                <w:sz w:val="18"/>
                <w:szCs w:val="18"/>
                <w:lang w:val="en-US"/>
              </w:rPr>
              <w:t>RUS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машина дорожная комбинированная ЭД 244</w:t>
            </w:r>
          </w:p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МАЗ -5340В2-425-000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2013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 xml:space="preserve">Модель, № двигателя ЯМЗ-5363 </w:t>
            </w:r>
            <w:r w:rsidRPr="00737124">
              <w:rPr>
                <w:sz w:val="18"/>
                <w:szCs w:val="18"/>
                <w:lang w:val="en-US"/>
              </w:rPr>
              <w:t>D</w:t>
            </w:r>
            <w:r w:rsidRPr="00737124">
              <w:rPr>
                <w:sz w:val="18"/>
                <w:szCs w:val="18"/>
              </w:rPr>
              <w:t xml:space="preserve">0004590 , идентификационный номер (VIN) </w:t>
            </w:r>
            <w:r w:rsidRPr="00737124">
              <w:rPr>
                <w:sz w:val="18"/>
                <w:szCs w:val="18"/>
                <w:lang w:val="en-US"/>
              </w:rPr>
              <w:t>X</w:t>
            </w:r>
            <w:r w:rsidRPr="00737124">
              <w:rPr>
                <w:sz w:val="18"/>
                <w:szCs w:val="18"/>
              </w:rPr>
              <w:t>5</w:t>
            </w:r>
            <w:r w:rsidRPr="00737124">
              <w:rPr>
                <w:sz w:val="18"/>
                <w:szCs w:val="18"/>
                <w:lang w:val="en-US"/>
              </w:rPr>
              <w:t>V</w:t>
            </w:r>
            <w:r w:rsidRPr="00737124">
              <w:rPr>
                <w:sz w:val="18"/>
                <w:szCs w:val="18"/>
              </w:rPr>
              <w:t>580445</w:t>
            </w:r>
            <w:r w:rsidRPr="00737124">
              <w:rPr>
                <w:sz w:val="18"/>
                <w:szCs w:val="18"/>
                <w:lang w:val="en-US"/>
              </w:rPr>
              <w:t>D</w:t>
            </w:r>
            <w:r w:rsidRPr="00737124">
              <w:rPr>
                <w:sz w:val="18"/>
                <w:szCs w:val="18"/>
              </w:rPr>
              <w:t>0000006, цвет кузова белый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да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  <w:lang w:val="en-US"/>
              </w:rPr>
            </w:pPr>
            <w:r w:rsidRPr="00737124">
              <w:rPr>
                <w:sz w:val="18"/>
                <w:szCs w:val="18"/>
                <w:lang w:val="en-US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737124">
              <w:rPr>
                <w:sz w:val="18"/>
                <w:szCs w:val="18"/>
                <w:lang w:val="en-US"/>
              </w:rPr>
              <w:t>03</w:t>
            </w:r>
            <w:r>
              <w:rPr>
                <w:sz w:val="18"/>
                <w:szCs w:val="18"/>
              </w:rPr>
              <w:t>.</w:t>
            </w:r>
            <w:r w:rsidRPr="00737124">
              <w:rPr>
                <w:sz w:val="18"/>
                <w:szCs w:val="18"/>
                <w:lang w:val="en-US"/>
              </w:rPr>
              <w:t>2023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proofErr w:type="gramStart"/>
            <w:r w:rsidRPr="00737124">
              <w:rPr>
                <w:sz w:val="18"/>
                <w:szCs w:val="18"/>
              </w:rPr>
              <w:t>муниципального</w:t>
            </w:r>
            <w:proofErr w:type="gramEnd"/>
            <w:r w:rsidRPr="00737124">
              <w:rPr>
                <w:sz w:val="18"/>
                <w:szCs w:val="18"/>
              </w:rPr>
              <w:t xml:space="preserve"> образования </w:t>
            </w:r>
            <w:proofErr w:type="spellStart"/>
            <w:r w:rsidRPr="00737124">
              <w:rPr>
                <w:sz w:val="18"/>
                <w:szCs w:val="18"/>
              </w:rPr>
              <w:t>Починковское</w:t>
            </w:r>
            <w:proofErr w:type="spellEnd"/>
            <w:r w:rsidRPr="00737124">
              <w:rPr>
                <w:sz w:val="18"/>
                <w:szCs w:val="18"/>
              </w:rPr>
              <w:t xml:space="preserve"> городское поселение Починковского района Смоленской области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right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6712007818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DF0" w:rsidRPr="00737124" w:rsidRDefault="00BA2DF0" w:rsidP="00501ED0">
            <w:pPr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8(48149)41893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DF0" w:rsidRPr="00737124" w:rsidRDefault="002C34B2" w:rsidP="00501ED0">
            <w:pPr>
              <w:rPr>
                <w:sz w:val="18"/>
                <w:szCs w:val="18"/>
              </w:rPr>
            </w:pPr>
            <w:hyperlink r:id="rId5" w:history="1">
              <w:r w:rsidR="00BA2DF0" w:rsidRPr="00737124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BA2DF0" w:rsidRPr="00737124" w:rsidRDefault="00BA2DF0" w:rsidP="00501ED0">
            <w:pPr>
              <w:rPr>
                <w:sz w:val="18"/>
                <w:szCs w:val="18"/>
              </w:rPr>
            </w:pPr>
          </w:p>
        </w:tc>
      </w:tr>
      <w:tr w:rsidR="00BA2DF0" w:rsidRPr="00737124" w:rsidTr="002C34B2">
        <w:trPr>
          <w:trHeight w:val="3914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Смоленская область, Починковский район, г. Починок, ул. Юбилейная, д.6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1332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proofErr w:type="spellStart"/>
            <w:r w:rsidRPr="00737124">
              <w:rPr>
                <w:sz w:val="18"/>
                <w:szCs w:val="18"/>
              </w:rPr>
              <w:t>кв.м</w:t>
            </w:r>
            <w:proofErr w:type="spellEnd"/>
            <w:r w:rsidRPr="00737124">
              <w:rPr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67:14:0320132:53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кадастровый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Для размещения объектов характерных для населенных пунктов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proofErr w:type="gramStart"/>
            <w:r w:rsidRPr="00737124">
              <w:rPr>
                <w:sz w:val="18"/>
                <w:szCs w:val="18"/>
              </w:rPr>
              <w:t>муниципального</w:t>
            </w:r>
            <w:proofErr w:type="gramEnd"/>
            <w:r w:rsidRPr="00737124">
              <w:rPr>
                <w:sz w:val="18"/>
                <w:szCs w:val="18"/>
              </w:rPr>
              <w:t xml:space="preserve"> образования </w:t>
            </w:r>
            <w:proofErr w:type="spellStart"/>
            <w:r w:rsidRPr="00737124">
              <w:rPr>
                <w:sz w:val="18"/>
                <w:szCs w:val="18"/>
              </w:rPr>
              <w:t>Починковское</w:t>
            </w:r>
            <w:proofErr w:type="spellEnd"/>
            <w:r w:rsidRPr="00737124">
              <w:rPr>
                <w:sz w:val="18"/>
                <w:szCs w:val="18"/>
              </w:rPr>
              <w:t xml:space="preserve"> городское поселение Починковского района Смоленской области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center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Pr="00737124" w:rsidRDefault="00BA2DF0" w:rsidP="00501ED0">
            <w:pPr>
              <w:jc w:val="right"/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6712007818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DF0" w:rsidRPr="00737124" w:rsidRDefault="00BA2DF0" w:rsidP="00501ED0">
            <w:pPr>
              <w:rPr>
                <w:sz w:val="18"/>
                <w:szCs w:val="18"/>
              </w:rPr>
            </w:pPr>
            <w:r w:rsidRPr="00737124">
              <w:rPr>
                <w:sz w:val="18"/>
                <w:szCs w:val="18"/>
              </w:rPr>
              <w:t>8(48149)41893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DF0" w:rsidRPr="00737124" w:rsidRDefault="002C34B2" w:rsidP="00501ED0">
            <w:pPr>
              <w:rPr>
                <w:sz w:val="18"/>
                <w:szCs w:val="18"/>
              </w:rPr>
            </w:pPr>
            <w:hyperlink r:id="rId6" w:history="1">
              <w:r w:rsidR="00BA2DF0" w:rsidRPr="00737124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BA2DF0" w:rsidRPr="00737124" w:rsidRDefault="00BA2DF0" w:rsidP="00501ED0">
            <w:pPr>
              <w:rPr>
                <w:sz w:val="18"/>
                <w:szCs w:val="18"/>
              </w:rPr>
            </w:pPr>
          </w:p>
        </w:tc>
      </w:tr>
      <w:tr w:rsidR="00BA2DF0" w:rsidTr="002C34B2">
        <w:trPr>
          <w:trHeight w:val="3914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Починковский район, г. Починок, ул. Некрасова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67:14:0320118:142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характерных для населенных пунктов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городское поселение Починковского района Смоленской области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DF0" w:rsidRDefault="002C34B2" w:rsidP="00501ED0">
            <w:pPr>
              <w:rPr>
                <w:color w:val="000000"/>
                <w:sz w:val="18"/>
                <w:szCs w:val="18"/>
              </w:rPr>
            </w:pPr>
            <w:hyperlink r:id="rId7" w:history="1">
              <w:r w:rsidR="00BA2DF0" w:rsidRPr="00DD14A4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</w:tr>
      <w:tr w:rsidR="00BA2DF0" w:rsidTr="002C34B2">
        <w:trPr>
          <w:trHeight w:val="3914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Починковский район, г. Красноармейская, северо-восточнее д. 36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67:14:0320118:141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характерных для населенных пунктов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городское поселение Починковского района Смоленской области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2DF0" w:rsidRDefault="00BA2DF0" w:rsidP="00501E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DF0" w:rsidRDefault="002C34B2" w:rsidP="00501ED0">
            <w:pPr>
              <w:rPr>
                <w:color w:val="000000"/>
                <w:sz w:val="18"/>
                <w:szCs w:val="18"/>
              </w:rPr>
            </w:pPr>
            <w:hyperlink r:id="rId8" w:history="1">
              <w:r w:rsidR="00BA2DF0" w:rsidRPr="00DD14A4">
                <w:rPr>
                  <w:rStyle w:val="a3"/>
                  <w:sz w:val="18"/>
                  <w:szCs w:val="18"/>
                </w:rPr>
                <w:t>ekon.poch@admin-smolensk.ru</w:t>
              </w:r>
            </w:hyperlink>
          </w:p>
          <w:p w:rsidR="00BA2DF0" w:rsidRDefault="00BA2DF0" w:rsidP="00501ED0">
            <w:pPr>
              <w:rPr>
                <w:color w:val="000000"/>
                <w:sz w:val="18"/>
                <w:szCs w:val="18"/>
              </w:rPr>
            </w:pPr>
          </w:p>
        </w:tc>
      </w:tr>
      <w:tr w:rsidR="002C34B2" w:rsidTr="002C34B2">
        <w:trPr>
          <w:trHeight w:val="3914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Починок, 25 метров южнее д.7 в 1-м микрорайоне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67:14:03202360:12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характерных для населенных пунктов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городское поселение Починковского района Смоленской области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4B2" w:rsidRDefault="002C34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4B2" w:rsidRPr="002C34B2" w:rsidRDefault="002C34B2">
            <w:hyperlink r:id="rId9" w:history="1">
              <w:r w:rsidRPr="002C34B2">
                <w:rPr>
                  <w:rStyle w:val="a3"/>
                </w:rPr>
                <w:t>ekon.poch@admin-smolensk.ru</w:t>
              </w:r>
            </w:hyperlink>
          </w:p>
          <w:p w:rsidR="002C34B2" w:rsidRPr="002C34B2" w:rsidRDefault="002C34B2"/>
        </w:tc>
      </w:tr>
      <w:tr w:rsidR="002C34B2" w:rsidTr="002C34B2">
        <w:trPr>
          <w:trHeight w:val="3914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г. Починок, пер.2-ой </w:t>
            </w:r>
            <w:proofErr w:type="gramStart"/>
            <w:r>
              <w:rPr>
                <w:color w:val="000000"/>
                <w:sz w:val="18"/>
                <w:szCs w:val="18"/>
              </w:rPr>
              <w:t>Советский</w:t>
            </w:r>
            <w:proofErr w:type="gramEnd"/>
            <w:r>
              <w:rPr>
                <w:color w:val="000000"/>
                <w:sz w:val="18"/>
                <w:szCs w:val="18"/>
              </w:rPr>
              <w:t>, 325 метров юго-западнее д.4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18400,0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67:14:0000000:1040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характерных для населенных пунктов (обслуживание автотранспорта)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городское поселение Починковского района Смоленской области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C34B2" w:rsidRDefault="002C34B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6712007818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34B2" w:rsidRDefault="002C34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4B2" w:rsidRPr="002C34B2" w:rsidRDefault="002C34B2">
            <w:hyperlink r:id="rId10" w:history="1">
              <w:r w:rsidRPr="002C34B2">
                <w:rPr>
                  <w:rStyle w:val="a3"/>
                </w:rPr>
                <w:t>ekon.poch@admin-smolensk.ru</w:t>
              </w:r>
            </w:hyperlink>
          </w:p>
          <w:p w:rsidR="002C34B2" w:rsidRPr="002C34B2" w:rsidRDefault="002C34B2"/>
        </w:tc>
      </w:tr>
    </w:tbl>
    <w:p w:rsidR="0020515E" w:rsidRDefault="0020515E"/>
    <w:sectPr w:rsidR="0020515E" w:rsidSect="00BA2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F0"/>
    <w:rsid w:val="0020515E"/>
    <w:rsid w:val="002C34B2"/>
    <w:rsid w:val="00B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DF0"/>
    <w:rPr>
      <w:color w:val="0000FF"/>
      <w:u w:val="single"/>
    </w:rPr>
  </w:style>
  <w:style w:type="paragraph" w:customStyle="1" w:styleId="2">
    <w:name w:val="Знак Знак Знак Знак Знак Знак Знак Знак Знак Знак2"/>
    <w:basedOn w:val="a"/>
    <w:rsid w:val="00BA2DF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DF0"/>
    <w:rPr>
      <w:color w:val="0000FF"/>
      <w:u w:val="single"/>
    </w:rPr>
  </w:style>
  <w:style w:type="paragraph" w:customStyle="1" w:styleId="2">
    <w:name w:val="Знак Знак Знак Знак Знак Знак Знак Знак Знак Знак2"/>
    <w:basedOn w:val="a"/>
    <w:rsid w:val="00BA2DF0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.poch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n.poch@admin-smolen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.poch@admin-smolen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kon.poch@admin-smolensk.ru" TargetMode="External"/><Relationship Id="rId10" Type="http://schemas.openxmlformats.org/officeDocument/2006/relationships/hyperlink" Target="mailto:ekon.poch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n.poch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1072</Words>
  <Characters>6114</Characters>
  <Application>Microsoft Office Word</Application>
  <DocSecurity>0</DocSecurity>
  <Lines>50</Lines>
  <Paragraphs>14</Paragraphs>
  <ScaleCrop>false</ScaleCrop>
  <Company>Home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2024-04-24T08:10:00Z</dcterms:created>
  <dcterms:modified xsi:type="dcterms:W3CDTF">2024-04-24T08:15:00Z</dcterms:modified>
</cp:coreProperties>
</file>