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B92083" w:rsidRDefault="008D5398" w:rsidP="00FF1748">
      <w:pPr>
        <w:rPr>
          <w:sz w:val="28"/>
          <w:szCs w:val="28"/>
        </w:rPr>
      </w:pPr>
    </w:p>
    <w:p w:rsidR="00F17393" w:rsidRPr="00B92083" w:rsidRDefault="000D5EE7" w:rsidP="00FF1748">
      <w:pPr>
        <w:pStyle w:val="5"/>
        <w:jc w:val="left"/>
        <w:rPr>
          <w:szCs w:val="28"/>
        </w:rPr>
      </w:pPr>
      <w:r w:rsidRPr="00B92083">
        <w:rPr>
          <w:szCs w:val="28"/>
        </w:rPr>
        <w:t xml:space="preserve">                                                            </w:t>
      </w:r>
      <w:r w:rsidR="00C21A17" w:rsidRPr="00B92083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083">
        <w:rPr>
          <w:szCs w:val="28"/>
        </w:rPr>
        <w:t xml:space="preserve">    </w:t>
      </w:r>
    </w:p>
    <w:p w:rsidR="00083EC8" w:rsidRPr="00B92083" w:rsidRDefault="00083EC8" w:rsidP="00FF1748">
      <w:pPr>
        <w:pStyle w:val="5"/>
        <w:rPr>
          <w:szCs w:val="28"/>
        </w:rPr>
      </w:pPr>
    </w:p>
    <w:p w:rsidR="00083EC8" w:rsidRPr="00B92083" w:rsidRDefault="00083EC8" w:rsidP="00FF1748">
      <w:pPr>
        <w:pStyle w:val="5"/>
        <w:rPr>
          <w:szCs w:val="28"/>
        </w:rPr>
      </w:pPr>
    </w:p>
    <w:p w:rsidR="00083EC8" w:rsidRPr="00B92083" w:rsidRDefault="00083EC8" w:rsidP="00FF1748">
      <w:pPr>
        <w:pStyle w:val="5"/>
        <w:rPr>
          <w:szCs w:val="28"/>
        </w:rPr>
      </w:pPr>
    </w:p>
    <w:p w:rsidR="00083EC8" w:rsidRPr="00B92083" w:rsidRDefault="007E0C2A" w:rsidP="00FF1748">
      <w:pPr>
        <w:pStyle w:val="5"/>
        <w:rPr>
          <w:szCs w:val="28"/>
        </w:rPr>
      </w:pPr>
      <w:r w:rsidRPr="00B92083">
        <w:rPr>
          <w:szCs w:val="28"/>
        </w:rPr>
        <w:t xml:space="preserve"> </w:t>
      </w:r>
    </w:p>
    <w:p w:rsidR="008D5398" w:rsidRPr="00B92083" w:rsidRDefault="001F5EB3" w:rsidP="00FF1748">
      <w:pPr>
        <w:pStyle w:val="5"/>
        <w:rPr>
          <w:szCs w:val="28"/>
        </w:rPr>
      </w:pPr>
      <w:r w:rsidRPr="00B92083">
        <w:rPr>
          <w:szCs w:val="28"/>
        </w:rPr>
        <w:t>АДМИНИСТРАЦИЯ</w:t>
      </w:r>
      <w:r w:rsidR="008D5398" w:rsidRPr="00B92083">
        <w:rPr>
          <w:szCs w:val="28"/>
        </w:rPr>
        <w:t xml:space="preserve"> МУНИЦИПАЛЬНОГО ОБРАЗОВАНИЯ </w:t>
      </w:r>
      <w:r w:rsidR="008A5D86" w:rsidRPr="00B92083">
        <w:rPr>
          <w:szCs w:val="28"/>
        </w:rPr>
        <w:br/>
      </w:r>
      <w:r w:rsidR="00990085" w:rsidRPr="00B92083">
        <w:rPr>
          <w:szCs w:val="28"/>
        </w:rPr>
        <w:t>«</w:t>
      </w:r>
      <w:r w:rsidR="008D5398" w:rsidRPr="00B92083">
        <w:rPr>
          <w:szCs w:val="28"/>
        </w:rPr>
        <w:t>ПОЧИНКОВСКИЙ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РАЙОН</w:t>
      </w:r>
      <w:r w:rsidR="00990085" w:rsidRPr="00B92083">
        <w:rPr>
          <w:szCs w:val="28"/>
        </w:rPr>
        <w:t>»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СМОЛЕНСКОЙ</w:t>
      </w:r>
      <w:r w:rsidR="00E01509" w:rsidRPr="00B92083">
        <w:rPr>
          <w:szCs w:val="28"/>
        </w:rPr>
        <w:t xml:space="preserve"> </w:t>
      </w:r>
      <w:r w:rsidR="008D5398" w:rsidRPr="00B92083">
        <w:rPr>
          <w:szCs w:val="28"/>
        </w:rPr>
        <w:t>ОБЛАСТИ</w:t>
      </w:r>
    </w:p>
    <w:p w:rsidR="008D5398" w:rsidRPr="00B92083" w:rsidRDefault="008D5398" w:rsidP="00FF1748">
      <w:pPr>
        <w:pStyle w:val="7"/>
        <w:rPr>
          <w:sz w:val="28"/>
          <w:szCs w:val="28"/>
        </w:rPr>
      </w:pPr>
    </w:p>
    <w:p w:rsidR="008D5398" w:rsidRPr="00B92083" w:rsidRDefault="009B0665" w:rsidP="00FF1748">
      <w:pPr>
        <w:pStyle w:val="7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П</w:t>
      </w:r>
      <w:proofErr w:type="gramEnd"/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С </w:t>
      </w:r>
      <w:r w:rsidRPr="00B92083">
        <w:rPr>
          <w:sz w:val="28"/>
          <w:szCs w:val="28"/>
        </w:rPr>
        <w:t>Т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А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Н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О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>В</w:t>
      </w:r>
      <w:r w:rsidR="00743D7B" w:rsidRPr="00B92083">
        <w:rPr>
          <w:sz w:val="28"/>
          <w:szCs w:val="28"/>
        </w:rPr>
        <w:t xml:space="preserve"> </w:t>
      </w:r>
      <w:r w:rsidRPr="00B92083">
        <w:rPr>
          <w:sz w:val="28"/>
          <w:szCs w:val="28"/>
        </w:rPr>
        <w:t xml:space="preserve">Л </w:t>
      </w:r>
      <w:r w:rsidR="00743D7B" w:rsidRPr="00B92083">
        <w:rPr>
          <w:sz w:val="28"/>
          <w:szCs w:val="28"/>
        </w:rPr>
        <w:t xml:space="preserve">Е Н И Е </w:t>
      </w:r>
    </w:p>
    <w:p w:rsidR="008D5398" w:rsidRPr="00B92083" w:rsidRDefault="008D5398" w:rsidP="00FF174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8D5398" w:rsidRPr="00B92083" w:rsidTr="00190AB4">
        <w:tc>
          <w:tcPr>
            <w:tcW w:w="567" w:type="dxa"/>
          </w:tcPr>
          <w:p w:rsidR="008D5398" w:rsidRPr="00B92083" w:rsidRDefault="008D5398" w:rsidP="00FF1748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B92083" w:rsidRDefault="00190AB4" w:rsidP="00FF1748">
            <w:pPr>
              <w:jc w:val="center"/>
              <w:rPr>
                <w:sz w:val="28"/>
                <w:szCs w:val="28"/>
              </w:rPr>
            </w:pPr>
            <w:r w:rsidRPr="00190AB4">
              <w:rPr>
                <w:sz w:val="28"/>
                <w:szCs w:val="28"/>
              </w:rPr>
              <w:t>17.02.2022</w:t>
            </w:r>
          </w:p>
        </w:tc>
        <w:tc>
          <w:tcPr>
            <w:tcW w:w="425" w:type="dxa"/>
          </w:tcPr>
          <w:p w:rsidR="008D5398" w:rsidRPr="00B92083" w:rsidRDefault="008D5398" w:rsidP="00FF1748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5398" w:rsidRPr="00B92083" w:rsidRDefault="00190AB4" w:rsidP="00FF1748">
            <w:pPr>
              <w:jc w:val="center"/>
              <w:rPr>
                <w:sz w:val="28"/>
                <w:szCs w:val="28"/>
              </w:rPr>
            </w:pPr>
            <w:r w:rsidRPr="00190AB4">
              <w:rPr>
                <w:sz w:val="28"/>
                <w:szCs w:val="28"/>
              </w:rPr>
              <w:t>0023-адм</w:t>
            </w:r>
            <w:bookmarkStart w:id="0" w:name="_GoBack"/>
            <w:bookmarkEnd w:id="0"/>
          </w:p>
        </w:tc>
      </w:tr>
    </w:tbl>
    <w:p w:rsidR="00E01509" w:rsidRPr="00B92083" w:rsidRDefault="00E01509" w:rsidP="00FF174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505305" w:rsidP="00463A4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505305">
              <w:rPr>
                <w:color w:val="000000"/>
                <w:sz w:val="28"/>
                <w:szCs w:val="28"/>
              </w:rPr>
              <w:t xml:space="preserve">Об утверждении Порядка разработки и утверждения проекта организации дорожного движения на автомобильных дорогах общего пользования местного значения </w:t>
            </w:r>
            <w:r w:rsidR="00463A4E">
              <w:rPr>
                <w:color w:val="000000"/>
                <w:sz w:val="28"/>
                <w:szCs w:val="28"/>
              </w:rPr>
              <w:t>муниципального образования «</w:t>
            </w:r>
            <w:r w:rsidR="00463A4E" w:rsidRPr="00463A4E">
              <w:rPr>
                <w:color w:val="000000"/>
                <w:sz w:val="28"/>
                <w:szCs w:val="28"/>
              </w:rPr>
              <w:t>Починковский район</w:t>
            </w:r>
            <w:r w:rsidR="00463A4E">
              <w:rPr>
                <w:color w:val="000000"/>
                <w:sz w:val="28"/>
                <w:szCs w:val="28"/>
              </w:rPr>
              <w:t>»</w:t>
            </w:r>
            <w:r w:rsidR="00463A4E" w:rsidRPr="00463A4E">
              <w:rPr>
                <w:color w:val="000000"/>
                <w:sz w:val="28"/>
                <w:szCs w:val="28"/>
              </w:rPr>
              <w:t xml:space="preserve"> Смоленской области и г. Починка Починковского района Смоленской области</w:t>
            </w:r>
          </w:p>
        </w:tc>
      </w:tr>
    </w:tbl>
    <w:p w:rsidR="00463A4E" w:rsidRPr="00B92083" w:rsidRDefault="00463A4E" w:rsidP="00FF1748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505305" w:rsidP="00FF174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05305">
        <w:rPr>
          <w:color w:val="000000"/>
          <w:sz w:val="28"/>
          <w:szCs w:val="28"/>
        </w:rPr>
        <w:t>В соответствии с Федеральным</w:t>
      </w:r>
      <w:r w:rsidR="00463A4E">
        <w:rPr>
          <w:color w:val="000000"/>
          <w:sz w:val="28"/>
          <w:szCs w:val="28"/>
        </w:rPr>
        <w:t>и</w:t>
      </w:r>
      <w:r w:rsidRPr="00505305">
        <w:rPr>
          <w:color w:val="000000"/>
          <w:sz w:val="28"/>
          <w:szCs w:val="28"/>
        </w:rPr>
        <w:t xml:space="preserve"> закон</w:t>
      </w:r>
      <w:r w:rsidR="00463A4E">
        <w:rPr>
          <w:color w:val="000000"/>
          <w:sz w:val="28"/>
          <w:szCs w:val="28"/>
        </w:rPr>
        <w:t>ами</w:t>
      </w:r>
      <w:r w:rsidRPr="00505305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10 декабря 1995 года №196-ФЗ «О безопасности дорожного движения»,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29 декабря 2017</w:t>
      </w:r>
      <w:proofErr w:type="gramEnd"/>
      <w:r w:rsidRPr="00505305">
        <w:rPr>
          <w:color w:val="000000"/>
          <w:sz w:val="28"/>
          <w:szCs w:val="28"/>
        </w:rPr>
        <w:t xml:space="preserve">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Минтранса России от 30 июля 2020 года № 274 «Об утверждении Правил подготовки документации по организации дорожного движения»</w:t>
      </w:r>
    </w:p>
    <w:p w:rsidR="00463A4E" w:rsidRPr="00B92083" w:rsidRDefault="00463A4E" w:rsidP="00FF17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B92083" w:rsidRDefault="00326E1B" w:rsidP="00FF1748">
      <w:pPr>
        <w:shd w:val="clear" w:color="auto" w:fill="FFFFFF"/>
        <w:ind w:firstLine="709"/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B92083">
        <w:rPr>
          <w:sz w:val="28"/>
          <w:szCs w:val="28"/>
        </w:rPr>
        <w:t xml:space="preserve">области </w:t>
      </w:r>
      <w:proofErr w:type="gramStart"/>
      <w:r w:rsidR="00356FE3" w:rsidRPr="00B92083">
        <w:rPr>
          <w:sz w:val="28"/>
          <w:szCs w:val="28"/>
        </w:rPr>
        <w:t>п</w:t>
      </w:r>
      <w:proofErr w:type="gramEnd"/>
      <w:r w:rsidRPr="00B92083">
        <w:rPr>
          <w:sz w:val="28"/>
          <w:szCs w:val="28"/>
        </w:rPr>
        <w:t xml:space="preserve"> о с т а н о в л я е т:</w:t>
      </w:r>
    </w:p>
    <w:p w:rsidR="00463A4E" w:rsidRPr="00B92083" w:rsidRDefault="00463A4E" w:rsidP="00FF17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B92083" w:rsidRDefault="00505305" w:rsidP="00FF1748">
      <w:pPr>
        <w:ind w:firstLine="709"/>
        <w:jc w:val="both"/>
        <w:rPr>
          <w:sz w:val="28"/>
          <w:szCs w:val="28"/>
        </w:rPr>
      </w:pPr>
      <w:r w:rsidRPr="00D5583F">
        <w:rPr>
          <w:sz w:val="28"/>
        </w:rPr>
        <w:t>Утвердить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прилагаемый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Порядок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разработки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и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утверждения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проекта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организации дорожного движения на автомобильных дорогах общего пользования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местного</w:t>
      </w:r>
      <w:r w:rsidRPr="00D5583F">
        <w:rPr>
          <w:spacing w:val="1"/>
          <w:sz w:val="28"/>
        </w:rPr>
        <w:t xml:space="preserve"> </w:t>
      </w:r>
      <w:r w:rsidRPr="00D5583F">
        <w:rPr>
          <w:sz w:val="28"/>
        </w:rPr>
        <w:t>значения</w:t>
      </w:r>
      <w:r w:rsidRPr="00D5583F">
        <w:rPr>
          <w:spacing w:val="1"/>
          <w:sz w:val="28"/>
        </w:rPr>
        <w:t xml:space="preserve"> </w:t>
      </w:r>
      <w:r w:rsidR="00463A4E">
        <w:rPr>
          <w:color w:val="000000"/>
          <w:sz w:val="28"/>
          <w:szCs w:val="28"/>
        </w:rPr>
        <w:t>муниципального образования «</w:t>
      </w:r>
      <w:r w:rsidR="00463A4E" w:rsidRPr="00463A4E">
        <w:rPr>
          <w:color w:val="000000"/>
          <w:sz w:val="28"/>
          <w:szCs w:val="28"/>
        </w:rPr>
        <w:t>Починковский район</w:t>
      </w:r>
      <w:r w:rsidR="00463A4E">
        <w:rPr>
          <w:color w:val="000000"/>
          <w:sz w:val="28"/>
          <w:szCs w:val="28"/>
        </w:rPr>
        <w:t>»</w:t>
      </w:r>
      <w:r w:rsidR="00463A4E" w:rsidRPr="00463A4E">
        <w:rPr>
          <w:color w:val="000000"/>
          <w:sz w:val="28"/>
          <w:szCs w:val="28"/>
        </w:rPr>
        <w:t xml:space="preserve"> Смоленской области и г. Починка Починковского района Смоленской области</w:t>
      </w:r>
      <w:r w:rsidRPr="00D5583F">
        <w:rPr>
          <w:sz w:val="28"/>
        </w:rPr>
        <w:t>.</w:t>
      </w:r>
    </w:p>
    <w:p w:rsidR="00463A4E" w:rsidRPr="00B92083" w:rsidRDefault="00463A4E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463A4E" w:rsidP="00FF174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56FE3" w:rsidRPr="00B9208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56FE3" w:rsidRPr="00B92083">
        <w:rPr>
          <w:sz w:val="28"/>
          <w:szCs w:val="28"/>
        </w:rPr>
        <w:t xml:space="preserve"> муниципального образования</w:t>
      </w:r>
    </w:p>
    <w:p w:rsidR="00356FE3" w:rsidRDefault="00356FE3" w:rsidP="00FF1748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 xml:space="preserve">«Починковский район» Смоленской области                                 </w:t>
      </w:r>
      <w:r w:rsidR="00463A4E">
        <w:rPr>
          <w:sz w:val="28"/>
          <w:szCs w:val="28"/>
        </w:rPr>
        <w:t xml:space="preserve">И.Н. </w:t>
      </w:r>
      <w:proofErr w:type="spellStart"/>
      <w:r w:rsidR="00463A4E">
        <w:rPr>
          <w:sz w:val="28"/>
          <w:szCs w:val="28"/>
        </w:rPr>
        <w:t>Прохоренкова</w:t>
      </w:r>
      <w:proofErr w:type="spellEnd"/>
    </w:p>
    <w:p w:rsidR="00505305" w:rsidRDefault="00505305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505305" w:rsidRDefault="00505305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505305" w:rsidRDefault="00505305" w:rsidP="00FF1748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356FE3" w:rsidRPr="00B92083" w:rsidRDefault="00505305" w:rsidP="00FF174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356FE3" w:rsidRPr="00B92083" w:rsidRDefault="00356FE3" w:rsidP="00FF1748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B92083" w:rsidRDefault="00356FE3" w:rsidP="00FF1748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FF1748">
      <w:pPr>
        <w:tabs>
          <w:tab w:val="left" w:pos="1500"/>
        </w:tabs>
        <w:jc w:val="both"/>
        <w:rPr>
          <w:sz w:val="28"/>
          <w:szCs w:val="28"/>
        </w:rPr>
      </w:pPr>
    </w:p>
    <w:p w:rsidR="00505305" w:rsidRDefault="00505305" w:rsidP="00FF1748">
      <w:pPr>
        <w:ind w:left="163" w:right="156"/>
        <w:jc w:val="center"/>
        <w:rPr>
          <w:b/>
          <w:sz w:val="28"/>
        </w:rPr>
      </w:pPr>
      <w:r>
        <w:rPr>
          <w:b/>
          <w:sz w:val="28"/>
        </w:rPr>
        <w:t>Порядок разработки и утверждения проекта организации дорожного движения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автомобильных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дорогах общего пользования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 значения</w:t>
      </w:r>
      <w:r>
        <w:rPr>
          <w:b/>
          <w:spacing w:val="-4"/>
          <w:sz w:val="28"/>
        </w:rPr>
        <w:t xml:space="preserve"> </w:t>
      </w:r>
      <w:r w:rsidR="00463A4E" w:rsidRPr="00463A4E">
        <w:rPr>
          <w:b/>
          <w:sz w:val="28"/>
        </w:rPr>
        <w:t>муниципального образования «Починковский район» Смоленской области и г. Починка Починковского района Смоленской области</w:t>
      </w:r>
    </w:p>
    <w:p w:rsidR="00505305" w:rsidRDefault="00505305" w:rsidP="00FF1748">
      <w:pPr>
        <w:pStyle w:val="a7"/>
        <w:spacing w:before="8"/>
        <w:jc w:val="left"/>
        <w:rPr>
          <w:b/>
          <w:sz w:val="27"/>
        </w:rPr>
      </w:pPr>
    </w:p>
    <w:p w:rsidR="00505305" w:rsidRDefault="00505305" w:rsidP="00FF1748">
      <w:pPr>
        <w:pStyle w:val="a7"/>
        <w:widowControl w:val="0"/>
        <w:numPr>
          <w:ilvl w:val="0"/>
          <w:numId w:val="25"/>
        </w:numPr>
        <w:autoSpaceDE w:val="0"/>
        <w:autoSpaceDN w:val="0"/>
        <w:ind w:left="0" w:right="105" w:firstLine="709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463A4E">
        <w:t>пользования местного значения</w:t>
      </w:r>
      <w:r w:rsidR="00463A4E" w:rsidRPr="00463A4E">
        <w:rPr>
          <w:color w:val="000000"/>
          <w:szCs w:val="28"/>
        </w:rPr>
        <w:t xml:space="preserve"> </w:t>
      </w:r>
      <w:r w:rsidR="00463A4E">
        <w:rPr>
          <w:color w:val="000000"/>
          <w:szCs w:val="28"/>
        </w:rPr>
        <w:t>муниципального образования «</w:t>
      </w:r>
      <w:r w:rsidR="00463A4E" w:rsidRPr="00463A4E">
        <w:rPr>
          <w:color w:val="000000"/>
          <w:szCs w:val="28"/>
        </w:rPr>
        <w:t>Починковский район</w:t>
      </w:r>
      <w:r w:rsidR="00463A4E">
        <w:rPr>
          <w:color w:val="000000"/>
          <w:szCs w:val="28"/>
        </w:rPr>
        <w:t>»</w:t>
      </w:r>
      <w:r w:rsidR="00463A4E" w:rsidRPr="00463A4E">
        <w:rPr>
          <w:color w:val="000000"/>
          <w:szCs w:val="28"/>
        </w:rPr>
        <w:t xml:space="preserve"> Смоленской области и г. Починка Починковского района Смоленской области</w:t>
      </w:r>
      <w:r>
        <w:t>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240" w:lineRule="auto"/>
        <w:ind w:left="0" w:right="103" w:firstLine="709"/>
        <w:contextualSpacing w:val="0"/>
        <w:jc w:val="both"/>
      </w:pPr>
      <w:proofErr w:type="gramStart"/>
      <w:r>
        <w:t>Проект организации дорожного движения (далее - ПОДД) разрабатывается</w:t>
      </w:r>
      <w:r>
        <w:rPr>
          <w:spacing w:val="-67"/>
        </w:rPr>
        <w:t xml:space="preserve"> </w:t>
      </w:r>
      <w:r>
        <w:t>на основании Федерального закона от 10.12.1995 № 196-ФЗ «О безопасности дорожного</w:t>
      </w:r>
      <w:r>
        <w:rPr>
          <w:spacing w:val="1"/>
        </w:rPr>
        <w:t xml:space="preserve"> </w:t>
      </w:r>
      <w:r>
        <w:t xml:space="preserve">движения», </w:t>
      </w:r>
      <w:r w:rsidRPr="00505305">
        <w:rPr>
          <w:color w:val="000000"/>
          <w:szCs w:val="28"/>
        </w:rPr>
        <w:t>Федерального закона от 29</w:t>
      </w:r>
      <w:r>
        <w:rPr>
          <w:color w:val="000000"/>
          <w:szCs w:val="28"/>
        </w:rPr>
        <w:t>.12.2017</w:t>
      </w:r>
      <w:r w:rsidRPr="00505305">
        <w:rPr>
          <w:color w:val="000000"/>
          <w:szCs w:val="28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Cs w:val="28"/>
        </w:rPr>
        <w:t xml:space="preserve">, </w:t>
      </w:r>
      <w:r w:rsidRPr="00505305">
        <w:rPr>
          <w:color w:val="000000"/>
          <w:szCs w:val="28"/>
        </w:rPr>
        <w:t>Приказ</w:t>
      </w:r>
      <w:r>
        <w:rPr>
          <w:color w:val="000000"/>
          <w:szCs w:val="28"/>
        </w:rPr>
        <w:t>а</w:t>
      </w:r>
      <w:r w:rsidRPr="00505305">
        <w:rPr>
          <w:color w:val="000000"/>
          <w:szCs w:val="28"/>
        </w:rPr>
        <w:t xml:space="preserve"> Минтранса России от 30 июля 2020 года № 274 «Об утверждении Правил подготовки документации по организации дорожного движения»</w:t>
      </w:r>
      <w:r>
        <w:rPr>
          <w:color w:val="000000"/>
          <w:szCs w:val="28"/>
        </w:rPr>
        <w:t>.</w:t>
      </w:r>
      <w:proofErr w:type="gramEnd"/>
    </w:p>
    <w:p w:rsidR="00505305" w:rsidRDefault="00505305" w:rsidP="00FF1748">
      <w:pPr>
        <w:pStyle w:val="a7"/>
        <w:numPr>
          <w:ilvl w:val="0"/>
          <w:numId w:val="25"/>
        </w:numPr>
        <w:ind w:left="0" w:right="108" w:firstLine="709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 w:rsidR="00463A4E">
        <w:rPr>
          <w:color w:val="000000"/>
          <w:szCs w:val="28"/>
        </w:rPr>
        <w:t>муниципального образования «</w:t>
      </w:r>
      <w:r w:rsidR="00463A4E" w:rsidRPr="00463A4E">
        <w:rPr>
          <w:color w:val="000000"/>
          <w:szCs w:val="28"/>
        </w:rPr>
        <w:t>Починковский район</w:t>
      </w:r>
      <w:r w:rsidR="00463A4E">
        <w:rPr>
          <w:color w:val="000000"/>
          <w:szCs w:val="28"/>
        </w:rPr>
        <w:t>»</w:t>
      </w:r>
      <w:r w:rsidR="00463A4E" w:rsidRPr="00463A4E">
        <w:rPr>
          <w:color w:val="000000"/>
          <w:szCs w:val="28"/>
        </w:rPr>
        <w:t xml:space="preserve"> Смоленской области и г. Починка Починковского района Смоленской области</w:t>
      </w:r>
      <w:r>
        <w:t>.</w:t>
      </w:r>
    </w:p>
    <w:p w:rsidR="00505305" w:rsidRDefault="00505305" w:rsidP="00FF1748">
      <w:pPr>
        <w:pStyle w:val="a7"/>
        <w:numPr>
          <w:ilvl w:val="0"/>
          <w:numId w:val="25"/>
        </w:numPr>
        <w:ind w:left="0" w:right="108" w:firstLine="709"/>
      </w:pPr>
      <w:r>
        <w:t>При разработке ПОДД необходимо руководствоваться законодательством</w:t>
      </w:r>
      <w:r w:rsidRPr="00505305">
        <w:rPr>
          <w:spacing w:val="1"/>
        </w:rPr>
        <w:t xml:space="preserve"> </w:t>
      </w:r>
      <w:r>
        <w:t>Российской</w:t>
      </w:r>
      <w:r w:rsidRPr="00505305">
        <w:rPr>
          <w:spacing w:val="1"/>
        </w:rPr>
        <w:t xml:space="preserve"> </w:t>
      </w:r>
      <w:r>
        <w:t>Федерации,</w:t>
      </w:r>
      <w:r w:rsidRPr="00505305">
        <w:rPr>
          <w:spacing w:val="1"/>
        </w:rPr>
        <w:t xml:space="preserve"> </w:t>
      </w:r>
      <w:r>
        <w:t>нормативными</w:t>
      </w:r>
      <w:r w:rsidRPr="00505305">
        <w:rPr>
          <w:spacing w:val="1"/>
        </w:rPr>
        <w:t xml:space="preserve"> </w:t>
      </w:r>
      <w:r>
        <w:t>правовыми</w:t>
      </w:r>
      <w:r w:rsidRPr="00505305">
        <w:rPr>
          <w:spacing w:val="1"/>
        </w:rPr>
        <w:t xml:space="preserve"> </w:t>
      </w:r>
      <w:r>
        <w:t>актами</w:t>
      </w:r>
      <w:r w:rsidRPr="00505305">
        <w:rPr>
          <w:spacing w:val="1"/>
        </w:rPr>
        <w:t xml:space="preserve"> </w:t>
      </w:r>
      <w:r>
        <w:t>федеральных</w:t>
      </w:r>
      <w:r w:rsidRPr="00505305">
        <w:rPr>
          <w:spacing w:val="1"/>
        </w:rPr>
        <w:t xml:space="preserve"> </w:t>
      </w:r>
      <w:r>
        <w:t>органов</w:t>
      </w:r>
      <w:r w:rsidRPr="00505305">
        <w:rPr>
          <w:spacing w:val="1"/>
        </w:rPr>
        <w:t xml:space="preserve"> </w:t>
      </w:r>
      <w:r>
        <w:t>исполнительной власти, правилами, стандартами, техническими нормами.</w:t>
      </w:r>
    </w:p>
    <w:p w:rsidR="00505305" w:rsidRDefault="00505305" w:rsidP="00FF1748">
      <w:pPr>
        <w:pStyle w:val="a7"/>
        <w:numPr>
          <w:ilvl w:val="0"/>
          <w:numId w:val="25"/>
        </w:numPr>
        <w:ind w:left="0" w:right="108" w:firstLine="709"/>
      </w:pPr>
      <w:r>
        <w:t>Заказчиком</w:t>
      </w:r>
      <w:r w:rsidRPr="00505305">
        <w:rPr>
          <w:spacing w:val="1"/>
        </w:rPr>
        <w:t xml:space="preserve"> </w:t>
      </w:r>
      <w:r>
        <w:t>ПОДД</w:t>
      </w:r>
      <w:r w:rsidRPr="00505305">
        <w:rPr>
          <w:spacing w:val="1"/>
        </w:rPr>
        <w:t xml:space="preserve"> </w:t>
      </w:r>
      <w:r>
        <w:t>является</w:t>
      </w:r>
      <w:r w:rsidRPr="00505305">
        <w:rPr>
          <w:spacing w:val="1"/>
        </w:rPr>
        <w:t xml:space="preserve"> </w:t>
      </w:r>
      <w:r>
        <w:t>Администрация муниципального образования «Починковский район» Смоленской области.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line="240" w:lineRule="auto"/>
        <w:ind w:left="0" w:right="109" w:firstLine="709"/>
        <w:jc w:val="both"/>
      </w:pPr>
      <w:r>
        <w:t>Целью</w:t>
      </w:r>
      <w:r w:rsidRPr="00505305">
        <w:rPr>
          <w:spacing w:val="1"/>
        </w:rPr>
        <w:t xml:space="preserve"> </w:t>
      </w:r>
      <w:r>
        <w:t>разработки</w:t>
      </w:r>
      <w:r w:rsidRPr="00505305">
        <w:rPr>
          <w:spacing w:val="1"/>
        </w:rPr>
        <w:t xml:space="preserve"> </w:t>
      </w:r>
      <w:r>
        <w:t>ПОДД</w:t>
      </w:r>
      <w:r w:rsidRPr="00505305">
        <w:rPr>
          <w:spacing w:val="1"/>
        </w:rPr>
        <w:t xml:space="preserve"> </w:t>
      </w:r>
      <w:r>
        <w:t>является</w:t>
      </w:r>
      <w:r w:rsidRPr="00505305">
        <w:rPr>
          <w:spacing w:val="1"/>
        </w:rPr>
        <w:t xml:space="preserve"> </w:t>
      </w:r>
      <w:r>
        <w:t>оптимизация</w:t>
      </w:r>
      <w:r w:rsidRPr="00505305">
        <w:rPr>
          <w:spacing w:val="1"/>
        </w:rPr>
        <w:t xml:space="preserve"> </w:t>
      </w:r>
      <w:r>
        <w:t>методов</w:t>
      </w:r>
      <w:r w:rsidRPr="00505305">
        <w:rPr>
          <w:spacing w:val="1"/>
        </w:rPr>
        <w:t xml:space="preserve"> </w:t>
      </w:r>
      <w:r>
        <w:t>организации</w:t>
      </w:r>
      <w:r w:rsidRPr="00505305">
        <w:rPr>
          <w:spacing w:val="1"/>
        </w:rPr>
        <w:t xml:space="preserve"> </w:t>
      </w:r>
      <w:r>
        <w:t>дорожного</w:t>
      </w:r>
      <w:r w:rsidRPr="00505305">
        <w:rPr>
          <w:spacing w:val="1"/>
        </w:rPr>
        <w:t xml:space="preserve"> </w:t>
      </w:r>
      <w:r>
        <w:t>движения</w:t>
      </w:r>
      <w:r w:rsidRPr="00505305">
        <w:rPr>
          <w:spacing w:val="1"/>
        </w:rPr>
        <w:t xml:space="preserve"> </w:t>
      </w:r>
      <w:r>
        <w:t>на</w:t>
      </w:r>
      <w:r w:rsidRPr="00505305">
        <w:rPr>
          <w:spacing w:val="1"/>
        </w:rPr>
        <w:t xml:space="preserve"> </w:t>
      </w:r>
      <w:r>
        <w:t>автомобильной</w:t>
      </w:r>
      <w:r w:rsidRPr="00505305">
        <w:rPr>
          <w:spacing w:val="1"/>
        </w:rPr>
        <w:t xml:space="preserve"> </w:t>
      </w:r>
      <w:r>
        <w:t>дороге</w:t>
      </w:r>
      <w:r w:rsidRPr="00505305">
        <w:rPr>
          <w:spacing w:val="1"/>
        </w:rPr>
        <w:t xml:space="preserve"> </w:t>
      </w:r>
      <w:r>
        <w:t>или</w:t>
      </w:r>
      <w:r w:rsidRPr="00505305">
        <w:rPr>
          <w:spacing w:val="1"/>
        </w:rPr>
        <w:t xml:space="preserve"> </w:t>
      </w:r>
      <w:r>
        <w:t>отдельных</w:t>
      </w:r>
      <w:r w:rsidRPr="00505305">
        <w:rPr>
          <w:spacing w:val="1"/>
        </w:rPr>
        <w:t xml:space="preserve"> </w:t>
      </w:r>
      <w:r>
        <w:t>ее</w:t>
      </w:r>
      <w:r w:rsidRPr="00505305">
        <w:rPr>
          <w:spacing w:val="1"/>
        </w:rPr>
        <w:t xml:space="preserve"> </w:t>
      </w:r>
      <w:r>
        <w:t>участках</w:t>
      </w:r>
      <w:r w:rsidRPr="00505305">
        <w:rPr>
          <w:spacing w:val="1"/>
        </w:rPr>
        <w:t xml:space="preserve"> </w:t>
      </w:r>
      <w:r>
        <w:t>для</w:t>
      </w:r>
      <w:r w:rsidRPr="00505305">
        <w:rPr>
          <w:spacing w:val="1"/>
        </w:rPr>
        <w:t xml:space="preserve"> </w:t>
      </w:r>
      <w:r>
        <w:t>повышения</w:t>
      </w:r>
      <w:r w:rsidRPr="00505305">
        <w:rPr>
          <w:spacing w:val="1"/>
        </w:rPr>
        <w:t xml:space="preserve"> </w:t>
      </w:r>
      <w:r>
        <w:t>пропускной</w:t>
      </w:r>
      <w:r w:rsidRPr="00505305">
        <w:rPr>
          <w:spacing w:val="1"/>
        </w:rPr>
        <w:t xml:space="preserve"> </w:t>
      </w:r>
      <w:r>
        <w:t>способности</w:t>
      </w:r>
      <w:r w:rsidRPr="00505305">
        <w:rPr>
          <w:spacing w:val="1"/>
        </w:rPr>
        <w:t xml:space="preserve"> </w:t>
      </w:r>
      <w:r>
        <w:t>и</w:t>
      </w:r>
      <w:r w:rsidRPr="00505305">
        <w:rPr>
          <w:spacing w:val="1"/>
        </w:rPr>
        <w:t xml:space="preserve"> </w:t>
      </w:r>
      <w:r>
        <w:t>безопасности</w:t>
      </w:r>
      <w:r w:rsidRPr="00505305">
        <w:rPr>
          <w:spacing w:val="1"/>
        </w:rPr>
        <w:t xml:space="preserve"> </w:t>
      </w:r>
      <w:r>
        <w:t>движения</w:t>
      </w:r>
      <w:r w:rsidRPr="00505305">
        <w:rPr>
          <w:spacing w:val="1"/>
        </w:rPr>
        <w:t xml:space="preserve"> </w:t>
      </w:r>
      <w:r>
        <w:t>транспортных</w:t>
      </w:r>
      <w:r w:rsidRPr="00505305">
        <w:rPr>
          <w:spacing w:val="-67"/>
        </w:rPr>
        <w:t xml:space="preserve"> </w:t>
      </w:r>
      <w:r>
        <w:t>средств</w:t>
      </w:r>
      <w:r w:rsidRPr="00505305">
        <w:rPr>
          <w:spacing w:val="-3"/>
        </w:rPr>
        <w:t xml:space="preserve"> </w:t>
      </w:r>
      <w:r>
        <w:t>и</w:t>
      </w:r>
      <w:r w:rsidRPr="00505305">
        <w:rPr>
          <w:spacing w:val="-3"/>
        </w:rPr>
        <w:t xml:space="preserve"> </w:t>
      </w:r>
      <w:r>
        <w:t>пешеходов.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line="240" w:lineRule="auto"/>
        <w:ind w:left="0" w:right="102" w:firstLine="709"/>
        <w:jc w:val="both"/>
      </w:pPr>
      <w:r>
        <w:t>Задачи,</w:t>
      </w:r>
      <w:r w:rsidRPr="00505305">
        <w:rPr>
          <w:spacing w:val="1"/>
        </w:rPr>
        <w:t xml:space="preserve"> </w:t>
      </w:r>
      <w:r>
        <w:t>подлежащие</w:t>
      </w:r>
      <w:r w:rsidRPr="00505305">
        <w:rPr>
          <w:spacing w:val="1"/>
        </w:rPr>
        <w:t xml:space="preserve"> </w:t>
      </w:r>
      <w:r>
        <w:t>решению</w:t>
      </w:r>
      <w:r w:rsidRPr="00505305">
        <w:rPr>
          <w:spacing w:val="1"/>
        </w:rPr>
        <w:t xml:space="preserve"> </w:t>
      </w:r>
      <w:r>
        <w:t>при</w:t>
      </w:r>
      <w:r w:rsidRPr="00505305">
        <w:rPr>
          <w:spacing w:val="1"/>
        </w:rPr>
        <w:t xml:space="preserve"> </w:t>
      </w:r>
      <w:r>
        <w:t>разработке</w:t>
      </w:r>
      <w:r w:rsidRPr="00505305">
        <w:rPr>
          <w:spacing w:val="1"/>
        </w:rPr>
        <w:t xml:space="preserve"> </w:t>
      </w:r>
      <w:r>
        <w:t>ПОДД,</w:t>
      </w:r>
      <w:r w:rsidRPr="00505305">
        <w:rPr>
          <w:spacing w:val="1"/>
        </w:rPr>
        <w:t xml:space="preserve"> </w:t>
      </w:r>
      <w:r>
        <w:t>определяются</w:t>
      </w:r>
      <w:r w:rsidRPr="00505305">
        <w:rPr>
          <w:spacing w:val="-67"/>
        </w:rPr>
        <w:t xml:space="preserve"> </w:t>
      </w:r>
      <w:r>
        <w:t>заданием</w:t>
      </w:r>
      <w:r w:rsidRPr="00505305">
        <w:rPr>
          <w:spacing w:val="1"/>
        </w:rPr>
        <w:t xml:space="preserve"> </w:t>
      </w:r>
      <w:r>
        <w:t>на</w:t>
      </w:r>
      <w:r w:rsidRPr="00505305">
        <w:rPr>
          <w:spacing w:val="1"/>
        </w:rPr>
        <w:t xml:space="preserve"> </w:t>
      </w:r>
      <w:r>
        <w:t>проектирование</w:t>
      </w:r>
      <w:r w:rsidRPr="00505305">
        <w:rPr>
          <w:spacing w:val="1"/>
        </w:rPr>
        <w:t xml:space="preserve"> </w:t>
      </w:r>
      <w:r>
        <w:t>и</w:t>
      </w:r>
      <w:r w:rsidRPr="00505305">
        <w:rPr>
          <w:spacing w:val="1"/>
        </w:rPr>
        <w:t xml:space="preserve"> </w:t>
      </w:r>
      <w:r>
        <w:t>результатами</w:t>
      </w:r>
      <w:r w:rsidRPr="00505305">
        <w:rPr>
          <w:spacing w:val="1"/>
        </w:rPr>
        <w:t xml:space="preserve"> </w:t>
      </w:r>
      <w:r>
        <w:t>анализа</w:t>
      </w:r>
      <w:r w:rsidRPr="00505305">
        <w:rPr>
          <w:spacing w:val="1"/>
        </w:rPr>
        <w:t xml:space="preserve"> </w:t>
      </w:r>
      <w:r>
        <w:t>существующей</w:t>
      </w:r>
      <w:r w:rsidRPr="00505305">
        <w:rPr>
          <w:spacing w:val="1"/>
        </w:rPr>
        <w:t xml:space="preserve"> </w:t>
      </w:r>
      <w:proofErr w:type="spellStart"/>
      <w:r>
        <w:t>дорожно</w:t>
      </w:r>
      <w:proofErr w:type="spellEnd"/>
      <w:r>
        <w:t xml:space="preserve"> -</w:t>
      </w:r>
      <w:r w:rsidRPr="00505305">
        <w:rPr>
          <w:spacing w:val="1"/>
        </w:rPr>
        <w:t xml:space="preserve"> </w:t>
      </w:r>
      <w:r>
        <w:t>транспортной</w:t>
      </w:r>
      <w:r w:rsidRPr="00505305">
        <w:rPr>
          <w:spacing w:val="1"/>
        </w:rPr>
        <w:t xml:space="preserve"> </w:t>
      </w:r>
      <w:r>
        <w:t>ситуации</w:t>
      </w:r>
      <w:r w:rsidRPr="00505305">
        <w:rPr>
          <w:spacing w:val="1"/>
        </w:rPr>
        <w:t xml:space="preserve"> </w:t>
      </w:r>
      <w:r>
        <w:t>на</w:t>
      </w:r>
      <w:r w:rsidRPr="00505305">
        <w:rPr>
          <w:spacing w:val="1"/>
        </w:rPr>
        <w:t xml:space="preserve"> </w:t>
      </w:r>
      <w:r>
        <w:t>участке</w:t>
      </w:r>
      <w:r w:rsidRPr="00505305">
        <w:rPr>
          <w:spacing w:val="1"/>
        </w:rPr>
        <w:t xml:space="preserve"> </w:t>
      </w:r>
      <w:r>
        <w:t>проектирования.</w:t>
      </w:r>
      <w:r w:rsidRPr="00505305">
        <w:rPr>
          <w:spacing w:val="1"/>
        </w:rPr>
        <w:t xml:space="preserve"> </w:t>
      </w:r>
    </w:p>
    <w:p w:rsidR="00505305" w:rsidRP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245"/>
        </w:tabs>
        <w:autoSpaceDE w:val="0"/>
        <w:autoSpaceDN w:val="0"/>
        <w:spacing w:line="240" w:lineRule="auto"/>
        <w:ind w:left="0" w:right="102" w:firstLine="709"/>
        <w:jc w:val="both"/>
      </w:pPr>
      <w:r>
        <w:t>ПОДД должен соответствовать требованиям действующих нормативных</w:t>
      </w:r>
      <w:r w:rsidRPr="00505305">
        <w:rPr>
          <w:spacing w:val="1"/>
        </w:rPr>
        <w:t xml:space="preserve"> </w:t>
      </w:r>
      <w:r w:rsidRPr="00505305">
        <w:rPr>
          <w:szCs w:val="28"/>
        </w:rPr>
        <w:t>документов</w:t>
      </w:r>
      <w:r w:rsidRPr="00505305">
        <w:rPr>
          <w:spacing w:val="-3"/>
          <w:szCs w:val="28"/>
        </w:rPr>
        <w:t xml:space="preserve"> </w:t>
      </w:r>
      <w:r w:rsidRPr="00505305">
        <w:rPr>
          <w:szCs w:val="28"/>
        </w:rPr>
        <w:t>и</w:t>
      </w:r>
      <w:r w:rsidRPr="00505305">
        <w:rPr>
          <w:spacing w:val="-3"/>
          <w:szCs w:val="28"/>
        </w:rPr>
        <w:t xml:space="preserve"> </w:t>
      </w:r>
      <w:r w:rsidRPr="00505305">
        <w:rPr>
          <w:szCs w:val="28"/>
        </w:rPr>
        <w:t>быть</w:t>
      </w:r>
      <w:r w:rsidRPr="00505305">
        <w:rPr>
          <w:spacing w:val="-5"/>
          <w:szCs w:val="28"/>
        </w:rPr>
        <w:t xml:space="preserve"> </w:t>
      </w:r>
      <w:r w:rsidRPr="00505305">
        <w:rPr>
          <w:szCs w:val="28"/>
        </w:rPr>
        <w:t>направлен</w:t>
      </w:r>
      <w:r w:rsidRPr="00505305">
        <w:rPr>
          <w:spacing w:val="-1"/>
          <w:szCs w:val="28"/>
        </w:rPr>
        <w:t xml:space="preserve"> </w:t>
      </w:r>
      <w:r w:rsidRPr="00505305">
        <w:rPr>
          <w:szCs w:val="28"/>
        </w:rPr>
        <w:t>на</w:t>
      </w:r>
      <w:r w:rsidRPr="00505305">
        <w:rPr>
          <w:spacing w:val="-3"/>
          <w:szCs w:val="28"/>
        </w:rPr>
        <w:t xml:space="preserve"> </w:t>
      </w:r>
      <w:r w:rsidRPr="00505305">
        <w:rPr>
          <w:szCs w:val="28"/>
        </w:rPr>
        <w:t>решение следующих</w:t>
      </w:r>
      <w:r w:rsidRPr="00505305">
        <w:rPr>
          <w:spacing w:val="1"/>
          <w:szCs w:val="28"/>
        </w:rPr>
        <w:t xml:space="preserve"> </w:t>
      </w:r>
      <w:r w:rsidRPr="00505305">
        <w:rPr>
          <w:szCs w:val="28"/>
        </w:rPr>
        <w:t>задач: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- обеспечение безопасности дорожного движения;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lastRenderedPageBreak/>
        <w:t>- упорядочение и улучшение условий дорожного движения транспортных средств и пешеходов;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- повышение пропускной способности дорог и эффективности их использования;</w:t>
      </w:r>
    </w:p>
    <w:p w:rsidR="00505305" w:rsidRPr="00505305" w:rsidRDefault="00505305" w:rsidP="00FF1748">
      <w:pPr>
        <w:tabs>
          <w:tab w:val="left" w:pos="6448"/>
        </w:tabs>
        <w:snapToGrid w:val="0"/>
        <w:ind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- снижение экономических потерь при осуществлении дорожного движения транспортных средств и пешеходов;</w:t>
      </w:r>
    </w:p>
    <w:p w:rsidR="00505305" w:rsidRPr="00505305" w:rsidRDefault="00505305" w:rsidP="00FF1748">
      <w:pPr>
        <w:pStyle w:val="a7"/>
        <w:spacing w:before="2"/>
        <w:ind w:right="106" w:firstLine="709"/>
        <w:rPr>
          <w:szCs w:val="28"/>
        </w:rPr>
      </w:pPr>
      <w:r w:rsidRPr="00505305">
        <w:rPr>
          <w:szCs w:val="28"/>
        </w:rPr>
        <w:t xml:space="preserve">- размещение парковок (парковочных мест), в том числе подготовка предложений по запрету парковки на проезжей части </w:t>
      </w:r>
      <w:proofErr w:type="gramStart"/>
      <w:r w:rsidRPr="00505305">
        <w:rPr>
          <w:szCs w:val="28"/>
        </w:rPr>
        <w:t>и(</w:t>
      </w:r>
      <w:proofErr w:type="gramEnd"/>
      <w:r w:rsidRPr="00505305">
        <w:rPr>
          <w:szCs w:val="28"/>
        </w:rPr>
        <w:t>или) непосредственно прилегающей к ней территории (неотделенной), с учетом перспективы строительства специализированных стоянок, в том числе платных.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line="240" w:lineRule="auto"/>
        <w:ind w:left="0" w:right="105" w:firstLine="709"/>
        <w:jc w:val="both"/>
      </w:pPr>
      <w:r>
        <w:t>ПОДД представляет собой книгу в переплете и CD-ROM с электронным</w:t>
      </w:r>
      <w:r w:rsidRPr="00505305">
        <w:rPr>
          <w:spacing w:val="1"/>
        </w:rPr>
        <w:t xml:space="preserve"> </w:t>
      </w:r>
      <w:r>
        <w:t>видом</w:t>
      </w:r>
      <w:r w:rsidRPr="00505305">
        <w:rPr>
          <w:spacing w:val="-1"/>
        </w:rPr>
        <w:t xml:space="preserve"> </w:t>
      </w:r>
      <w:r>
        <w:t>документа.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" w:line="240" w:lineRule="auto"/>
        <w:ind w:left="0" w:firstLine="709"/>
        <w:jc w:val="both"/>
      </w:pPr>
      <w:r>
        <w:t>ПОДД</w:t>
      </w:r>
      <w:r w:rsidRPr="00505305">
        <w:rPr>
          <w:spacing w:val="-6"/>
        </w:rPr>
        <w:t xml:space="preserve"> </w:t>
      </w:r>
      <w:r>
        <w:t>должен</w:t>
      </w:r>
      <w:r w:rsidRPr="00505305">
        <w:rPr>
          <w:spacing w:val="-1"/>
        </w:rPr>
        <w:t xml:space="preserve"> </w:t>
      </w:r>
      <w:r>
        <w:t>содержать: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1) титульный лист</w:t>
      </w:r>
      <w:r w:rsidR="00FC35E9">
        <w:rPr>
          <w:sz w:val="28"/>
          <w:szCs w:val="28"/>
        </w:rPr>
        <w:t>,</w:t>
      </w:r>
      <w:r w:rsidR="00463A4E">
        <w:rPr>
          <w:sz w:val="28"/>
          <w:szCs w:val="28"/>
        </w:rPr>
        <w:t xml:space="preserve"> разработанный в соответствии с действующим законодательством</w:t>
      </w:r>
      <w:r w:rsidRPr="00505305">
        <w:rPr>
          <w:sz w:val="28"/>
          <w:szCs w:val="28"/>
        </w:rPr>
        <w:t>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2) содержание;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3) введение;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4) задание на проектирование ПОДД;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5) пояснительную записку с анализом существующей дорожно-транспортной ситуации, обосновывающими материалами и описанием мероприятий, обеспечивающих проектные решения по организации дорожного движения, расчет объемов строительно-монтажных работ, оценку эффективности решений по организации дорожного движения;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6) лист согласования и заключения согласующих органов и организаций;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7) графические материалы, представленные в виде схем (чертежей) и отображающие существующую дорожно-транспортную ситуацию на территории, в отношении которой осуществляется разработка документации по организации дорожного движения;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proofErr w:type="gramStart"/>
      <w:r w:rsidRPr="00505305">
        <w:rPr>
          <w:sz w:val="28"/>
          <w:szCs w:val="28"/>
        </w:rPr>
        <w:t>8) графические материалы, представленные в виде схем (чертежей) и отображающие выбор проектных решений по организации дорожного движения, включая схему расстановки технических средств организации дорожного движения, в том числе содержащую: дорожные знаки, линии дорожной разметки, дорожные ограждения, пешеходные ограждения, направляющие устройства, дорожные светофоры, пешеходные переходы в разных уровнях, линии освещения, остановочные пункты маршрутных транспортных средств, пешеходные дорожки, железнодорожные переезды, сигнальные столбики</w:t>
      </w:r>
      <w:proofErr w:type="gramEnd"/>
      <w:r w:rsidRPr="00505305">
        <w:rPr>
          <w:sz w:val="28"/>
          <w:szCs w:val="28"/>
        </w:rPr>
        <w:t>, демпфирующие устройства. Для дорог вне населенных пунктов на схеме расстановки технических средств организации дорожного движения приводятся сведения о контурах плана дороги, графике продольных уклонов, графике кривых в плане, высоте насыпи, расстояниях видимости в прямом и обратном направлении;</w:t>
      </w:r>
    </w:p>
    <w:p w:rsidR="00505305" w:rsidRPr="00505305" w:rsidRDefault="00505305" w:rsidP="00FF1748">
      <w:pPr>
        <w:widowControl w:val="0"/>
        <w:tabs>
          <w:tab w:val="left" w:pos="1035"/>
        </w:tabs>
        <w:autoSpaceDE w:val="0"/>
        <w:autoSpaceDN w:val="0"/>
        <w:ind w:right="104" w:firstLine="709"/>
        <w:jc w:val="both"/>
        <w:rPr>
          <w:sz w:val="28"/>
          <w:szCs w:val="28"/>
        </w:rPr>
      </w:pPr>
      <w:r w:rsidRPr="00505305">
        <w:rPr>
          <w:sz w:val="28"/>
          <w:szCs w:val="28"/>
        </w:rPr>
        <w:t>9) адресные ведомости (надписи на схемах (чертежах)).</w:t>
      </w:r>
    </w:p>
    <w:p w:rsidR="00505305" w:rsidRP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before="2" w:line="240" w:lineRule="auto"/>
        <w:ind w:left="0" w:right="109" w:firstLine="709"/>
        <w:jc w:val="both"/>
      </w:pPr>
      <w:r w:rsidRPr="00505305">
        <w:t xml:space="preserve">Надлежаще </w:t>
      </w:r>
      <w:proofErr w:type="gramStart"/>
      <w:r w:rsidRPr="00505305">
        <w:t>оформленный</w:t>
      </w:r>
      <w:proofErr w:type="gramEnd"/>
      <w:r w:rsidRPr="00505305">
        <w:t xml:space="preserve"> и согласованный ПОДД подлежит утверждению</w:t>
      </w:r>
      <w:r w:rsidRPr="00505305">
        <w:rPr>
          <w:spacing w:val="1"/>
        </w:rPr>
        <w:t xml:space="preserve"> </w:t>
      </w:r>
      <w:r>
        <w:t>постановлением Администрации муниципального образования «Починковский район» Смоленской области</w:t>
      </w:r>
      <w:r w:rsidRPr="00505305">
        <w:t>.</w:t>
      </w:r>
    </w:p>
    <w:p w:rsidR="00505305" w:rsidRDefault="00FF1748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line="240" w:lineRule="auto"/>
        <w:ind w:left="0" w:right="110" w:firstLine="709"/>
        <w:contextualSpacing w:val="0"/>
        <w:jc w:val="both"/>
      </w:pPr>
      <w:r>
        <w:t>Собственник автомобильных дорог</w:t>
      </w:r>
      <w:r w:rsidR="00505305">
        <w:rPr>
          <w:spacing w:val="1"/>
        </w:rPr>
        <w:t xml:space="preserve"> </w:t>
      </w:r>
      <w:r w:rsidR="00505305">
        <w:t>обязан</w:t>
      </w:r>
      <w:r w:rsidR="00505305">
        <w:rPr>
          <w:spacing w:val="1"/>
        </w:rPr>
        <w:t xml:space="preserve"> </w:t>
      </w:r>
      <w:r w:rsidR="00505305">
        <w:t>своевременно</w:t>
      </w:r>
      <w:r w:rsidR="00505305">
        <w:rPr>
          <w:spacing w:val="1"/>
        </w:rPr>
        <w:t xml:space="preserve"> </w:t>
      </w:r>
      <w:r w:rsidR="00505305">
        <w:t>вносить</w:t>
      </w:r>
      <w:r w:rsidR="00505305">
        <w:rPr>
          <w:spacing w:val="1"/>
        </w:rPr>
        <w:t xml:space="preserve"> </w:t>
      </w:r>
      <w:r w:rsidR="00505305">
        <w:t>изменения</w:t>
      </w:r>
      <w:r w:rsidR="00505305">
        <w:rPr>
          <w:spacing w:val="1"/>
        </w:rPr>
        <w:t xml:space="preserve"> </w:t>
      </w:r>
      <w:r w:rsidR="00505305">
        <w:t>в</w:t>
      </w:r>
      <w:r w:rsidR="00505305">
        <w:rPr>
          <w:spacing w:val="1"/>
        </w:rPr>
        <w:t xml:space="preserve"> </w:t>
      </w:r>
      <w:r w:rsidR="00505305">
        <w:t>ПОДД,</w:t>
      </w:r>
      <w:r w:rsidR="00505305">
        <w:rPr>
          <w:spacing w:val="1"/>
        </w:rPr>
        <w:t xml:space="preserve"> </w:t>
      </w:r>
      <w:r w:rsidR="00505305">
        <w:t>связанные</w:t>
      </w:r>
      <w:r w:rsidR="00505305">
        <w:rPr>
          <w:spacing w:val="1"/>
        </w:rPr>
        <w:t xml:space="preserve"> </w:t>
      </w:r>
      <w:r w:rsidR="00505305">
        <w:t>с</w:t>
      </w:r>
      <w:r w:rsidR="00505305">
        <w:rPr>
          <w:spacing w:val="1"/>
        </w:rPr>
        <w:t xml:space="preserve"> </w:t>
      </w:r>
      <w:r w:rsidR="00505305">
        <w:t>введением</w:t>
      </w:r>
      <w:r w:rsidR="00505305">
        <w:rPr>
          <w:spacing w:val="-1"/>
        </w:rPr>
        <w:t xml:space="preserve"> </w:t>
      </w:r>
      <w:r w:rsidR="00505305">
        <w:t>в</w:t>
      </w:r>
      <w:r w:rsidR="00505305">
        <w:rPr>
          <w:spacing w:val="-5"/>
        </w:rPr>
        <w:t xml:space="preserve"> </w:t>
      </w:r>
      <w:r w:rsidR="00505305">
        <w:t>действие новых</w:t>
      </w:r>
      <w:r w:rsidR="00505305">
        <w:rPr>
          <w:spacing w:val="1"/>
        </w:rPr>
        <w:t xml:space="preserve"> </w:t>
      </w:r>
      <w:r w:rsidR="00505305">
        <w:t>нормативных</w:t>
      </w:r>
      <w:r w:rsidR="00505305">
        <w:rPr>
          <w:spacing w:val="-4"/>
        </w:rPr>
        <w:t xml:space="preserve"> </w:t>
      </w:r>
      <w:r w:rsidR="00505305">
        <w:lastRenderedPageBreak/>
        <w:t>документов.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before="67" w:line="240" w:lineRule="auto"/>
        <w:ind w:left="0" w:right="105" w:firstLine="709"/>
        <w:contextualSpacing w:val="0"/>
        <w:jc w:val="both"/>
      </w:pPr>
      <w:r>
        <w:t xml:space="preserve">Внесение изменений в </w:t>
      </w:r>
      <w:proofErr w:type="gramStart"/>
      <w:r>
        <w:t>утвержденный</w:t>
      </w:r>
      <w:proofErr w:type="gramEnd"/>
      <w:r>
        <w:t xml:space="preserve"> ПОДД производится и</w:t>
      </w:r>
      <w:r>
        <w:rPr>
          <w:spacing w:val="1"/>
        </w:rPr>
        <w:t xml:space="preserve"> </w:t>
      </w:r>
      <w:r>
        <w:t>вновь утверждается не реже одного раза в три года. Предыдущие ПОДД должны</w:t>
      </w:r>
      <w:r>
        <w:rPr>
          <w:spacing w:val="1"/>
        </w:rPr>
        <w:t xml:space="preserve"> </w:t>
      </w:r>
      <w:r>
        <w:t>храниться у Администрации муниципального образования «Починковский район» Смоленской области</w:t>
      </w:r>
      <w:r w:rsidR="004C375F">
        <w:t xml:space="preserve"> сроком не менее 10 лет</w:t>
      </w:r>
      <w:r>
        <w:t>.</w:t>
      </w:r>
    </w:p>
    <w:p w:rsidR="00505305" w:rsidRDefault="00505305" w:rsidP="00FF1748">
      <w:pPr>
        <w:pStyle w:val="af"/>
        <w:widowControl w:val="0"/>
        <w:numPr>
          <w:ilvl w:val="0"/>
          <w:numId w:val="25"/>
        </w:numPr>
        <w:tabs>
          <w:tab w:val="left" w:pos="1035"/>
        </w:tabs>
        <w:autoSpaceDE w:val="0"/>
        <w:autoSpaceDN w:val="0"/>
        <w:spacing w:before="2" w:line="240" w:lineRule="auto"/>
        <w:ind w:left="0" w:right="109" w:firstLine="709"/>
        <w:contextualSpacing w:val="0"/>
        <w:jc w:val="both"/>
      </w:pPr>
      <w:r>
        <w:t>Изменения к ПОДД, связанные с реконструкцией, капитальным ремонтом</w:t>
      </w:r>
      <w:r w:rsidR="00FF1748">
        <w:t xml:space="preserve"> и ремонтом</w:t>
      </w:r>
      <w:r>
        <w:t xml:space="preserve"> на</w:t>
      </w:r>
      <w:r w:rsidRPr="00FF1748">
        <w:rPr>
          <w:spacing w:val="-67"/>
        </w:rPr>
        <w:t xml:space="preserve"> </w:t>
      </w:r>
      <w:r>
        <w:t>основании</w:t>
      </w:r>
      <w:r w:rsidRPr="00FF1748">
        <w:rPr>
          <w:spacing w:val="1"/>
        </w:rPr>
        <w:t xml:space="preserve"> </w:t>
      </w:r>
      <w:r>
        <w:t>утвержденных</w:t>
      </w:r>
      <w:r w:rsidRPr="00FF1748">
        <w:rPr>
          <w:spacing w:val="1"/>
        </w:rPr>
        <w:t xml:space="preserve"> </w:t>
      </w:r>
      <w:r>
        <w:t>проектов</w:t>
      </w:r>
      <w:r w:rsidRPr="00FF1748">
        <w:rPr>
          <w:spacing w:val="1"/>
        </w:rPr>
        <w:t xml:space="preserve"> </w:t>
      </w:r>
      <w:r>
        <w:t>и</w:t>
      </w:r>
      <w:r w:rsidRPr="00FF1748">
        <w:rPr>
          <w:spacing w:val="1"/>
        </w:rPr>
        <w:t xml:space="preserve"> </w:t>
      </w:r>
      <w:r>
        <w:t>повышением</w:t>
      </w:r>
      <w:r w:rsidRPr="00FF1748">
        <w:rPr>
          <w:spacing w:val="1"/>
        </w:rPr>
        <w:t xml:space="preserve"> </w:t>
      </w:r>
      <w:r>
        <w:t>безопасности</w:t>
      </w:r>
      <w:r w:rsidRPr="00FF1748">
        <w:rPr>
          <w:spacing w:val="1"/>
        </w:rPr>
        <w:t xml:space="preserve"> </w:t>
      </w:r>
      <w:r>
        <w:t>дорожного</w:t>
      </w:r>
      <w:r w:rsidRPr="00FF1748">
        <w:rPr>
          <w:spacing w:val="1"/>
        </w:rPr>
        <w:t xml:space="preserve"> </w:t>
      </w:r>
      <w:r>
        <w:t>движения</w:t>
      </w:r>
      <w:r w:rsidR="00FF1748">
        <w:t xml:space="preserve"> на период указанных выше работ</w:t>
      </w:r>
      <w:r>
        <w:t>,</w:t>
      </w:r>
      <w:r w:rsidRPr="00FF1748">
        <w:rPr>
          <w:spacing w:val="1"/>
        </w:rPr>
        <w:t xml:space="preserve"> </w:t>
      </w:r>
      <w:r w:rsidR="00FF1748">
        <w:t xml:space="preserve">разрабатывает </w:t>
      </w:r>
      <w:r w:rsidR="00FF1748" w:rsidRPr="00FF1748">
        <w:rPr>
          <w:spacing w:val="1"/>
        </w:rPr>
        <w:t xml:space="preserve">подрядная организация, обеспечивающая проведение </w:t>
      </w:r>
      <w:r w:rsidR="00FF1748">
        <w:rPr>
          <w:spacing w:val="1"/>
        </w:rPr>
        <w:t xml:space="preserve">работ по </w:t>
      </w:r>
      <w:r w:rsidR="00FF1748">
        <w:t>реконструкции, капитальному ремонту, ремонту</w:t>
      </w:r>
      <w:r w:rsidRPr="00FF1748">
        <w:rPr>
          <w:spacing w:val="1"/>
        </w:rPr>
        <w:t xml:space="preserve"> </w:t>
      </w:r>
      <w:r>
        <w:t>и</w:t>
      </w:r>
      <w:r w:rsidRPr="00FF1748">
        <w:rPr>
          <w:spacing w:val="1"/>
        </w:rPr>
        <w:t xml:space="preserve"> </w:t>
      </w:r>
      <w:r>
        <w:t>согласовывает</w:t>
      </w:r>
      <w:r w:rsidRPr="00FF1748">
        <w:rPr>
          <w:spacing w:val="1"/>
        </w:rPr>
        <w:t xml:space="preserve"> </w:t>
      </w:r>
      <w:r w:rsidR="00FF1748">
        <w:rPr>
          <w:spacing w:val="1"/>
        </w:rPr>
        <w:t xml:space="preserve">разработанный ПОДД </w:t>
      </w:r>
      <w:r>
        <w:t>с</w:t>
      </w:r>
      <w:r w:rsidRPr="00FF1748">
        <w:rPr>
          <w:spacing w:val="1"/>
        </w:rPr>
        <w:t xml:space="preserve"> </w:t>
      </w:r>
      <w:r w:rsidR="00FF1748">
        <w:t>Отделением ГИБДД МО МВД России Починковский</w:t>
      </w:r>
      <w:r>
        <w:t>.</w:t>
      </w:r>
    </w:p>
    <w:sectPr w:rsidR="00505305" w:rsidSect="00FF1748">
      <w:headerReference w:type="even" r:id="rId10"/>
      <w:headerReference w:type="default" r:id="rId11"/>
      <w:footerReference w:type="first" r:id="rId12"/>
      <w:pgSz w:w="11907" w:h="16840" w:code="9"/>
      <w:pgMar w:top="567" w:right="567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00" w:rsidRDefault="005A3A00">
      <w:r>
        <w:separator/>
      </w:r>
    </w:p>
  </w:endnote>
  <w:endnote w:type="continuationSeparator" w:id="0">
    <w:p w:rsidR="005A3A00" w:rsidRDefault="005A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27" w:rsidRPr="003D5A27" w:rsidRDefault="003D5A27">
    <w:pPr>
      <w:pStyle w:val="ab"/>
      <w:rPr>
        <w:sz w:val="16"/>
      </w:rPr>
    </w:pPr>
    <w:r>
      <w:rPr>
        <w:sz w:val="16"/>
      </w:rPr>
      <w:t xml:space="preserve">Рег. № 0023-адм от 17.02.2022, Подписано ЭП: </w:t>
    </w:r>
    <w:proofErr w:type="spellStart"/>
    <w:r>
      <w:rPr>
        <w:sz w:val="16"/>
      </w:rPr>
      <w:t>Прохоренкова</w:t>
    </w:r>
    <w:proofErr w:type="spellEnd"/>
    <w:r>
      <w:rPr>
        <w:sz w:val="16"/>
      </w:rPr>
      <w:t xml:space="preserve"> Ирина Николаевна,  16.02.2022 16:46:44,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00" w:rsidRDefault="005A3A00">
      <w:r>
        <w:separator/>
      </w:r>
    </w:p>
  </w:footnote>
  <w:footnote w:type="continuationSeparator" w:id="0">
    <w:p w:rsidR="005A3A00" w:rsidRDefault="005A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AB4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93F91"/>
    <w:multiLevelType w:val="hybridMultilevel"/>
    <w:tmpl w:val="F4E0E850"/>
    <w:lvl w:ilvl="0" w:tplc="4114ED4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08B12D8D"/>
    <w:multiLevelType w:val="hybridMultilevel"/>
    <w:tmpl w:val="52341B52"/>
    <w:lvl w:ilvl="0" w:tplc="9434247C">
      <w:start w:val="4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07616A8">
      <w:numFmt w:val="bullet"/>
      <w:lvlText w:val="•"/>
      <w:lvlJc w:val="left"/>
      <w:pPr>
        <w:ind w:left="1150" w:hanging="213"/>
      </w:pPr>
      <w:rPr>
        <w:rFonts w:hint="default"/>
        <w:lang w:val="ru-RU" w:eastAsia="en-US" w:bidi="ar-SA"/>
      </w:rPr>
    </w:lvl>
    <w:lvl w:ilvl="2" w:tplc="8F3EA336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3" w:tplc="E676CA94">
      <w:numFmt w:val="bullet"/>
      <w:lvlText w:val="•"/>
      <w:lvlJc w:val="left"/>
      <w:pPr>
        <w:ind w:left="3211" w:hanging="213"/>
      </w:pPr>
      <w:rPr>
        <w:rFonts w:hint="default"/>
        <w:lang w:val="ru-RU" w:eastAsia="en-US" w:bidi="ar-SA"/>
      </w:rPr>
    </w:lvl>
    <w:lvl w:ilvl="4" w:tplc="36389096">
      <w:numFmt w:val="bullet"/>
      <w:lvlText w:val="•"/>
      <w:lvlJc w:val="left"/>
      <w:pPr>
        <w:ind w:left="4242" w:hanging="213"/>
      </w:pPr>
      <w:rPr>
        <w:rFonts w:hint="default"/>
        <w:lang w:val="ru-RU" w:eastAsia="en-US" w:bidi="ar-SA"/>
      </w:rPr>
    </w:lvl>
    <w:lvl w:ilvl="5" w:tplc="2DF6BC1A">
      <w:numFmt w:val="bullet"/>
      <w:lvlText w:val="•"/>
      <w:lvlJc w:val="left"/>
      <w:pPr>
        <w:ind w:left="5273" w:hanging="213"/>
      </w:pPr>
      <w:rPr>
        <w:rFonts w:hint="default"/>
        <w:lang w:val="ru-RU" w:eastAsia="en-US" w:bidi="ar-SA"/>
      </w:rPr>
    </w:lvl>
    <w:lvl w:ilvl="6" w:tplc="C4E06098">
      <w:numFmt w:val="bullet"/>
      <w:lvlText w:val="•"/>
      <w:lvlJc w:val="left"/>
      <w:pPr>
        <w:ind w:left="6303" w:hanging="213"/>
      </w:pPr>
      <w:rPr>
        <w:rFonts w:hint="default"/>
        <w:lang w:val="ru-RU" w:eastAsia="en-US" w:bidi="ar-SA"/>
      </w:rPr>
    </w:lvl>
    <w:lvl w:ilvl="7" w:tplc="0B3431BA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0700E642">
      <w:numFmt w:val="bullet"/>
      <w:lvlText w:val="•"/>
      <w:lvlJc w:val="left"/>
      <w:pPr>
        <w:ind w:left="8365" w:hanging="213"/>
      </w:pPr>
      <w:rPr>
        <w:rFonts w:hint="default"/>
        <w:lang w:val="ru-RU" w:eastAsia="en-US" w:bidi="ar-SA"/>
      </w:rPr>
    </w:lvl>
  </w:abstractNum>
  <w:abstractNum w:abstractNumId="4">
    <w:nsid w:val="09B17927"/>
    <w:multiLevelType w:val="multilevel"/>
    <w:tmpl w:val="3FD68076"/>
    <w:lvl w:ilvl="0">
      <w:start w:val="3"/>
      <w:numFmt w:val="decimal"/>
      <w:lvlText w:val="%1"/>
      <w:lvlJc w:val="left"/>
      <w:pPr>
        <w:ind w:left="11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4"/>
      </w:pPr>
      <w:rPr>
        <w:rFonts w:hint="default"/>
        <w:lang w:val="ru-RU" w:eastAsia="en-US" w:bidi="ar-SA"/>
      </w:rPr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75605ED"/>
    <w:multiLevelType w:val="multilevel"/>
    <w:tmpl w:val="B60A3234"/>
    <w:lvl w:ilvl="0">
      <w:start w:val="1"/>
      <w:numFmt w:val="decimal"/>
      <w:lvlText w:val="%1"/>
      <w:lvlJc w:val="left"/>
      <w:pPr>
        <w:ind w:left="11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4"/>
      </w:pPr>
      <w:rPr>
        <w:rFonts w:hint="default"/>
        <w:lang w:val="ru-RU" w:eastAsia="en-US" w:bidi="ar-SA"/>
      </w:rPr>
    </w:lvl>
  </w:abstractNum>
  <w:abstractNum w:abstractNumId="8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7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>
    <w:nsid w:val="60C37451"/>
    <w:multiLevelType w:val="multilevel"/>
    <w:tmpl w:val="57D05C1C"/>
    <w:lvl w:ilvl="0">
      <w:start w:val="2"/>
      <w:numFmt w:val="decimal"/>
      <w:lvlText w:val="%1"/>
      <w:lvlJc w:val="left"/>
      <w:pPr>
        <w:ind w:left="11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4"/>
      </w:pPr>
      <w:rPr>
        <w:rFonts w:hint="default"/>
        <w:lang w:val="ru-RU" w:eastAsia="en-US" w:bidi="ar-SA"/>
      </w:rPr>
    </w:lvl>
  </w:abstractNum>
  <w:abstractNum w:abstractNumId="2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2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4"/>
  </w:num>
  <w:num w:numId="13">
    <w:abstractNumId w:val="23"/>
  </w:num>
  <w:num w:numId="14">
    <w:abstractNumId w:val="11"/>
  </w:num>
  <w:num w:numId="15">
    <w:abstractNumId w:val="18"/>
  </w:num>
  <w:num w:numId="16">
    <w:abstractNumId w:val="24"/>
  </w:num>
  <w:num w:numId="17">
    <w:abstractNumId w:val="2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3"/>
  </w:num>
  <w:num w:numId="22">
    <w:abstractNumId w:val="4"/>
  </w:num>
  <w:num w:numId="23">
    <w:abstractNumId w:val="19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0AB4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A27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5776D"/>
    <w:rsid w:val="00461267"/>
    <w:rsid w:val="00463A4E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375F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305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3979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3A00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4AF9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907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66C45"/>
    <w:rsid w:val="00A71D17"/>
    <w:rsid w:val="00A72ABA"/>
    <w:rsid w:val="00A732BB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3C74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35E9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748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uiPriority w:val="1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uiPriority w:val="1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6FC-10D0-42D2-A291-600E338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2022-02-21T14:22:00Z</dcterms:created>
  <dcterms:modified xsi:type="dcterms:W3CDTF">2022-02-21T14:22:00Z</dcterms:modified>
</cp:coreProperties>
</file>