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C" w:rsidRDefault="002E3D6C" w:rsidP="00BD3E8C">
      <w:pPr>
        <w:shd w:val="clear" w:color="auto" w:fill="FFFFFF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</w:p>
    <w:p w:rsidR="002E3D6C" w:rsidRDefault="002E3D6C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0B25" w:rsidRPr="003A0B25" w:rsidRDefault="003A0B25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E28F6C" wp14:editId="02A4D6C3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1560"/>
        <w:gridCol w:w="992"/>
      </w:tblGrid>
      <w:tr w:rsidR="003A0B25" w:rsidRPr="003A0B25" w:rsidTr="00AA68AC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AA68AC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A68AC">
              <w:rPr>
                <w:color w:val="000000" w:themeColor="text1"/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0B25" w:rsidRPr="003A0B25" w:rsidRDefault="00AA68AC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A68AC">
              <w:rPr>
                <w:color w:val="000000" w:themeColor="text1"/>
                <w:sz w:val="28"/>
                <w:szCs w:val="28"/>
              </w:rPr>
              <w:t>0063-адм</w:t>
            </w:r>
            <w:bookmarkStart w:id="0" w:name="_GoBack"/>
            <w:bookmarkEnd w:id="0"/>
          </w:p>
        </w:tc>
      </w:tr>
      <w:tr w:rsidR="003A0B25" w:rsidRPr="003A0B25" w:rsidTr="00AA68AC">
        <w:tblPrEx>
          <w:tblLook w:val="01E0" w:firstRow="1" w:lastRow="1" w:firstColumn="1" w:lastColumn="1" w:noHBand="0" w:noVBand="0"/>
        </w:tblPrEx>
        <w:tc>
          <w:tcPr>
            <w:tcW w:w="5495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A0B25" w:rsidRPr="000A35B6" w:rsidRDefault="00746A36" w:rsidP="000A35B6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B25" w:rsidRPr="003A0B25" w:rsidTr="003A0B25">
        <w:tc>
          <w:tcPr>
            <w:tcW w:w="5210" w:type="dxa"/>
          </w:tcPr>
          <w:p w:rsidR="000A35B6" w:rsidRPr="003A0B25" w:rsidRDefault="000A35B6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0A35B6">
          <w:headerReference w:type="default" r:id="rId10"/>
          <w:footerReference w:type="first" r:id="rId11"/>
          <w:type w:val="continuous"/>
          <w:pgSz w:w="11906" w:h="16838"/>
          <w:pgMar w:top="227" w:right="567" w:bottom="26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</w:t>
      </w:r>
      <w:r w:rsidR="000A35B6">
        <w:rPr>
          <w:color w:val="000000" w:themeColor="text1"/>
          <w:sz w:val="28"/>
          <w:szCs w:val="28"/>
        </w:rPr>
        <w:t xml:space="preserve">                     А.В. Голуб</w:t>
      </w:r>
    </w:p>
    <w:p w:rsidR="00D81D9F" w:rsidRDefault="00CC2301" w:rsidP="000A35B6">
      <w:pPr>
        <w:tabs>
          <w:tab w:val="left" w:pos="709"/>
          <w:tab w:val="left" w:pos="851"/>
        </w:tabs>
      </w:pPr>
      <w:r>
        <w:rPr>
          <w:sz w:val="28"/>
          <w:szCs w:val="28"/>
        </w:rPr>
        <w:lastRenderedPageBreak/>
        <w:t xml:space="preserve">                                     </w:t>
      </w:r>
    </w:p>
    <w:p w:rsidR="00D81D9F" w:rsidRDefault="00D81D9F" w:rsidP="00F932CB">
      <w:pPr>
        <w:tabs>
          <w:tab w:val="left" w:pos="709"/>
        </w:tabs>
      </w:pP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744B45">
      <w:pPr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B48A3" w:rsidRPr="007832F2" w:rsidRDefault="007B48A3" w:rsidP="00744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0DB2" w:rsidRPr="007B48A3" w:rsidRDefault="00261FC6" w:rsidP="00261F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48A3" w:rsidRPr="007B48A3">
        <w:rPr>
          <w:b/>
          <w:sz w:val="28"/>
          <w:szCs w:val="28"/>
        </w:rPr>
        <w:t>Основные положения</w:t>
      </w:r>
    </w:p>
    <w:p w:rsidR="000A35B6" w:rsidRPr="00BE7EAA" w:rsidRDefault="000A35B6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9B302F" w:rsidRPr="00D52E1F" w:rsidTr="00261FC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261FC6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261FC6" w:rsidP="00471DE4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261FC6" w:rsidRPr="00D52E1F" w:rsidTr="009B302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61FC6" w:rsidRPr="002B4D9B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471DE4">
            <w:pPr>
              <w:spacing w:line="256" w:lineRule="auto"/>
              <w:jc w:val="both"/>
            </w:pPr>
            <w:r w:rsidRPr="00261FC6">
              <w:rPr>
                <w:rFonts w:eastAsia="Arial Unicode MS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B6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0A35B6" w:rsidRPr="000A35B6" w:rsidRDefault="000A35B6" w:rsidP="000A35B6">
            <w:pPr>
              <w:rPr>
                <w:sz w:val="28"/>
                <w:szCs w:val="28"/>
              </w:rPr>
            </w:pPr>
          </w:p>
          <w:p w:rsidR="009B302F" w:rsidRPr="000A35B6" w:rsidRDefault="009B302F" w:rsidP="000A35B6">
            <w:pPr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jc w:val="both"/>
              <w:rPr>
                <w:iCs/>
                <w:sz w:val="28"/>
                <w:szCs w:val="28"/>
              </w:rPr>
            </w:pPr>
            <w:r w:rsidRPr="002B4D9B">
              <w:rPr>
                <w:iCs/>
                <w:sz w:val="28"/>
                <w:szCs w:val="28"/>
              </w:rPr>
              <w:t xml:space="preserve">Региональные проекты, реализуемые в рамках </w:t>
            </w:r>
            <w:r>
              <w:rPr>
                <w:iCs/>
                <w:sz w:val="28"/>
                <w:szCs w:val="28"/>
              </w:rPr>
              <w:t>муниципальной</w:t>
            </w:r>
            <w:r w:rsidRPr="002B4D9B">
              <w:rPr>
                <w:iCs/>
                <w:sz w:val="28"/>
                <w:szCs w:val="28"/>
              </w:rPr>
              <w:t xml:space="preserve"> программы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D9B">
              <w:rPr>
                <w:sz w:val="28"/>
                <w:szCs w:val="28"/>
              </w:rPr>
              <w:t>е реализуются</w:t>
            </w:r>
          </w:p>
          <w:p w:rsidR="009B302F" w:rsidRPr="002B4D9B" w:rsidRDefault="009B302F" w:rsidP="00471DE4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  <w:t>55,7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муниципального образования «Починковский  район» Смоленской области (далее также   - районный бюджет) – </w:t>
            </w:r>
            <w:r>
              <w:rPr>
                <w:sz w:val="28"/>
                <w:szCs w:val="28"/>
              </w:rPr>
              <w:t>55,7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BF0179">
              <w:rPr>
                <w:sz w:val="28"/>
                <w:szCs w:val="28"/>
              </w:rPr>
              <w:t>5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- средства районного бюджета 5,0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9B302F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39582A" w:rsidRDefault="0039582A" w:rsidP="000A35B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3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744B45" w:rsidRDefault="00744B45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47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 xml:space="preserve">решению актуальных </w:t>
            </w:r>
            <w:r w:rsidRPr="00E16366">
              <w:rPr>
                <w:color w:val="000000"/>
                <w:spacing w:val="1"/>
                <w:sz w:val="24"/>
                <w:szCs w:val="24"/>
              </w:rPr>
              <w:lastRenderedPageBreak/>
              <w:t>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</w:tbl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0A35B6" w:rsidRDefault="00CC2301" w:rsidP="00744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0A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  <w:r>
        <w:rPr>
          <w:sz w:val="28"/>
          <w:szCs w:val="28"/>
        </w:rPr>
        <w:lastRenderedPageBreak/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0A35B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proofErr w:type="spellStart"/>
      <w:r w:rsidR="00866D95">
        <w:rPr>
          <w:sz w:val="28"/>
          <w:szCs w:val="28"/>
        </w:rPr>
        <w:t>Починковском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4E78BB" w:rsidRDefault="004A5ECF" w:rsidP="00744B45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</w:t>
      </w:r>
      <w:r w:rsidRPr="00D016FA">
        <w:rPr>
          <w:sz w:val="28"/>
          <w:szCs w:val="28"/>
        </w:rPr>
        <w:lastRenderedPageBreak/>
        <w:t xml:space="preserve">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</w:t>
      </w:r>
      <w:r w:rsidRPr="00D016FA">
        <w:rPr>
          <w:sz w:val="28"/>
          <w:szCs w:val="28"/>
        </w:rPr>
        <w:lastRenderedPageBreak/>
        <w:t>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Default="004A5ECF" w:rsidP="000A35B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901684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1E78A2" w:rsidRDefault="004A5ECF" w:rsidP="001E78A2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Pr="00543A47" w:rsidRDefault="0033753C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744B45" w:rsidRPr="00901684" w:rsidRDefault="00EC1D4B" w:rsidP="0090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Default="0075595F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Pr="008944F0" w:rsidRDefault="00901684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lastRenderedPageBreak/>
              <w:t>В целом по муниципальной 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</w:tbl>
    <w:p w:rsidR="00744B45" w:rsidRDefault="00744B45" w:rsidP="00901684">
      <w:pPr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471DE4" w:rsidRPr="007B0B75" w:rsidRDefault="00471DE4" w:rsidP="000A35B6">
      <w:pPr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в подготовке, </w:t>
            </w:r>
            <w:r w:rsidRPr="008F4AF8">
              <w:rPr>
                <w:sz w:val="24"/>
                <w:szCs w:val="24"/>
              </w:rPr>
              <w:lastRenderedPageBreak/>
              <w:t>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</w:t>
            </w:r>
            <w:r w:rsidRPr="008F4AF8">
              <w:rPr>
                <w:sz w:val="24"/>
                <w:szCs w:val="24"/>
              </w:rPr>
              <w:lastRenderedPageBreak/>
              <w:t>грамотности субъектов малого и среднего 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-число субъектов малого и среднего предпринимательства в </w:t>
            </w:r>
            <w:r w:rsidRPr="008F4AF8">
              <w:rPr>
                <w:sz w:val="24"/>
                <w:szCs w:val="24"/>
              </w:rPr>
              <w:lastRenderedPageBreak/>
              <w:t>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901684">
      <w:headerReference w:type="even" r:id="rId12"/>
      <w:type w:val="continuous"/>
      <w:pgSz w:w="11906" w:h="16838"/>
      <w:pgMar w:top="1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25" w:rsidRDefault="005D3C25" w:rsidP="00801BC2">
      <w:r>
        <w:separator/>
      </w:r>
    </w:p>
  </w:endnote>
  <w:endnote w:type="continuationSeparator" w:id="0">
    <w:p w:rsidR="005D3C25" w:rsidRDefault="005D3C25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7" w:rsidRPr="002978C7" w:rsidRDefault="002978C7">
    <w:pPr>
      <w:pStyle w:val="a9"/>
      <w:rPr>
        <w:sz w:val="16"/>
      </w:rPr>
    </w:pPr>
    <w:r>
      <w:rPr>
        <w:sz w:val="16"/>
      </w:rPr>
      <w:t>Рег. № 0063-адм от 28.04.2022, Подписано ЭП: Голуб Александр Владимирович,  28.04.2022 11:00:27,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25" w:rsidRDefault="005D3C25" w:rsidP="00801BC2">
      <w:r>
        <w:separator/>
      </w:r>
    </w:p>
  </w:footnote>
  <w:footnote w:type="continuationSeparator" w:id="0">
    <w:p w:rsidR="005D3C25" w:rsidRDefault="005D3C25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06753"/>
      <w:docPartObj>
        <w:docPartGallery w:val="Page Numbers (Top of Page)"/>
        <w:docPartUnique/>
      </w:docPartObj>
    </w:sdtPr>
    <w:sdtEndPr/>
    <w:sdtContent>
      <w:p w:rsidR="00612E29" w:rsidRDefault="00612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AC">
          <w:rPr>
            <w:noProof/>
          </w:rPr>
          <w:t>2</w:t>
        </w:r>
        <w:r>
          <w:fldChar w:fldCharType="end"/>
        </w:r>
      </w:p>
    </w:sdtContent>
  </w:sdt>
  <w:p w:rsidR="00612E29" w:rsidRDefault="00612E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35B6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74CEF"/>
    <w:rsid w:val="0017702D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36DBB"/>
    <w:rsid w:val="002414D2"/>
    <w:rsid w:val="0024212A"/>
    <w:rsid w:val="0024400D"/>
    <w:rsid w:val="00247929"/>
    <w:rsid w:val="00251A87"/>
    <w:rsid w:val="00252CFF"/>
    <w:rsid w:val="0025410C"/>
    <w:rsid w:val="00257B15"/>
    <w:rsid w:val="00261FC6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978C7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3D6C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64B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E140F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2E70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78BB"/>
    <w:rsid w:val="004F1355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3FD1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C25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2E29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1542"/>
    <w:rsid w:val="00642047"/>
    <w:rsid w:val="00645D38"/>
    <w:rsid w:val="006507DA"/>
    <w:rsid w:val="00655D25"/>
    <w:rsid w:val="00660CD7"/>
    <w:rsid w:val="00662581"/>
    <w:rsid w:val="00667B7C"/>
    <w:rsid w:val="006719AC"/>
    <w:rsid w:val="00672F89"/>
    <w:rsid w:val="00686DD2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E9D"/>
    <w:rsid w:val="0073356B"/>
    <w:rsid w:val="0074336C"/>
    <w:rsid w:val="00744153"/>
    <w:rsid w:val="00744B45"/>
    <w:rsid w:val="00744E55"/>
    <w:rsid w:val="00746A36"/>
    <w:rsid w:val="00747BB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B48A3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290E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0A86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01684"/>
    <w:rsid w:val="00911DD7"/>
    <w:rsid w:val="009136C4"/>
    <w:rsid w:val="00920B6D"/>
    <w:rsid w:val="00922EF3"/>
    <w:rsid w:val="00923320"/>
    <w:rsid w:val="00924A8D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4BB7"/>
    <w:rsid w:val="00967AFA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E556D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8AC"/>
    <w:rsid w:val="00AA6E19"/>
    <w:rsid w:val="00AC1AB9"/>
    <w:rsid w:val="00AC78CA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40C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61B9A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45E8"/>
    <w:rsid w:val="00BB5CEF"/>
    <w:rsid w:val="00BB63D2"/>
    <w:rsid w:val="00BC1E60"/>
    <w:rsid w:val="00BC5BF1"/>
    <w:rsid w:val="00BD3E8C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36A"/>
    <w:rsid w:val="00C84ABA"/>
    <w:rsid w:val="00C90BB2"/>
    <w:rsid w:val="00C9132F"/>
    <w:rsid w:val="00C91578"/>
    <w:rsid w:val="00C96EB2"/>
    <w:rsid w:val="00CA08D5"/>
    <w:rsid w:val="00CA4EAA"/>
    <w:rsid w:val="00CA6EBF"/>
    <w:rsid w:val="00CA7B7C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C1922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4401"/>
    <w:rsid w:val="00E561D1"/>
    <w:rsid w:val="00E610BC"/>
    <w:rsid w:val="00E666D1"/>
    <w:rsid w:val="00E7239F"/>
    <w:rsid w:val="00E80C12"/>
    <w:rsid w:val="00E82673"/>
    <w:rsid w:val="00E97888"/>
    <w:rsid w:val="00EA027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DA4"/>
    <w:rsid w:val="00F554BB"/>
    <w:rsid w:val="00F603FF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4CD-D6A3-4AE5-ADE4-E0BFD3F3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Суринов Александр Сергеевич (Починковский район)</cp:lastModifiedBy>
  <cp:revision>2</cp:revision>
  <cp:lastPrinted>2022-02-22T10:42:00Z</cp:lastPrinted>
  <dcterms:created xsi:type="dcterms:W3CDTF">2022-05-05T13:53:00Z</dcterms:created>
  <dcterms:modified xsi:type="dcterms:W3CDTF">2022-05-05T13:53:00Z</dcterms:modified>
</cp:coreProperties>
</file>