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A" w:rsidRDefault="0006754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EA037D" wp14:editId="0D94B94A">
            <wp:simplePos x="0" y="0"/>
            <wp:positionH relativeFrom="column">
              <wp:posOffset>2250440</wp:posOffset>
            </wp:positionH>
            <wp:positionV relativeFrom="paragraph">
              <wp:posOffset>36830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54A" w:rsidRDefault="0006754A" w:rsidP="0006754A"/>
    <w:p w:rsidR="0006754A" w:rsidRPr="0006754A" w:rsidRDefault="0006754A" w:rsidP="0006754A">
      <w:pPr>
        <w:pStyle w:val="5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АДМИНИСТРАЦИЯ МУНИЦИПАЛЬНОГО ОБРАЗОВАНИЯ </w:t>
      </w: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br/>
        <w:t>«ПОЧИНКОВСКИЙ РАЙОН» СМОЛЕНСКОЙ ОБЛАСТИ</w:t>
      </w: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67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067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</w:t>
      </w:r>
    </w:p>
    <w:p w:rsidR="0006754A" w:rsidRPr="0006754A" w:rsidRDefault="0006754A" w:rsidP="000675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6754A" w:rsidRPr="0006754A" w:rsidTr="00D761B3">
        <w:tc>
          <w:tcPr>
            <w:tcW w:w="567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754A" w:rsidRPr="0006754A" w:rsidRDefault="003D2377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3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16.06.2022</w:t>
            </w:r>
          </w:p>
        </w:tc>
        <w:tc>
          <w:tcPr>
            <w:tcW w:w="425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6754A" w:rsidRPr="0006754A" w:rsidRDefault="003D2377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3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0091-адм</w:t>
            </w:r>
            <w:bookmarkStart w:id="0" w:name="_GoBack"/>
            <w:bookmarkEnd w:id="0"/>
          </w:p>
        </w:tc>
      </w:tr>
    </w:tbl>
    <w:p w:rsidR="0006754A" w:rsidRP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tLeast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Актуализированной</w:t>
      </w:r>
      <w:proofErr w:type="gramEnd"/>
    </w:p>
    <w:p w:rsidR="0006754A" w:rsidRPr="0006754A" w:rsidRDefault="0006754A" w:rsidP="002C5670">
      <w:pPr>
        <w:tabs>
          <w:tab w:val="left" w:pos="4820"/>
        </w:tabs>
        <w:spacing w:after="0" w:line="240" w:lineRule="atLeast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="002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Прудковского сельского поселения Починковского </w:t>
      </w:r>
    </w:p>
    <w:p w:rsidR="0006754A" w:rsidRPr="0006754A" w:rsidRDefault="0006754A" w:rsidP="0006754A">
      <w:pPr>
        <w:tabs>
          <w:tab w:val="left" w:pos="5103"/>
        </w:tabs>
        <w:spacing w:after="0" w:line="240" w:lineRule="atLeast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на 2023год</w:t>
      </w:r>
    </w:p>
    <w:p w:rsid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№190-ФЗ «О 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теплоснабжении»,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руководствуясь Уставом муниципального образования «Починковский  район» Смоленской области</w:t>
      </w:r>
      <w:proofErr w:type="gramEnd"/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Актуализированную схему теплоснабжения Прудковского сельского поселения Починковского района Смоленской области на 2023 год.</w:t>
      </w:r>
    </w:p>
    <w:p w:rsidR="0006754A" w:rsidRPr="0006754A" w:rsidRDefault="0006754A" w:rsidP="0006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Опубликовать настоящее постановление в газете «Сельская новь» и </w:t>
      </w:r>
      <w:r w:rsidRPr="000675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разместить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pochinok</w:t>
        </w:r>
        <w:proofErr w:type="spellEnd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54A" w:rsidRPr="0006754A" w:rsidRDefault="0006754A" w:rsidP="0006754A">
      <w:pPr>
        <w:tabs>
          <w:tab w:val="left" w:pos="709"/>
          <w:tab w:val="left" w:pos="851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6754A" w:rsidRPr="0006754A" w:rsidRDefault="0006754A" w:rsidP="0006754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C1A5E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Смоленской области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Голуб</w:t>
      </w: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06754A" w:rsidTr="0006754A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lastRenderedPageBreak/>
              <w:t>УТВЕРЖДЕНА</w:t>
            </w:r>
          </w:p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79"/>
              <w:gridCol w:w="208"/>
              <w:gridCol w:w="1134"/>
              <w:gridCol w:w="137"/>
              <w:gridCol w:w="1134"/>
              <w:gridCol w:w="284"/>
              <w:gridCol w:w="368"/>
            </w:tblGrid>
            <w:tr w:rsidR="0006754A" w:rsidRPr="0006754A" w:rsidTr="00D761B3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 года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754A" w:rsidRDefault="0006754A" w:rsidP="000675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Актуализированная схема теплоснабжения Прудковского сельского поселения Починковского района Смоленской области на 2023 год</w:t>
      </w: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lastRenderedPageBreak/>
        <w:t>Оглавление</w:t>
      </w:r>
    </w:p>
    <w:p w:rsidR="0006754A" w:rsidRPr="0006754A" w:rsidRDefault="0006754A" w:rsidP="0006754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Основное положение и основание для проведения актуализации схемы теплоснабжения Прудковского сельского поселения Починковского района Смоленской области на 2023 год. .................................................. 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Существующее состояние и характеристика источников тепловой энергии и тепловых сетей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………………………………………………….4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Распределение тепловой нагрузки между источниками тепловой энергии на 2023 год. .................................................................................... 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Изменение тепловых нагрузок в каждой зоне действия источников тепловой энергии на 2023 год. ................................................................... 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Мероприятия по обеспечению технической возможности подключения к системам теплоснабжения объектов капитального строительства. .... 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Ввод в эксплуатацию в результате строительства,  реконструкции и технического перевооружения источников тепловой энергии. .............. 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Строительство и реконструкция тепловых сетей, включая их реконструкцию в связи с исчерпанием установленного и продленного ресурсов на 2023 год. .................................................................................. 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Баланс топливно-энергетических ресурсов для обеспечения теплоснабжения, в том числе расходов аварийных запасов топлива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…...5</w:t>
      </w:r>
    </w:p>
    <w:p w:rsidR="0006754A" w:rsidRPr="0006754A" w:rsidRDefault="0006754A" w:rsidP="0006754A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Финансовые потребности при изменении схемы теплоснабжения и источники их покрытия. .............................................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.................................5</w:t>
      </w: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06754A" w:rsidRDefault="0006754A" w:rsidP="000675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Приложение. ...............................................................</w:t>
      </w:r>
      <w:r w:rsidR="002C567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...........................................6</w:t>
      </w: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Основное положение и основание для проведения актуализации схемы теплоснабжения Прудковского сельского поселения Починковского района Смоленской области на 2023 год</w:t>
      </w:r>
    </w:p>
    <w:p w:rsidR="0006754A" w:rsidRPr="0006754A" w:rsidRDefault="0006754A" w:rsidP="0007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«Схема теплоснабжения Прудковского сельского поселения Починковского района Смоленской области» утверждена Постановлением Администрации Прудковского сельского поселения Починковского района Смоленской области от 03.10.2014 года № 30 «Об утверждении схемы теплоснабжения Прудковского сельского поселения Починковского района Смоленской области».</w:t>
      </w:r>
    </w:p>
    <w:p w:rsidR="0006754A" w:rsidRPr="0006754A" w:rsidRDefault="0006754A" w:rsidP="00074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Основополагающими документами для проведения актуализации схемы теплоснабжения Прудковского сельского поселения Починковского района Смоленской области является Федеральный закон Российской Федерации от 27 июля 2010 г. № 190-ФЗ «О теплоснабжении».</w:t>
      </w:r>
    </w:p>
    <w:p w:rsidR="0006754A" w:rsidRPr="0006754A" w:rsidRDefault="0006754A" w:rsidP="00074476">
      <w:pPr>
        <w:tabs>
          <w:tab w:val="left" w:pos="709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схемы теплоснабжения Прудковского сельского поселения Починковского района Смоленской области на 2023 год не предусматривает внесения принципиальных  изменений по развитию и поддержанию системы теплоснабжения Прудковского сельского поселения Починковского района Смоленской области в утвержденную «Схему теплоснабжения Прудковского сельского поселения Починковского района Смоленской области».</w:t>
      </w:r>
    </w:p>
    <w:p w:rsidR="0006754A" w:rsidRPr="0006754A" w:rsidRDefault="0006754A" w:rsidP="0007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Существующее состояние и характеристика источников</w:t>
      </w:r>
    </w:p>
    <w:p w:rsidR="0006754A" w:rsidRDefault="0006754A" w:rsidP="00074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пловой энергии и тепловых сетей</w:t>
      </w:r>
    </w:p>
    <w:p w:rsidR="00074476" w:rsidRPr="00074476" w:rsidRDefault="00074476" w:rsidP="000744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Pr="0006754A" w:rsidRDefault="0006754A" w:rsidP="0007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котельных, снабжающих тепловой энергией жилищный фонд и социально-культурные объекты Прудко</w:t>
      </w:r>
      <w:r w:rsidR="0007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поселения –  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3 шт., в том числе муниципальных котельных – 1 шт. Котельные работают на газовом топливе.</w:t>
      </w:r>
    </w:p>
    <w:p w:rsidR="0006754A" w:rsidRPr="0006754A" w:rsidRDefault="0006754A" w:rsidP="00074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котельная, расположенная по адресу: 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Смоленская область, Починковский район, д. Плоское, д. 87, передана в хозяйственное ведение МУУП </w:t>
      </w:r>
      <w:proofErr w:type="spell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Прудковский</w:t>
      </w:r>
      <w:proofErr w:type="spell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ЖЭУ.</w:t>
      </w:r>
      <w:proofErr w:type="gram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потребителей тепловой энергии, ранее обслуживаемых муниципальной котельной, не претерпел изменений. </w:t>
      </w:r>
    </w:p>
    <w:p w:rsidR="0006754A" w:rsidRPr="0006754A" w:rsidRDefault="0006754A" w:rsidP="000744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технические характеристики по двум котельным и прилегающим тепловым сетям, находящимся в собственност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Смоленскрегионтеплоэнерго</w:t>
      </w:r>
      <w:proofErr w:type="spell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 же по муниципальной котельной и прилегающей тепловой сети, расположенной в д. Пл</w:t>
      </w:r>
      <w:r w:rsidR="00074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оское, не претерпели изменений.</w:t>
      </w:r>
    </w:p>
    <w:p w:rsidR="0006754A" w:rsidRPr="00074476" w:rsidRDefault="0006754A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тепловой нагрузки между источниками тепловой энергии на 2023 год</w:t>
      </w:r>
    </w:p>
    <w:p w:rsidR="0006754A" w:rsidRPr="0006754A" w:rsidRDefault="0006754A" w:rsidP="000744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не предусматривается. </w:t>
      </w:r>
    </w:p>
    <w:p w:rsidR="0006754A" w:rsidRPr="00074476" w:rsidRDefault="0006754A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Изменение тепловых нагрузок в каждой зоне действия источников тепловой энергии на 2023 год</w:t>
      </w:r>
    </w:p>
    <w:p w:rsidR="0006754A" w:rsidRPr="0006754A" w:rsidRDefault="00074476" w:rsidP="000744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не предусматривается.</w:t>
      </w:r>
    </w:p>
    <w:p w:rsidR="0006754A" w:rsidRPr="00074476" w:rsidRDefault="0006754A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Мероприятия по обеспечению технической возможности подключения к системам теплоснабжения объектов капитального строительства</w:t>
      </w:r>
    </w:p>
    <w:p w:rsidR="0006754A" w:rsidRPr="0006754A" w:rsidRDefault="00074476" w:rsidP="000744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не предусматривается.</w:t>
      </w:r>
    </w:p>
    <w:p w:rsidR="0006754A" w:rsidRPr="00074476" w:rsidRDefault="0006754A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Ввод в эксплуатацию в результате строительства,  реконструкции и технического перевооружения источников тепловой энергии</w:t>
      </w:r>
    </w:p>
    <w:p w:rsidR="0006754A" w:rsidRPr="0006754A" w:rsidRDefault="00074476" w:rsidP="000744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не предусматривается.</w:t>
      </w:r>
    </w:p>
    <w:p w:rsidR="0006754A" w:rsidRPr="00074476" w:rsidRDefault="0006754A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Строительство и реконструкция тепловых сетей, включая их реконструкцию в связи с исчерпанием установленного и продленного ресурсов на 2023 год</w:t>
      </w:r>
    </w:p>
    <w:p w:rsidR="0006754A" w:rsidRPr="0006754A" w:rsidRDefault="00074476" w:rsidP="000744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не предусматривается.</w:t>
      </w:r>
    </w:p>
    <w:p w:rsidR="0006754A" w:rsidRPr="00074476" w:rsidRDefault="0006754A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Баланс топливно-энергетических ресурсов для обеспечения теплоснабжения, в том числе расходов аварийных запасов топлива</w:t>
      </w:r>
    </w:p>
    <w:p w:rsidR="0006754A" w:rsidRPr="0006754A" w:rsidRDefault="00074476" w:rsidP="000744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не предусматривается.</w:t>
      </w:r>
    </w:p>
    <w:p w:rsidR="0006754A" w:rsidRPr="00074476" w:rsidRDefault="0006754A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Финансовые потребности при изменении схемы теплоснабжения и источники их покрытия</w:t>
      </w:r>
    </w:p>
    <w:p w:rsidR="0006754A" w:rsidRPr="0006754A" w:rsidRDefault="0006754A" w:rsidP="002C567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не предусматри</w:t>
      </w:r>
      <w:r w:rsidR="00074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вается.</w:t>
      </w:r>
    </w:p>
    <w:p w:rsidR="0006754A" w:rsidRPr="00074476" w:rsidRDefault="0006754A" w:rsidP="000744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Решение об определении единой теплоснабжающей организации.</w:t>
      </w:r>
    </w:p>
    <w:p w:rsidR="0006754A" w:rsidRPr="0006754A" w:rsidRDefault="0006754A" w:rsidP="002C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поселении действует две теплоснабжающих организации: </w:t>
      </w:r>
    </w:p>
    <w:p w:rsidR="0006754A" w:rsidRPr="0006754A" w:rsidRDefault="0006754A" w:rsidP="002C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ООО «</w:t>
      </w:r>
      <w:proofErr w:type="spell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Смоленскрегионтеплоэнерго</w:t>
      </w:r>
      <w:proofErr w:type="spell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имеющая на своем балансе котельную № 3 в д. </w:t>
      </w:r>
      <w:proofErr w:type="spell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Бояды</w:t>
      </w:r>
      <w:proofErr w:type="spell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котельную № 4 в д. Прудки и обслуживающая тепловые сети в д. </w:t>
      </w:r>
      <w:proofErr w:type="spell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Бояды</w:t>
      </w:r>
      <w:proofErr w:type="spell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числящиеся на балансе Администрации Пр</w:t>
      </w:r>
      <w:r w:rsidR="0007447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удковского сельского поселения;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754A" w:rsidRPr="0006754A" w:rsidRDefault="0006754A" w:rsidP="002C567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муниципальное унитарное предприятие </w:t>
      </w:r>
      <w:proofErr w:type="spell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Прудковский</w:t>
      </w:r>
      <w:proofErr w:type="spell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жилищно-эксплуатационный участок, принявшее на баланс по договору хозяйственного ведения и обслуживающее  тепловые сети и котельную в      д. Плоское.</w:t>
      </w:r>
    </w:p>
    <w:p w:rsidR="002C5670" w:rsidRPr="002C5670" w:rsidRDefault="00074476" w:rsidP="002C56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C5670" w:rsidRPr="002C5670" w:rsidSect="002C5670">
          <w:head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C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Приложение</w:t>
      </w:r>
    </w:p>
    <w:p w:rsidR="00074476" w:rsidRDefault="00074476" w:rsidP="002C56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831"/>
        <w:tblW w:w="150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2663"/>
        <w:gridCol w:w="1589"/>
        <w:gridCol w:w="2268"/>
        <w:gridCol w:w="1388"/>
        <w:gridCol w:w="1559"/>
        <w:gridCol w:w="1884"/>
      </w:tblGrid>
      <w:tr w:rsidR="00074476" w:rsidRPr="00074476" w:rsidTr="002C5670">
        <w:trPr>
          <w:trHeight w:val="294"/>
        </w:trPr>
        <w:tc>
          <w:tcPr>
            <w:tcW w:w="15037" w:type="dxa"/>
            <w:gridSpan w:val="7"/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744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Приложение</w:t>
            </w:r>
          </w:p>
        </w:tc>
      </w:tr>
      <w:tr w:rsidR="00074476" w:rsidRPr="00074476" w:rsidTr="002C5670">
        <w:trPr>
          <w:trHeight w:val="294"/>
        </w:trPr>
        <w:tc>
          <w:tcPr>
            <w:tcW w:w="15037" w:type="dxa"/>
            <w:gridSpan w:val="7"/>
            <w:tcBorders>
              <w:bottom w:val="single" w:sz="4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074476" w:rsidRPr="00074476" w:rsidRDefault="00074476" w:rsidP="002C5670">
            <w:pPr>
              <w:tabs>
                <w:tab w:val="left" w:pos="4170"/>
                <w:tab w:val="center" w:pos="7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447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ab/>
            </w:r>
            <w:r w:rsidRPr="0007447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ab/>
            </w:r>
            <w:r w:rsidRPr="0007447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Баланс тепловой энергии на котельных на 2023 год</w:t>
            </w:r>
          </w:p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74476" w:rsidRPr="00074476" w:rsidTr="002C5670">
        <w:trPr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Наименование юридического лица, в собственности/хозяйственном ведении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074476" w:rsidRPr="00074476" w:rsidTr="002C5670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ООО "</w:t>
            </w:r>
            <w:proofErr w:type="spellStart"/>
            <w:r w:rsidRPr="00074476">
              <w:rPr>
                <w:rFonts w:ascii="Times New Roman" w:eastAsia="Calibri" w:hAnsi="Times New Roman" w:cs="Times New Roman"/>
                <w:color w:val="000000"/>
              </w:rPr>
              <w:t>Смоленскрегионтеплоэнерго</w:t>
            </w:r>
            <w:proofErr w:type="spellEnd"/>
            <w:r w:rsidRPr="00074476">
              <w:rPr>
                <w:rFonts w:ascii="Times New Roman" w:eastAsia="Calibri" w:hAnsi="Times New Roman" w:cs="Times New Roman"/>
                <w:color w:val="000000"/>
              </w:rPr>
              <w:t>"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 xml:space="preserve">д. </w:t>
            </w:r>
            <w:proofErr w:type="spellStart"/>
            <w:r w:rsidRPr="00074476">
              <w:rPr>
                <w:rFonts w:ascii="Times New Roman" w:eastAsia="Calibri" w:hAnsi="Times New Roman" w:cs="Times New Roman"/>
                <w:color w:val="000000"/>
              </w:rPr>
              <w:t>Бояды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3647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235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3882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81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3963</w:t>
            </w:r>
          </w:p>
        </w:tc>
      </w:tr>
      <w:tr w:rsidR="00074476" w:rsidRPr="00074476" w:rsidTr="002C5670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ООО "</w:t>
            </w:r>
            <w:proofErr w:type="spellStart"/>
            <w:r w:rsidRPr="00074476">
              <w:rPr>
                <w:rFonts w:ascii="Times New Roman" w:eastAsia="Calibri" w:hAnsi="Times New Roman" w:cs="Times New Roman"/>
                <w:color w:val="000000"/>
              </w:rPr>
              <w:t>Смоленскрегионтеплоэнерго</w:t>
            </w:r>
            <w:proofErr w:type="spellEnd"/>
            <w:r w:rsidRPr="00074476">
              <w:rPr>
                <w:rFonts w:ascii="Times New Roman" w:eastAsia="Calibri" w:hAnsi="Times New Roman" w:cs="Times New Roman"/>
                <w:color w:val="000000"/>
              </w:rPr>
              <w:t>"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д. Прудки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620</w:t>
            </w:r>
          </w:p>
        </w:tc>
      </w:tr>
      <w:tr w:rsidR="00074476" w:rsidRPr="00074476" w:rsidTr="002C5670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МУУП «</w:t>
            </w:r>
            <w:proofErr w:type="spellStart"/>
            <w:r w:rsidRPr="00074476">
              <w:rPr>
                <w:rFonts w:ascii="Times New Roman" w:eastAsia="Calibri" w:hAnsi="Times New Roman" w:cs="Times New Roman"/>
                <w:color w:val="000000"/>
              </w:rPr>
              <w:t>Прудковский</w:t>
            </w:r>
            <w:proofErr w:type="spellEnd"/>
            <w:r w:rsidRPr="00074476">
              <w:rPr>
                <w:rFonts w:ascii="Times New Roman" w:eastAsia="Calibri" w:hAnsi="Times New Roman" w:cs="Times New Roman"/>
                <w:color w:val="000000"/>
              </w:rPr>
              <w:t xml:space="preserve"> ЖЭУ»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д. Плоское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3132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432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3564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color w:val="000000"/>
              </w:rPr>
              <w:t>3603</w:t>
            </w:r>
          </w:p>
        </w:tc>
      </w:tr>
      <w:tr w:rsidR="00074476" w:rsidRPr="00074476" w:rsidTr="002C5670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b/>
                <w:color w:val="000000"/>
              </w:rPr>
              <w:t>Всего: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b/>
                <w:color w:val="000000"/>
              </w:rPr>
              <w:t>7375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b/>
                <w:color w:val="000000"/>
              </w:rPr>
              <w:t>667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b/>
                <w:color w:val="000000"/>
              </w:rPr>
              <w:t>8042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b/>
                <w:color w:val="000000"/>
              </w:rPr>
              <w:t>144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76" w:rsidRPr="00074476" w:rsidRDefault="00074476" w:rsidP="002C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74476">
              <w:rPr>
                <w:rFonts w:ascii="Times New Roman" w:eastAsia="Calibri" w:hAnsi="Times New Roman" w:cs="Times New Roman"/>
                <w:b/>
                <w:color w:val="000000"/>
              </w:rPr>
              <w:t>8186</w:t>
            </w:r>
          </w:p>
        </w:tc>
      </w:tr>
    </w:tbl>
    <w:p w:rsidR="0006754A" w:rsidRPr="0006754A" w:rsidRDefault="0006754A" w:rsidP="0007447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76" w:rsidRPr="00074476" w:rsidRDefault="00074476" w:rsidP="00074476">
      <w:pPr>
        <w:tabs>
          <w:tab w:val="left" w:pos="280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44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4476" w:rsidRPr="00074476" w:rsidRDefault="00074476" w:rsidP="00074476">
      <w:pPr>
        <w:tabs>
          <w:tab w:val="left" w:pos="280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06754A" w:rsidRPr="0006754A" w:rsidRDefault="0006754A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754A" w:rsidRPr="0006754A" w:rsidSect="002C56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A6" w:rsidRDefault="001656A6" w:rsidP="002C5670">
      <w:pPr>
        <w:spacing w:after="0" w:line="240" w:lineRule="auto"/>
      </w:pPr>
      <w:r>
        <w:separator/>
      </w:r>
    </w:p>
  </w:endnote>
  <w:endnote w:type="continuationSeparator" w:id="0">
    <w:p w:rsidR="001656A6" w:rsidRDefault="001656A6" w:rsidP="002C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F7" w:rsidRPr="005E53F7" w:rsidRDefault="005E53F7">
    <w:pPr>
      <w:pStyle w:val="a6"/>
      <w:rPr>
        <w:sz w:val="16"/>
      </w:rPr>
    </w:pPr>
    <w:r>
      <w:rPr>
        <w:sz w:val="16"/>
      </w:rPr>
      <w:t>Рег. № 0091-адм от 16.06.2022, Подписано ЭП: Голуб Александр Владимирович,  16.06.2022 15:41:08,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A6" w:rsidRDefault="001656A6" w:rsidP="002C5670">
      <w:pPr>
        <w:spacing w:after="0" w:line="240" w:lineRule="auto"/>
      </w:pPr>
      <w:r>
        <w:separator/>
      </w:r>
    </w:p>
  </w:footnote>
  <w:footnote w:type="continuationSeparator" w:id="0">
    <w:p w:rsidR="001656A6" w:rsidRDefault="001656A6" w:rsidP="002C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50211"/>
      <w:docPartObj>
        <w:docPartGallery w:val="Page Numbers (Top of Page)"/>
        <w:docPartUnique/>
      </w:docPartObj>
    </w:sdtPr>
    <w:sdtEndPr/>
    <w:sdtContent>
      <w:p w:rsidR="002C5670" w:rsidRDefault="002C5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377">
          <w:rPr>
            <w:noProof/>
          </w:rPr>
          <w:t>6</w:t>
        </w:r>
        <w:r>
          <w:fldChar w:fldCharType="end"/>
        </w:r>
      </w:p>
    </w:sdtContent>
  </w:sdt>
  <w:p w:rsidR="002C5670" w:rsidRDefault="002C5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04E4"/>
    <w:multiLevelType w:val="hybridMultilevel"/>
    <w:tmpl w:val="F3F2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92"/>
    <w:rsid w:val="0006754A"/>
    <w:rsid w:val="00074476"/>
    <w:rsid w:val="001656A6"/>
    <w:rsid w:val="001C1A5E"/>
    <w:rsid w:val="002C5670"/>
    <w:rsid w:val="003D2377"/>
    <w:rsid w:val="005E53F7"/>
    <w:rsid w:val="00B32E92"/>
    <w:rsid w:val="00E3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Суринов Александр Сергеевич (Починковский район)</cp:lastModifiedBy>
  <cp:revision>2</cp:revision>
  <dcterms:created xsi:type="dcterms:W3CDTF">2022-06-21T13:16:00Z</dcterms:created>
  <dcterms:modified xsi:type="dcterms:W3CDTF">2022-06-21T13:16:00Z</dcterms:modified>
</cp:coreProperties>
</file>