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A" w:rsidRDefault="0006754A">
      <w:r>
        <w:rPr>
          <w:noProof/>
          <w:lang w:eastAsia="ru-RU"/>
        </w:rPr>
        <w:drawing>
          <wp:anchor distT="0" distB="0" distL="114300" distR="114300" simplePos="0" relativeHeight="251658240" behindDoc="1" locked="0" layoutInCell="1" allowOverlap="1" wp14:anchorId="283EEB20" wp14:editId="10CEEAD7">
            <wp:simplePos x="0" y="0"/>
            <wp:positionH relativeFrom="column">
              <wp:posOffset>2250440</wp:posOffset>
            </wp:positionH>
            <wp:positionV relativeFrom="paragraph">
              <wp:posOffset>36830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54A" w:rsidRDefault="0006754A" w:rsidP="0006754A"/>
    <w:p w:rsidR="0006754A" w:rsidRPr="0006754A" w:rsidRDefault="0006754A" w:rsidP="0006754A">
      <w:pPr>
        <w:pStyle w:val="5"/>
        <w:jc w:val="center"/>
        <w:rPr>
          <w:rFonts w:ascii="Times New Roman" w:eastAsia="Times New Roman" w:hAnsi="Times New Roman" w:cs="Times New Roman"/>
          <w:color w:val="auto"/>
          <w:sz w:val="28"/>
          <w:szCs w:val="20"/>
          <w:lang w:eastAsia="ru-RU"/>
        </w:rPr>
      </w:pPr>
      <w:r w:rsidRPr="0006754A">
        <w:rPr>
          <w:rFonts w:ascii="Times New Roman" w:eastAsia="Times New Roman" w:hAnsi="Times New Roman" w:cs="Times New Roman"/>
          <w:color w:val="auto"/>
          <w:sz w:val="28"/>
          <w:szCs w:val="20"/>
          <w:lang w:eastAsia="ru-RU"/>
        </w:rPr>
        <w:t xml:space="preserve">АДМИНИСТРАЦИЯ МУНИЦИПАЛЬНОГО ОБРАЗОВАНИЯ </w:t>
      </w:r>
      <w:r w:rsidRPr="0006754A">
        <w:rPr>
          <w:rFonts w:ascii="Times New Roman" w:eastAsia="Times New Roman" w:hAnsi="Times New Roman" w:cs="Times New Roman"/>
          <w:color w:val="auto"/>
          <w:sz w:val="28"/>
          <w:szCs w:val="20"/>
          <w:lang w:eastAsia="ru-RU"/>
        </w:rPr>
        <w:br/>
        <w:t>«ПОЧИНКОВСКИЙ РАЙОН» СМОЛЕНСКОЙ ОБЛАСТИ</w:t>
      </w: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roofErr w:type="gramStart"/>
      <w:r w:rsidRPr="0006754A">
        <w:rPr>
          <w:rFonts w:ascii="Times New Roman" w:eastAsia="Times New Roman" w:hAnsi="Times New Roman" w:cs="Times New Roman"/>
          <w:b/>
          <w:sz w:val="28"/>
          <w:szCs w:val="20"/>
          <w:lang w:eastAsia="ru-RU"/>
        </w:rPr>
        <w:t>П</w:t>
      </w:r>
      <w:proofErr w:type="gramEnd"/>
      <w:r w:rsidRPr="0006754A">
        <w:rPr>
          <w:rFonts w:ascii="Times New Roman" w:eastAsia="Times New Roman" w:hAnsi="Times New Roman" w:cs="Times New Roman"/>
          <w:b/>
          <w:sz w:val="28"/>
          <w:szCs w:val="20"/>
          <w:lang w:eastAsia="ru-RU"/>
        </w:rPr>
        <w:t xml:space="preserve"> О С Т А Н О В Л Е Н И Е </w:t>
      </w:r>
    </w:p>
    <w:p w:rsidR="0006754A" w:rsidRPr="0006754A" w:rsidRDefault="0006754A" w:rsidP="0006754A">
      <w:pPr>
        <w:spacing w:after="0" w:line="360" w:lineRule="auto"/>
        <w:jc w:val="center"/>
        <w:rPr>
          <w:rFonts w:ascii="Times New Roman" w:eastAsia="Times New Roman" w:hAnsi="Times New Roman" w:cs="Times New Roman"/>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06754A" w:rsidRPr="0006754A" w:rsidTr="00D761B3">
        <w:tc>
          <w:tcPr>
            <w:tcW w:w="567"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от</w:t>
            </w:r>
          </w:p>
        </w:tc>
        <w:tc>
          <w:tcPr>
            <w:tcW w:w="1701" w:type="dxa"/>
            <w:tcBorders>
              <w:bottom w:val="single" w:sz="4" w:space="0" w:color="auto"/>
            </w:tcBorders>
          </w:tcPr>
          <w:p w:rsidR="0006754A" w:rsidRPr="0006754A" w:rsidRDefault="00D80A12" w:rsidP="0006754A">
            <w:pPr>
              <w:spacing w:after="0" w:line="240" w:lineRule="auto"/>
              <w:jc w:val="center"/>
              <w:rPr>
                <w:rFonts w:ascii="Times New Roman" w:eastAsia="Times New Roman" w:hAnsi="Times New Roman" w:cs="Times New Roman"/>
                <w:sz w:val="24"/>
                <w:szCs w:val="20"/>
                <w:lang w:eastAsia="ru-RU"/>
              </w:rPr>
            </w:pPr>
            <w:r w:rsidRPr="00D80A12">
              <w:rPr>
                <w:rFonts w:ascii="Times New Roman" w:eastAsia="Times New Roman" w:hAnsi="Times New Roman" w:cs="Times New Roman"/>
                <w:sz w:val="24"/>
                <w:szCs w:val="20"/>
                <w:lang w:eastAsia="ru-RU"/>
              </w:rPr>
              <w:t>16.06.2022</w:t>
            </w:r>
          </w:p>
        </w:tc>
        <w:tc>
          <w:tcPr>
            <w:tcW w:w="425"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w:t>
            </w:r>
          </w:p>
        </w:tc>
        <w:tc>
          <w:tcPr>
            <w:tcW w:w="1243" w:type="dxa"/>
            <w:tcBorders>
              <w:bottom w:val="single" w:sz="4" w:space="0" w:color="auto"/>
            </w:tcBorders>
          </w:tcPr>
          <w:p w:rsidR="0006754A" w:rsidRPr="0006754A" w:rsidRDefault="00D80A12" w:rsidP="0006754A">
            <w:pPr>
              <w:spacing w:after="0" w:line="240" w:lineRule="auto"/>
              <w:jc w:val="center"/>
              <w:rPr>
                <w:rFonts w:ascii="Times New Roman" w:eastAsia="Times New Roman" w:hAnsi="Times New Roman" w:cs="Times New Roman"/>
                <w:sz w:val="24"/>
                <w:szCs w:val="20"/>
                <w:lang w:eastAsia="ru-RU"/>
              </w:rPr>
            </w:pPr>
            <w:r w:rsidRPr="00D80A12">
              <w:rPr>
                <w:rFonts w:ascii="Times New Roman" w:eastAsia="Times New Roman" w:hAnsi="Times New Roman" w:cs="Times New Roman"/>
                <w:sz w:val="24"/>
                <w:szCs w:val="20"/>
                <w:lang w:eastAsia="ru-RU"/>
              </w:rPr>
              <w:t>0093-адм</w:t>
            </w:r>
            <w:bookmarkStart w:id="0" w:name="_GoBack"/>
            <w:bookmarkEnd w:id="0"/>
          </w:p>
        </w:tc>
      </w:tr>
    </w:tbl>
    <w:p w:rsidR="0006754A" w:rsidRPr="0006754A" w:rsidRDefault="0006754A" w:rsidP="0006754A">
      <w:pPr>
        <w:spacing w:after="0" w:line="240" w:lineRule="auto"/>
        <w:rPr>
          <w:rFonts w:ascii="Times New Roman" w:eastAsia="Times New Roman" w:hAnsi="Times New Roman" w:cs="Times New Roman"/>
          <w:sz w:val="28"/>
          <w:szCs w:val="20"/>
          <w:lang w:eastAsia="ru-RU"/>
        </w:rPr>
      </w:pPr>
    </w:p>
    <w:p w:rsidR="0006754A" w:rsidRPr="0006754A" w:rsidRDefault="0006754A" w:rsidP="0006754A">
      <w:pPr>
        <w:spacing w:after="0" w:line="240" w:lineRule="atLeast"/>
        <w:ind w:right="4819"/>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Об утверждении </w:t>
      </w:r>
      <w:proofErr w:type="gramStart"/>
      <w:r w:rsidRPr="0006754A">
        <w:rPr>
          <w:rFonts w:ascii="Times New Roman" w:eastAsia="Times New Roman" w:hAnsi="Times New Roman" w:cs="Times New Roman"/>
          <w:sz w:val="28"/>
          <w:szCs w:val="28"/>
          <w:lang w:eastAsia="ru-RU"/>
        </w:rPr>
        <w:t>Актуализированной</w:t>
      </w:r>
      <w:proofErr w:type="gramEnd"/>
    </w:p>
    <w:p w:rsidR="0006754A" w:rsidRPr="0006754A" w:rsidRDefault="0006754A" w:rsidP="00194061">
      <w:pPr>
        <w:tabs>
          <w:tab w:val="left" w:pos="4820"/>
        </w:tabs>
        <w:spacing w:after="0" w:line="240" w:lineRule="atLeast"/>
        <w:ind w:right="4534"/>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схемы </w:t>
      </w:r>
      <w:r>
        <w:rPr>
          <w:rFonts w:ascii="Times New Roman" w:eastAsia="Times New Roman" w:hAnsi="Times New Roman" w:cs="Times New Roman"/>
          <w:sz w:val="28"/>
          <w:szCs w:val="28"/>
          <w:lang w:eastAsia="ru-RU"/>
        </w:rPr>
        <w:t>теплоснабжения</w:t>
      </w:r>
      <w:r w:rsidR="002C5670">
        <w:rPr>
          <w:rFonts w:ascii="Times New Roman" w:eastAsia="Times New Roman" w:hAnsi="Times New Roman" w:cs="Times New Roman"/>
          <w:sz w:val="28"/>
          <w:szCs w:val="28"/>
          <w:lang w:eastAsia="ru-RU"/>
        </w:rPr>
        <w:t xml:space="preserve">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района Смоленской области на 2023год</w:t>
      </w:r>
    </w:p>
    <w:p w:rsid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В соответствии с Федеральным законом от 27.07.2010 №190-ФЗ «О теплоснабжении»,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руководствуясь Уставом муниципального образования «Починковский  район» Смоленской области</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b/>
          <w:sz w:val="28"/>
          <w:szCs w:val="28"/>
          <w:lang w:eastAsia="ru-RU"/>
        </w:rPr>
      </w:pPr>
      <w:r w:rsidRPr="0006754A">
        <w:rPr>
          <w:rFonts w:ascii="Times New Roman" w:eastAsia="Times New Roman" w:hAnsi="Times New Roman" w:cs="Times New Roman"/>
          <w:sz w:val="28"/>
          <w:szCs w:val="28"/>
          <w:lang w:eastAsia="ru-RU"/>
        </w:rPr>
        <w:t xml:space="preserve">Администрация муниципального образования «Починковский район» Смоленской области </w:t>
      </w:r>
      <w:proofErr w:type="gramStart"/>
      <w:r w:rsidRPr="0006754A">
        <w:rPr>
          <w:rFonts w:ascii="Times New Roman" w:eastAsia="Times New Roman" w:hAnsi="Times New Roman" w:cs="Times New Roman"/>
          <w:sz w:val="28"/>
          <w:szCs w:val="28"/>
          <w:lang w:eastAsia="ru-RU"/>
        </w:rPr>
        <w:t>п</w:t>
      </w:r>
      <w:proofErr w:type="gramEnd"/>
      <w:r w:rsidRPr="0006754A">
        <w:rPr>
          <w:rFonts w:ascii="Times New Roman" w:eastAsia="Times New Roman" w:hAnsi="Times New Roman" w:cs="Times New Roman"/>
          <w:sz w:val="28"/>
          <w:szCs w:val="28"/>
          <w:lang w:eastAsia="ru-RU"/>
        </w:rPr>
        <w:t xml:space="preserve"> о с т а н о в л я е т:</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1. Утвердить прилагаемую Актуализированную схему теплоснабжения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района Смоленской области на 2023 год.</w:t>
      </w:r>
    </w:p>
    <w:p w:rsidR="0006754A" w:rsidRPr="0006754A" w:rsidRDefault="0006754A" w:rsidP="0006754A">
      <w:pPr>
        <w:spacing w:after="0" w:line="240" w:lineRule="auto"/>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            2. Опубликовать настоящее постановление в газете «Сельская новь» и </w:t>
      </w:r>
      <w:r w:rsidRPr="0006754A">
        <w:rPr>
          <w:rFonts w:ascii="Times New Roman" w:eastAsia="Times New Roman" w:hAnsi="Times New Roman" w:cs="Times New Roman"/>
          <w:bCs/>
          <w:iCs/>
          <w:sz w:val="28"/>
          <w:szCs w:val="28"/>
          <w:lang w:eastAsia="ru-RU"/>
        </w:rPr>
        <w:t xml:space="preserve">разместить </w:t>
      </w:r>
      <w:r w:rsidRPr="0006754A">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9" w:history="1">
        <w:r w:rsidRPr="0006754A">
          <w:rPr>
            <w:rFonts w:ascii="Times New Roman" w:eastAsia="Times New Roman" w:hAnsi="Times New Roman" w:cs="Times New Roman"/>
            <w:color w:val="0000FF"/>
            <w:sz w:val="28"/>
            <w:szCs w:val="28"/>
            <w:u w:val="single"/>
            <w:lang w:val="en-US" w:eastAsia="ru-RU"/>
          </w:rPr>
          <w:t>http</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pochinok</w:t>
        </w:r>
        <w:proofErr w:type="spellEnd"/>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admin</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smolensk</w:t>
        </w:r>
        <w:proofErr w:type="spellEnd"/>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ru</w:t>
        </w:r>
        <w:proofErr w:type="spellEnd"/>
        <w:r w:rsidRPr="0006754A">
          <w:rPr>
            <w:rFonts w:ascii="Times New Roman" w:eastAsia="Times New Roman" w:hAnsi="Times New Roman" w:cs="Times New Roman"/>
            <w:color w:val="0000FF"/>
            <w:sz w:val="28"/>
            <w:szCs w:val="28"/>
            <w:u w:val="single"/>
            <w:lang w:eastAsia="ru-RU"/>
          </w:rPr>
          <w:t>/</w:t>
        </w:r>
      </w:hyperlink>
      <w:r w:rsidRPr="0006754A">
        <w:rPr>
          <w:rFonts w:ascii="Times New Roman" w:eastAsia="Times New Roman" w:hAnsi="Times New Roman" w:cs="Times New Roman"/>
          <w:sz w:val="28"/>
          <w:szCs w:val="28"/>
          <w:lang w:eastAsia="ru-RU"/>
        </w:rPr>
        <w:t>.</w:t>
      </w:r>
    </w:p>
    <w:p w:rsidR="0006754A" w:rsidRPr="0006754A" w:rsidRDefault="0006754A" w:rsidP="0006754A">
      <w:pPr>
        <w:tabs>
          <w:tab w:val="left" w:pos="709"/>
          <w:tab w:val="left" w:pos="851"/>
        </w:tabs>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3.</w:t>
      </w:r>
      <w:proofErr w:type="gramStart"/>
      <w:r w:rsidRPr="0006754A">
        <w:rPr>
          <w:rFonts w:ascii="Times New Roman" w:eastAsia="Times New Roman" w:hAnsi="Times New Roman" w:cs="Times New Roman"/>
          <w:sz w:val="28"/>
          <w:szCs w:val="28"/>
          <w:lang w:eastAsia="ru-RU"/>
        </w:rPr>
        <w:t>Контроль за</w:t>
      </w:r>
      <w:proofErr w:type="gramEnd"/>
      <w:r w:rsidRPr="0006754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6754A" w:rsidRPr="0006754A" w:rsidRDefault="0006754A" w:rsidP="0006754A">
      <w:pPr>
        <w:tabs>
          <w:tab w:val="left" w:pos="1500"/>
        </w:tabs>
        <w:spacing w:after="0" w:line="240" w:lineRule="auto"/>
        <w:jc w:val="both"/>
        <w:rPr>
          <w:rFonts w:ascii="Times New Roman" w:eastAsia="Times New Roman" w:hAnsi="Times New Roman" w:cs="Times New Roman"/>
          <w:sz w:val="28"/>
          <w:szCs w:val="20"/>
          <w:lang w:eastAsia="ru-RU"/>
        </w:rPr>
      </w:pPr>
    </w:p>
    <w:p w:rsidR="0006754A" w:rsidRPr="0006754A" w:rsidRDefault="0006754A" w:rsidP="0006754A">
      <w:pPr>
        <w:tabs>
          <w:tab w:val="left" w:pos="1500"/>
        </w:tabs>
        <w:spacing w:after="0" w:line="240" w:lineRule="auto"/>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Глава муниципального образования</w:t>
      </w:r>
    </w:p>
    <w:p w:rsidR="001C1A5E"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«Починковский район» Смоленской области                    </w:t>
      </w:r>
      <w:r>
        <w:rPr>
          <w:rFonts w:ascii="Times New Roman" w:eastAsia="Times New Roman" w:hAnsi="Times New Roman" w:cs="Times New Roman"/>
          <w:sz w:val="28"/>
          <w:szCs w:val="28"/>
          <w:lang w:eastAsia="ru-RU"/>
        </w:rPr>
        <w:t xml:space="preserve">                  </w:t>
      </w:r>
      <w:r w:rsidRPr="0006754A">
        <w:rPr>
          <w:rFonts w:ascii="Times New Roman" w:eastAsia="Times New Roman" w:hAnsi="Times New Roman" w:cs="Times New Roman"/>
          <w:sz w:val="28"/>
          <w:szCs w:val="28"/>
          <w:lang w:eastAsia="ru-RU"/>
        </w:rPr>
        <w:t>А.В. Голуб</w:t>
      </w:r>
    </w:p>
    <w:p w:rsidR="0006754A" w:rsidRDefault="0006754A" w:rsidP="0006754A">
      <w:pPr>
        <w:spacing w:after="0" w:line="240" w:lineRule="auto"/>
        <w:rPr>
          <w:rFonts w:ascii="Times New Roman" w:eastAsia="Times New Roman" w:hAnsi="Times New Roman" w:cs="Times New Roman"/>
          <w:sz w:val="28"/>
          <w:szCs w:val="28"/>
          <w:lang w:eastAsia="ru-RU"/>
        </w:rPr>
      </w:pPr>
    </w:p>
    <w:p w:rsidR="0006754A" w:rsidRDefault="0006754A" w:rsidP="0006754A">
      <w:pPr>
        <w:spacing w:after="0" w:line="240" w:lineRule="auto"/>
        <w:rPr>
          <w:rFonts w:ascii="Times New Roman" w:eastAsia="Times New Roman" w:hAnsi="Times New Roman" w:cs="Times New Roman"/>
          <w:sz w:val="28"/>
          <w:szCs w:val="28"/>
          <w:lang w:eastAsia="ru-RU"/>
        </w:rPr>
      </w:pPr>
    </w:p>
    <w:tbl>
      <w:tblPr>
        <w:tblStyle w:val="a3"/>
        <w:tblW w:w="0" w:type="auto"/>
        <w:tblInd w:w="4928" w:type="dxa"/>
        <w:tblLook w:val="04A0" w:firstRow="1" w:lastRow="0" w:firstColumn="1" w:lastColumn="0" w:noHBand="0" w:noVBand="1"/>
      </w:tblPr>
      <w:tblGrid>
        <w:gridCol w:w="4642"/>
      </w:tblGrid>
      <w:tr w:rsidR="0006754A" w:rsidTr="0006754A">
        <w:tc>
          <w:tcPr>
            <w:tcW w:w="4642" w:type="dxa"/>
            <w:tcBorders>
              <w:top w:val="nil"/>
              <w:left w:val="nil"/>
              <w:bottom w:val="nil"/>
              <w:right w:val="nil"/>
            </w:tcBorders>
          </w:tcPr>
          <w:p w:rsidR="0006754A" w:rsidRPr="0006754A" w:rsidRDefault="0006754A" w:rsidP="0006754A">
            <w:pPr>
              <w:rPr>
                <w:rFonts w:ascii="Times New Roman" w:eastAsia="Calibri" w:hAnsi="Times New Roman" w:cs="Times New Roman"/>
                <w:lang w:eastAsia="ar-SA"/>
              </w:rPr>
            </w:pPr>
            <w:r w:rsidRPr="0006754A">
              <w:rPr>
                <w:rFonts w:ascii="Times New Roman" w:eastAsia="Calibri" w:hAnsi="Times New Roman" w:cs="Times New Roman"/>
                <w:lang w:eastAsia="ar-SA"/>
              </w:rPr>
              <w:t>УТВЕРЖДЕНА</w:t>
            </w:r>
          </w:p>
          <w:p w:rsidR="0006754A" w:rsidRPr="0006754A" w:rsidRDefault="0006754A" w:rsidP="0006754A">
            <w:pPr>
              <w:rPr>
                <w:rFonts w:ascii="Times New Roman" w:eastAsia="Calibri" w:hAnsi="Times New Roman" w:cs="Times New Roman"/>
                <w:lang w:eastAsia="ar-SA"/>
              </w:rPr>
            </w:pPr>
            <w:r w:rsidRPr="0006754A">
              <w:rPr>
                <w:rFonts w:ascii="Times New Roman" w:eastAsia="Calibri" w:hAnsi="Times New Roman" w:cs="Times New Roman"/>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06754A" w:rsidRPr="0006754A" w:rsidTr="00D761B3">
              <w:tc>
                <w:tcPr>
                  <w:tcW w:w="425"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от «</w:t>
                  </w:r>
                </w:p>
              </w:tc>
              <w:tc>
                <w:tcPr>
                  <w:tcW w:w="279"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c>
                <w:tcPr>
                  <w:tcW w:w="208"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c>
                <w:tcPr>
                  <w:tcW w:w="137"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2022 года</w:t>
                  </w:r>
                </w:p>
              </w:tc>
              <w:tc>
                <w:tcPr>
                  <w:tcW w:w="284"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w:t>
                  </w:r>
                </w:p>
              </w:tc>
              <w:tc>
                <w:tcPr>
                  <w:tcW w:w="368"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r>
          </w:tbl>
          <w:p w:rsidR="0006754A" w:rsidRDefault="0006754A" w:rsidP="0006754A">
            <w:pPr>
              <w:rPr>
                <w:rFonts w:ascii="Times New Roman" w:eastAsia="Times New Roman" w:hAnsi="Times New Roman" w:cs="Times New Roman"/>
                <w:b/>
                <w:sz w:val="28"/>
                <w:szCs w:val="28"/>
                <w:lang w:eastAsia="ru-RU"/>
              </w:rPr>
            </w:pPr>
          </w:p>
        </w:tc>
      </w:tr>
    </w:tbl>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Актуализированная схема теплоснабжения</w:t>
      </w: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 xml:space="preserve">Стодолищенского сельского поселения Починковского района Смоленской области на </w:t>
      </w:r>
      <w:r>
        <w:rPr>
          <w:rFonts w:ascii="Times New Roman" w:hAnsi="Times New Roman"/>
          <w:sz w:val="28"/>
          <w:szCs w:val="28"/>
        </w:rPr>
        <w:t>2023</w:t>
      </w:r>
      <w:r w:rsidRPr="00F36E45">
        <w:rPr>
          <w:rFonts w:ascii="Times New Roman" w:hAnsi="Times New Roman"/>
          <w:sz w:val="28"/>
          <w:szCs w:val="28"/>
        </w:rPr>
        <w:t xml:space="preserve"> год</w:t>
      </w:r>
    </w:p>
    <w:p w:rsidR="00194061" w:rsidRPr="00F36E45" w:rsidRDefault="00194061" w:rsidP="00194061">
      <w:pPr>
        <w:pStyle w:val="a8"/>
        <w:jc w:val="center"/>
        <w:rPr>
          <w:rFonts w:ascii="Times New Roman" w:hAnsi="Times New Roman"/>
          <w:sz w:val="28"/>
          <w:szCs w:val="28"/>
        </w:rPr>
      </w:pPr>
    </w:p>
    <w:p w:rsidR="0006754A" w:rsidRPr="0006754A" w:rsidRDefault="0006754A" w:rsidP="0006754A">
      <w:pPr>
        <w:rPr>
          <w:rFonts w:ascii="Times New Roman" w:eastAsia="Times New Roman" w:hAnsi="Times New Roman" w:cs="Times New Roman"/>
          <w:sz w:val="28"/>
          <w:szCs w:val="28"/>
          <w:lang w:eastAsia="ru-RU"/>
        </w:rPr>
      </w:pPr>
    </w:p>
    <w:p w:rsidR="0006754A" w:rsidRPr="0006754A" w:rsidRDefault="0006754A" w:rsidP="0006754A">
      <w:pPr>
        <w:rPr>
          <w:rFonts w:ascii="Times New Roman" w:eastAsia="Times New Roman" w:hAnsi="Times New Roman" w:cs="Times New Roman"/>
          <w:sz w:val="28"/>
          <w:szCs w:val="28"/>
          <w:lang w:eastAsia="ru-RU"/>
        </w:rPr>
      </w:pPr>
    </w:p>
    <w:p w:rsidR="0006754A" w:rsidRPr="00194061" w:rsidRDefault="0006754A" w:rsidP="0006754A">
      <w:pPr>
        <w:rPr>
          <w:rFonts w:ascii="Times New Roman" w:eastAsia="Times New Roman" w:hAnsi="Times New Roman" w:cs="Times New Roman"/>
          <w:sz w:val="28"/>
          <w:szCs w:val="28"/>
          <w:lang w:eastAsia="ru-RU"/>
        </w:rPr>
      </w:pPr>
    </w:p>
    <w:p w:rsidR="00437AF1" w:rsidRPr="00194061" w:rsidRDefault="00437AF1" w:rsidP="00437AF1">
      <w:pPr>
        <w:shd w:val="clear" w:color="auto" w:fill="FFFFFF"/>
        <w:spacing w:before="10"/>
        <w:ind w:right="-383"/>
        <w:rPr>
          <w:rFonts w:ascii="Times New Roman" w:eastAsia="Times New Roman" w:hAnsi="Times New Roman" w:cs="Times New Roman"/>
          <w:bCs/>
          <w:spacing w:val="1"/>
          <w:sz w:val="28"/>
          <w:szCs w:val="28"/>
          <w:lang w:eastAsia="ru-RU"/>
        </w:rPr>
      </w:pPr>
      <w:r w:rsidRPr="00194061">
        <w:rPr>
          <w:rFonts w:ascii="Times New Roman" w:eastAsia="Times New Roman" w:hAnsi="Times New Roman" w:cs="Times New Roman"/>
          <w:bCs/>
          <w:spacing w:val="1"/>
          <w:sz w:val="28"/>
          <w:szCs w:val="28"/>
          <w:lang w:eastAsia="ru-RU"/>
        </w:rPr>
        <w:t>Книга №1</w:t>
      </w:r>
    </w:p>
    <w:p w:rsidR="00437AF1" w:rsidRPr="00194061" w:rsidRDefault="00437AF1" w:rsidP="00437AF1">
      <w:pPr>
        <w:shd w:val="clear" w:color="auto" w:fill="FFFFFF"/>
        <w:spacing w:before="10"/>
        <w:ind w:right="-383"/>
        <w:rPr>
          <w:rFonts w:ascii="Times New Roman" w:eastAsia="Times New Roman" w:hAnsi="Times New Roman" w:cs="Times New Roman"/>
          <w:bCs/>
          <w:spacing w:val="1"/>
          <w:sz w:val="28"/>
          <w:szCs w:val="28"/>
          <w:lang w:eastAsia="ru-RU"/>
        </w:rPr>
      </w:pPr>
      <w:r w:rsidRPr="00194061">
        <w:rPr>
          <w:rFonts w:ascii="Times New Roman" w:eastAsia="Times New Roman" w:hAnsi="Times New Roman" w:cs="Times New Roman"/>
          <w:bCs/>
          <w:spacing w:val="1"/>
          <w:sz w:val="28"/>
          <w:szCs w:val="28"/>
          <w:lang w:eastAsia="ru-RU"/>
        </w:rPr>
        <w:t>Книга №2</w:t>
      </w:r>
    </w:p>
    <w:p w:rsidR="00437AF1" w:rsidRP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rPr>
          <w:rFonts w:ascii="Times New Roman" w:eastAsia="Times New Roman" w:hAnsi="Times New Roman" w:cs="Times New Roman"/>
          <w:b/>
          <w:bCs/>
          <w:spacing w:val="1"/>
          <w:sz w:val="28"/>
          <w:szCs w:val="28"/>
          <w:lang w:eastAsia="ru-RU"/>
        </w:rPr>
      </w:pP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Стодолище</w:t>
      </w:r>
      <w:r>
        <w:rPr>
          <w:rFonts w:ascii="Times New Roman" w:hAnsi="Times New Roman"/>
          <w:sz w:val="28"/>
          <w:szCs w:val="28"/>
        </w:rPr>
        <w:t xml:space="preserve"> 2022</w:t>
      </w:r>
    </w:p>
    <w:p w:rsidR="0006754A" w:rsidRPr="0006754A" w:rsidRDefault="0006754A" w:rsidP="0006754A">
      <w:pPr>
        <w:rPr>
          <w:rFonts w:ascii="Times New Roman" w:eastAsia="Times New Roman" w:hAnsi="Times New Roman" w:cs="Times New Roman"/>
          <w:sz w:val="28"/>
          <w:szCs w:val="28"/>
          <w:lang w:eastAsia="ru-RU"/>
        </w:rPr>
      </w:pPr>
    </w:p>
    <w:p w:rsidR="00437AF1" w:rsidRDefault="00437AF1" w:rsidP="00437AF1">
      <w:pPr>
        <w:rPr>
          <w:rFonts w:ascii="Times New Roman" w:eastAsia="Times New Roman" w:hAnsi="Times New Roman" w:cs="Times New Roman"/>
          <w:sz w:val="28"/>
          <w:szCs w:val="28"/>
          <w:lang w:eastAsia="ru-RU"/>
        </w:rPr>
      </w:pPr>
    </w:p>
    <w:p w:rsidR="00194061" w:rsidRPr="00194061" w:rsidRDefault="00194061" w:rsidP="00194061">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ОГЛАВЛЕНИЕ</w:t>
      </w:r>
    </w:p>
    <w:p w:rsidR="00194061" w:rsidRPr="00194061" w:rsidRDefault="00194061" w:rsidP="00194061">
      <w:pPr>
        <w:spacing w:after="0" w:line="240" w:lineRule="auto"/>
        <w:jc w:val="center"/>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1. </w:t>
      </w:r>
      <w:r w:rsidRPr="00194061">
        <w:rPr>
          <w:rFonts w:ascii="Times New Roman" w:eastAsia="Times New Roman" w:hAnsi="Times New Roman" w:cs="Times New Roman"/>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2023 года</w:t>
      </w:r>
      <w:r w:rsidR="00D363F3">
        <w:rPr>
          <w:rFonts w:ascii="Times New Roman" w:eastAsia="Times New Roman" w:hAnsi="Times New Roman" w:cs="Times New Roman"/>
          <w:sz w:val="28"/>
          <w:szCs w:val="28"/>
        </w:rPr>
        <w:t xml:space="preserve"> …………………………..</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2. Перспективное потребление тепловой энергии на цели теплоснабжения на период до 2023 года………</w:t>
      </w:r>
      <w:r>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3. Электронная модель системы теплоснабжения Стодолищенского сельского поселения …………………</w:t>
      </w:r>
      <w:r>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4. Перспективные балансы тепловой мощности тепловой нагрузки на период до 2023 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194061">
        <w:rPr>
          <w:rFonts w:ascii="Times New Roman" w:eastAsia="Times New Roman" w:hAnsi="Times New Roman" w:cs="Times New Roman"/>
          <w:sz w:val="28"/>
          <w:szCs w:val="28"/>
        </w:rPr>
        <w:t>теплопотребляющими</w:t>
      </w:r>
      <w:proofErr w:type="spellEnd"/>
      <w:r w:rsidRPr="00194061">
        <w:rPr>
          <w:rFonts w:ascii="Times New Roman" w:eastAsia="Times New Roman" w:hAnsi="Times New Roman" w:cs="Times New Roman"/>
          <w:sz w:val="28"/>
          <w:szCs w:val="28"/>
        </w:rPr>
        <w:t xml:space="preserve"> установками потребителей на период до 2023 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6. Предложения по строительству, реконструкции и техническому перевооружению источников тепловой энергии на период до 2023</w:t>
      </w:r>
      <w:r w:rsidR="00D363F3">
        <w:rPr>
          <w:rFonts w:ascii="Times New Roman" w:eastAsia="Times New Roman" w:hAnsi="Times New Roman" w:cs="Times New Roman"/>
          <w:sz w:val="28"/>
          <w:szCs w:val="28"/>
        </w:rPr>
        <w:t xml:space="preserve"> года……</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7. Предложения по строительству, реконструкции тепловых сетей на период до 2023года…………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8. Перспективные топливные балансы на период до 2023</w:t>
      </w:r>
      <w:r w:rsidR="00D363F3">
        <w:rPr>
          <w:rFonts w:ascii="Times New Roman" w:eastAsia="Times New Roman" w:hAnsi="Times New Roman" w:cs="Times New Roman"/>
          <w:sz w:val="28"/>
          <w:szCs w:val="28"/>
        </w:rPr>
        <w:t xml:space="preserve"> года……………....</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9. Оценка надежности теплоснабжения…………………………………</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10. Обоснование инвестиций в строительство, реконструкцию и техническое перевооружение</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11. Обоснование предложений по определению единой теплоснабжающей организации (организаций)………………….…………………………………………</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rPr>
          <w:rFonts w:ascii="Times New Roman" w:eastAsia="Times New Roman" w:hAnsi="Times New Roman" w:cs="Times New Roman"/>
          <w:sz w:val="28"/>
          <w:szCs w:val="28"/>
          <w:lang w:eastAsia="ru-RU"/>
        </w:rPr>
      </w:pPr>
      <w:r w:rsidRPr="00194061">
        <w:rPr>
          <w:rFonts w:ascii="Times New Roman" w:eastAsia="Times New Roman" w:hAnsi="Times New Roman" w:cs="Times New Roman"/>
          <w:sz w:val="28"/>
          <w:szCs w:val="28"/>
          <w:lang w:eastAsia="ru-RU"/>
        </w:rPr>
        <w:t>12. Отпуск тепловой энергии конечным потребителям на 2023</w:t>
      </w:r>
      <w:r w:rsidR="00D363F3">
        <w:rPr>
          <w:rFonts w:ascii="Times New Roman" w:eastAsia="Times New Roman" w:hAnsi="Times New Roman" w:cs="Times New Roman"/>
          <w:sz w:val="28"/>
          <w:szCs w:val="28"/>
          <w:lang w:eastAsia="ru-RU"/>
        </w:rPr>
        <w:t xml:space="preserve"> г……………..</w:t>
      </w:r>
      <w:r w:rsidRPr="00194061">
        <w:rPr>
          <w:rFonts w:ascii="Times New Roman" w:eastAsia="Times New Roman" w:hAnsi="Times New Roman" w:cs="Times New Roman"/>
          <w:sz w:val="28"/>
          <w:szCs w:val="28"/>
          <w:lang w:eastAsia="ru-RU"/>
        </w:rPr>
        <w:t>6</w:t>
      </w:r>
    </w:p>
    <w:p w:rsidR="0006754A" w:rsidRPr="0006754A" w:rsidRDefault="0006754A" w:rsidP="0006754A">
      <w:pPr>
        <w:rPr>
          <w:rFonts w:ascii="Times New Roman" w:eastAsia="Times New Roman" w:hAnsi="Times New Roman" w:cs="Times New Roman"/>
          <w:sz w:val="28"/>
          <w:szCs w:val="28"/>
          <w:lang w:eastAsia="ru-RU"/>
        </w:rPr>
      </w:pPr>
    </w:p>
    <w:p w:rsidR="00833A6C" w:rsidRDefault="00833A6C" w:rsidP="000675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lastRenderedPageBreak/>
        <w:t xml:space="preserve">1. </w:t>
      </w:r>
      <w:r w:rsidRPr="00194061">
        <w:rPr>
          <w:rFonts w:ascii="Times New Roman" w:eastAsia="Times New Roman" w:hAnsi="Times New Roman" w:cs="Times New Roman"/>
          <w:b/>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2023 года</w:t>
      </w:r>
    </w:p>
    <w:p w:rsidR="00194061" w:rsidRPr="00194061" w:rsidRDefault="00194061" w:rsidP="00194061">
      <w:pPr>
        <w:spacing w:after="0" w:line="240" w:lineRule="auto"/>
        <w:jc w:val="both"/>
        <w:rPr>
          <w:rFonts w:ascii="Times New Roman" w:eastAsia="Times New Roman" w:hAnsi="Times New Roman" w:cs="Times New Roman"/>
          <w:b/>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«Схема теплоснабжения Стодолищенского сельского поселения Починковского района  Смоленской области до 2027года» утверждена Постановлением Администрации Стодолищенского сельского поселения Починковского района Смоленской области от 23.06.2014г., № 027 «Об утверждении схемы теплоснабжения Стодолищенского сельского поселения Починковского района Смоленской области». Основополагающими документами для проведения актуализации схемы теплоснабжения Стодолищенского сельского поселения Починковского района Смоленской области является Федеральный закон Российской Федерации от 27 июля 2010 года № 190-ФЗ «О теплоснабжении»;</w:t>
      </w:r>
    </w:p>
    <w:p w:rsidR="00194061" w:rsidRPr="00194061" w:rsidRDefault="00194061" w:rsidP="00194061">
      <w:pPr>
        <w:spacing w:after="0" w:line="240" w:lineRule="auto"/>
        <w:jc w:val="both"/>
        <w:rPr>
          <w:rFonts w:ascii="Times New Roman" w:eastAsia="Times New Roman" w:hAnsi="Times New Roman" w:cs="Times New Roman"/>
          <w:sz w:val="28"/>
          <w:szCs w:val="28"/>
          <w:lang w:eastAsia="ru-RU"/>
        </w:rPr>
      </w:pPr>
      <w:r w:rsidRPr="00194061">
        <w:rPr>
          <w:rFonts w:ascii="Times New Roman" w:eastAsia="Times New Roman" w:hAnsi="Times New Roman" w:cs="Times New Roman"/>
          <w:sz w:val="28"/>
          <w:szCs w:val="28"/>
          <w:lang w:eastAsia="ru-RU"/>
        </w:rPr>
        <w:t>- Постановления Правительства Российской Федерации от 22.02.2012 г. № 154 «О требованиях к Схемам теплоснабжения, порядку их разработки и утверждения».</w:t>
      </w: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Актуализация схемы теплоснабжения Стодолищенского сельского поселения Починковского района Смоленской области на период до 2023 года не предусматривает внесения принципиальных изменений по развитию и поддержанию системы теплоснабжения Стодолищенского сельского поселения Починковского района Смоленской области в утвержденную «Схему теплоснабжения Стодолищенского сельского поселения Починковского района Смоленской области до 2027года».</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D363F3"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2. Перспективное потребление тепловой энергии на цели теплоснабжения на период до 2023 года</w:t>
      </w:r>
    </w:p>
    <w:p w:rsidR="00194061" w:rsidRPr="00194061" w:rsidRDefault="00194061" w:rsidP="00D363F3">
      <w:pPr>
        <w:spacing w:after="0" w:line="240" w:lineRule="auto"/>
        <w:jc w:val="center"/>
        <w:rPr>
          <w:rFonts w:ascii="Times New Roman" w:eastAsia="Times New Roman" w:hAnsi="Times New Roman" w:cs="Times New Roman"/>
          <w:b/>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3. Электронная модель системы теплоснабжения Стодолищенского сельского поселения</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4. Перспективные балансы тепловой мощности тепловой нагрузки на период до 2023 года.</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194061">
        <w:rPr>
          <w:rFonts w:ascii="Times New Roman" w:eastAsia="Times New Roman" w:hAnsi="Times New Roman" w:cs="Times New Roman"/>
          <w:b/>
          <w:sz w:val="28"/>
          <w:szCs w:val="28"/>
        </w:rPr>
        <w:t>теплопотребляющими</w:t>
      </w:r>
      <w:proofErr w:type="spellEnd"/>
      <w:r w:rsidRPr="00194061">
        <w:rPr>
          <w:rFonts w:ascii="Times New Roman" w:eastAsia="Times New Roman" w:hAnsi="Times New Roman" w:cs="Times New Roman"/>
          <w:b/>
          <w:sz w:val="28"/>
          <w:szCs w:val="28"/>
        </w:rPr>
        <w:t xml:space="preserve"> установками потребителей на период до 2023</w:t>
      </w:r>
      <w:r w:rsidRPr="00194061">
        <w:rPr>
          <w:rFonts w:ascii="Times New Roman" w:eastAsia="Times New Roman" w:hAnsi="Times New Roman" w:cs="Times New Roman"/>
          <w:sz w:val="28"/>
          <w:szCs w:val="28"/>
        </w:rPr>
        <w:t xml:space="preserve"> </w:t>
      </w:r>
      <w:r w:rsidRPr="00194061">
        <w:rPr>
          <w:rFonts w:ascii="Times New Roman" w:eastAsia="Times New Roman" w:hAnsi="Times New Roman" w:cs="Times New Roman"/>
          <w:b/>
          <w:sz w:val="28"/>
          <w:szCs w:val="28"/>
        </w:rPr>
        <w:t>года</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center"/>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6. Предложения по строительству, реконструкции и техническому</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перевооружению источников тепловой энергии на период до 2023 года</w:t>
      </w:r>
    </w:p>
    <w:p w:rsidR="00194061" w:rsidRPr="00194061" w:rsidRDefault="00194061" w:rsidP="00D363F3">
      <w:pPr>
        <w:spacing w:after="0" w:line="240" w:lineRule="auto"/>
        <w:ind w:firstLine="709"/>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lastRenderedPageBreak/>
        <w:t xml:space="preserve"> 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многоквартирных жилых домах №5,7,15,15а,17,19,23,25,27,33 по </w:t>
      </w:r>
      <w:proofErr w:type="spellStart"/>
      <w:r w:rsidRPr="00194061">
        <w:rPr>
          <w:rFonts w:ascii="Times New Roman" w:eastAsia="Times New Roman" w:hAnsi="Times New Roman" w:cs="Times New Roman"/>
          <w:sz w:val="28"/>
          <w:szCs w:val="28"/>
        </w:rPr>
        <w:t>ул</w:t>
      </w:r>
      <w:proofErr w:type="gramStart"/>
      <w:r w:rsidRPr="00194061">
        <w:rPr>
          <w:rFonts w:ascii="Times New Roman" w:eastAsia="Times New Roman" w:hAnsi="Times New Roman" w:cs="Times New Roman"/>
          <w:sz w:val="28"/>
          <w:szCs w:val="28"/>
        </w:rPr>
        <w:t>.Л</w:t>
      </w:r>
      <w:proofErr w:type="gramEnd"/>
      <w:r w:rsidRPr="00194061">
        <w:rPr>
          <w:rFonts w:ascii="Times New Roman" w:eastAsia="Times New Roman" w:hAnsi="Times New Roman" w:cs="Times New Roman"/>
          <w:sz w:val="28"/>
          <w:szCs w:val="28"/>
        </w:rPr>
        <w:t>енина</w:t>
      </w:r>
      <w:proofErr w:type="spellEnd"/>
      <w:r w:rsidRPr="00194061">
        <w:rPr>
          <w:rFonts w:ascii="Times New Roman" w:eastAsia="Times New Roman" w:hAnsi="Times New Roman" w:cs="Times New Roman"/>
          <w:sz w:val="28"/>
          <w:szCs w:val="28"/>
        </w:rPr>
        <w:t xml:space="preserve">; №11,13,15,16 по </w:t>
      </w:r>
      <w:proofErr w:type="spellStart"/>
      <w:r w:rsidRPr="00194061">
        <w:rPr>
          <w:rFonts w:ascii="Times New Roman" w:eastAsia="Times New Roman" w:hAnsi="Times New Roman" w:cs="Times New Roman"/>
          <w:sz w:val="28"/>
          <w:szCs w:val="28"/>
        </w:rPr>
        <w:t>ул.Титова</w:t>
      </w:r>
      <w:proofErr w:type="spellEnd"/>
      <w:r w:rsidRPr="00194061">
        <w:rPr>
          <w:rFonts w:ascii="Times New Roman" w:eastAsia="Times New Roman" w:hAnsi="Times New Roman" w:cs="Times New Roman"/>
          <w:sz w:val="28"/>
          <w:szCs w:val="28"/>
        </w:rPr>
        <w:t xml:space="preserve">; №113 по </w:t>
      </w:r>
      <w:proofErr w:type="spellStart"/>
      <w:r w:rsidRPr="00194061">
        <w:rPr>
          <w:rFonts w:ascii="Times New Roman" w:eastAsia="Times New Roman" w:hAnsi="Times New Roman" w:cs="Times New Roman"/>
          <w:sz w:val="28"/>
          <w:szCs w:val="28"/>
        </w:rPr>
        <w:t>ул.Советская</w:t>
      </w:r>
      <w:proofErr w:type="spellEnd"/>
      <w:r w:rsidRPr="00194061">
        <w:rPr>
          <w:rFonts w:ascii="Times New Roman" w:eastAsia="Times New Roman" w:hAnsi="Times New Roman" w:cs="Times New Roman"/>
          <w:sz w:val="28"/>
          <w:szCs w:val="28"/>
        </w:rPr>
        <w:t>; №2,3,4 по пер. 1-й Советский; №2,4,4а по пер. 2-й Советский</w:t>
      </w:r>
      <w:r w:rsidRPr="00194061">
        <w:rPr>
          <w:rFonts w:ascii="Times New Roman" w:eastAsia="Times New Roman" w:hAnsi="Times New Roman" w:cs="Times New Roman"/>
          <w:color w:val="FF0000"/>
          <w:sz w:val="28"/>
          <w:szCs w:val="28"/>
        </w:rPr>
        <w:t xml:space="preserve"> </w:t>
      </w:r>
      <w:r w:rsidRPr="00194061">
        <w:rPr>
          <w:rFonts w:ascii="Times New Roman" w:eastAsia="Times New Roman" w:hAnsi="Times New Roman" w:cs="Times New Roman"/>
          <w:sz w:val="28"/>
          <w:szCs w:val="28"/>
        </w:rPr>
        <w:t xml:space="preserve">расположенных в </w:t>
      </w:r>
      <w:proofErr w:type="spellStart"/>
      <w:r w:rsidRPr="00194061">
        <w:rPr>
          <w:rFonts w:ascii="Times New Roman" w:eastAsia="Times New Roman" w:hAnsi="Times New Roman" w:cs="Times New Roman"/>
          <w:sz w:val="28"/>
          <w:szCs w:val="28"/>
        </w:rPr>
        <w:t>п</w:t>
      </w:r>
      <w:proofErr w:type="gramStart"/>
      <w:r w:rsidRPr="00194061">
        <w:rPr>
          <w:rFonts w:ascii="Times New Roman" w:eastAsia="Times New Roman" w:hAnsi="Times New Roman" w:cs="Times New Roman"/>
          <w:sz w:val="28"/>
          <w:szCs w:val="28"/>
        </w:rPr>
        <w:t>.С</w:t>
      </w:r>
      <w:proofErr w:type="gramEnd"/>
      <w:r w:rsidRPr="00194061">
        <w:rPr>
          <w:rFonts w:ascii="Times New Roman" w:eastAsia="Times New Roman" w:hAnsi="Times New Roman" w:cs="Times New Roman"/>
          <w:sz w:val="28"/>
          <w:szCs w:val="28"/>
        </w:rPr>
        <w:t>тодолище</w:t>
      </w:r>
      <w:proofErr w:type="spellEnd"/>
      <w:r w:rsidRPr="00194061">
        <w:rPr>
          <w:rFonts w:ascii="Times New Roman" w:eastAsia="Times New Roman" w:hAnsi="Times New Roman" w:cs="Times New Roman"/>
          <w:sz w:val="28"/>
          <w:szCs w:val="28"/>
        </w:rPr>
        <w:t xml:space="preserve"> Починковского района Смоленской области, подключенных к котельной </w:t>
      </w:r>
      <w:proofErr w:type="spellStart"/>
      <w:r w:rsidRPr="00194061">
        <w:rPr>
          <w:rFonts w:ascii="Times New Roman" w:eastAsia="Times New Roman" w:hAnsi="Times New Roman" w:cs="Times New Roman"/>
          <w:sz w:val="28"/>
          <w:szCs w:val="28"/>
        </w:rPr>
        <w:t>п.Стодолище</w:t>
      </w:r>
      <w:proofErr w:type="spellEnd"/>
      <w:r w:rsidRPr="00194061">
        <w:rPr>
          <w:rFonts w:ascii="Times New Roman" w:eastAsia="Times New Roman" w:hAnsi="Times New Roman" w:cs="Times New Roman"/>
          <w:sz w:val="28"/>
          <w:szCs w:val="28"/>
        </w:rPr>
        <w:t>, 1-й Советский переулок, д.10а не предусмотрен.</w:t>
      </w:r>
    </w:p>
    <w:p w:rsidR="00194061" w:rsidRPr="00194061" w:rsidRDefault="00194061" w:rsidP="00194061">
      <w:pPr>
        <w:spacing w:after="0" w:line="240" w:lineRule="auto"/>
        <w:jc w:val="both"/>
        <w:rPr>
          <w:rFonts w:ascii="Times New Roman" w:eastAsia="Times New Roman" w:hAnsi="Times New Roman" w:cs="Times New Roman"/>
          <w:b/>
          <w:sz w:val="28"/>
          <w:szCs w:val="28"/>
        </w:rPr>
      </w:pPr>
    </w:p>
    <w:p w:rsidR="00194061" w:rsidRPr="00194061" w:rsidRDefault="00194061" w:rsidP="00194061">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7. Предложения по строительству, реконструкции тепловых сетей на период до 2022 года</w:t>
      </w:r>
    </w:p>
    <w:p w:rsidR="00194061" w:rsidRPr="00194061" w:rsidRDefault="00194061" w:rsidP="00D363F3">
      <w:pPr>
        <w:spacing w:after="0" w:line="240" w:lineRule="auto"/>
        <w:ind w:firstLine="709"/>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многоквартирных жилых домах №5,7,15,15а,17,19,23,25,27,33 по </w:t>
      </w:r>
      <w:proofErr w:type="spellStart"/>
      <w:r w:rsidRPr="00194061">
        <w:rPr>
          <w:rFonts w:ascii="Times New Roman" w:eastAsia="Times New Roman" w:hAnsi="Times New Roman" w:cs="Times New Roman"/>
          <w:sz w:val="28"/>
          <w:szCs w:val="28"/>
        </w:rPr>
        <w:t>ул</w:t>
      </w:r>
      <w:proofErr w:type="gramStart"/>
      <w:r w:rsidRPr="00194061">
        <w:rPr>
          <w:rFonts w:ascii="Times New Roman" w:eastAsia="Times New Roman" w:hAnsi="Times New Roman" w:cs="Times New Roman"/>
          <w:sz w:val="28"/>
          <w:szCs w:val="28"/>
        </w:rPr>
        <w:t>.Л</w:t>
      </w:r>
      <w:proofErr w:type="gramEnd"/>
      <w:r w:rsidRPr="00194061">
        <w:rPr>
          <w:rFonts w:ascii="Times New Roman" w:eastAsia="Times New Roman" w:hAnsi="Times New Roman" w:cs="Times New Roman"/>
          <w:sz w:val="28"/>
          <w:szCs w:val="28"/>
        </w:rPr>
        <w:t>енина</w:t>
      </w:r>
      <w:proofErr w:type="spellEnd"/>
      <w:r w:rsidRPr="00194061">
        <w:rPr>
          <w:rFonts w:ascii="Times New Roman" w:eastAsia="Times New Roman" w:hAnsi="Times New Roman" w:cs="Times New Roman"/>
          <w:sz w:val="28"/>
          <w:szCs w:val="28"/>
        </w:rPr>
        <w:t xml:space="preserve">; №11,13,15,16 по </w:t>
      </w:r>
      <w:proofErr w:type="spellStart"/>
      <w:r w:rsidRPr="00194061">
        <w:rPr>
          <w:rFonts w:ascii="Times New Roman" w:eastAsia="Times New Roman" w:hAnsi="Times New Roman" w:cs="Times New Roman"/>
          <w:sz w:val="28"/>
          <w:szCs w:val="28"/>
        </w:rPr>
        <w:t>ул.Титова</w:t>
      </w:r>
      <w:proofErr w:type="spellEnd"/>
      <w:r w:rsidRPr="00194061">
        <w:rPr>
          <w:rFonts w:ascii="Times New Roman" w:eastAsia="Times New Roman" w:hAnsi="Times New Roman" w:cs="Times New Roman"/>
          <w:sz w:val="28"/>
          <w:szCs w:val="28"/>
        </w:rPr>
        <w:t xml:space="preserve">; №113 по </w:t>
      </w:r>
      <w:proofErr w:type="spellStart"/>
      <w:r w:rsidRPr="00194061">
        <w:rPr>
          <w:rFonts w:ascii="Times New Roman" w:eastAsia="Times New Roman" w:hAnsi="Times New Roman" w:cs="Times New Roman"/>
          <w:sz w:val="28"/>
          <w:szCs w:val="28"/>
        </w:rPr>
        <w:t>ул.Советская</w:t>
      </w:r>
      <w:proofErr w:type="spellEnd"/>
      <w:r w:rsidRPr="00194061">
        <w:rPr>
          <w:rFonts w:ascii="Times New Roman" w:eastAsia="Times New Roman" w:hAnsi="Times New Roman" w:cs="Times New Roman"/>
          <w:sz w:val="28"/>
          <w:szCs w:val="28"/>
        </w:rPr>
        <w:t>; №2,3,4 по пер. 1-й Советский; №2,4,4а по пер.2-й Советский</w:t>
      </w:r>
      <w:r w:rsidRPr="00194061">
        <w:rPr>
          <w:rFonts w:ascii="Times New Roman" w:eastAsia="Times New Roman" w:hAnsi="Times New Roman" w:cs="Times New Roman"/>
          <w:color w:val="FF0000"/>
          <w:sz w:val="28"/>
          <w:szCs w:val="28"/>
        </w:rPr>
        <w:t xml:space="preserve"> </w:t>
      </w:r>
      <w:r w:rsidRPr="00194061">
        <w:rPr>
          <w:rFonts w:ascii="Times New Roman" w:eastAsia="Times New Roman" w:hAnsi="Times New Roman" w:cs="Times New Roman"/>
          <w:sz w:val="28"/>
          <w:szCs w:val="28"/>
        </w:rPr>
        <w:t xml:space="preserve">расположенных в </w:t>
      </w:r>
      <w:proofErr w:type="spellStart"/>
      <w:r w:rsidRPr="00194061">
        <w:rPr>
          <w:rFonts w:ascii="Times New Roman" w:eastAsia="Times New Roman" w:hAnsi="Times New Roman" w:cs="Times New Roman"/>
          <w:sz w:val="28"/>
          <w:szCs w:val="28"/>
        </w:rPr>
        <w:t>п</w:t>
      </w:r>
      <w:proofErr w:type="gramStart"/>
      <w:r w:rsidRPr="00194061">
        <w:rPr>
          <w:rFonts w:ascii="Times New Roman" w:eastAsia="Times New Roman" w:hAnsi="Times New Roman" w:cs="Times New Roman"/>
          <w:sz w:val="28"/>
          <w:szCs w:val="28"/>
        </w:rPr>
        <w:t>.С</w:t>
      </w:r>
      <w:proofErr w:type="gramEnd"/>
      <w:r w:rsidRPr="00194061">
        <w:rPr>
          <w:rFonts w:ascii="Times New Roman" w:eastAsia="Times New Roman" w:hAnsi="Times New Roman" w:cs="Times New Roman"/>
          <w:sz w:val="28"/>
          <w:szCs w:val="28"/>
        </w:rPr>
        <w:t>тодолище</w:t>
      </w:r>
      <w:proofErr w:type="spellEnd"/>
      <w:r w:rsidRPr="00194061">
        <w:rPr>
          <w:rFonts w:ascii="Times New Roman" w:eastAsia="Times New Roman" w:hAnsi="Times New Roman" w:cs="Times New Roman"/>
          <w:sz w:val="28"/>
          <w:szCs w:val="28"/>
        </w:rPr>
        <w:t xml:space="preserve"> Починковского района Смоленской области, подключенных к котельной </w:t>
      </w:r>
      <w:proofErr w:type="spellStart"/>
      <w:r w:rsidRPr="00194061">
        <w:rPr>
          <w:rFonts w:ascii="Times New Roman" w:eastAsia="Times New Roman" w:hAnsi="Times New Roman" w:cs="Times New Roman"/>
          <w:sz w:val="28"/>
          <w:szCs w:val="28"/>
        </w:rPr>
        <w:t>п.Стодолище</w:t>
      </w:r>
      <w:proofErr w:type="spellEnd"/>
      <w:r w:rsidRPr="00194061">
        <w:rPr>
          <w:rFonts w:ascii="Times New Roman" w:eastAsia="Times New Roman" w:hAnsi="Times New Roman" w:cs="Times New Roman"/>
          <w:sz w:val="28"/>
          <w:szCs w:val="28"/>
        </w:rPr>
        <w:t>, 1-й Советский переулок, д.10а не предусмотрен.</w:t>
      </w: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8. Перспективные топливные балансы на период до 2023 года </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9. Оценка надежности теплоснабжения </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center"/>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10. Обоснование инвестиций в строительство, реконструкцию и</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техническое перевооружение</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11. Обоснование предложений по определению </w:t>
      </w:r>
      <w:proofErr w:type="gramStart"/>
      <w:r w:rsidRPr="00194061">
        <w:rPr>
          <w:rFonts w:ascii="Times New Roman" w:eastAsia="Times New Roman" w:hAnsi="Times New Roman" w:cs="Times New Roman"/>
          <w:b/>
          <w:sz w:val="28"/>
          <w:szCs w:val="28"/>
        </w:rPr>
        <w:t>единой</w:t>
      </w:r>
      <w:proofErr w:type="gramEnd"/>
      <w:r w:rsidRPr="00194061">
        <w:rPr>
          <w:rFonts w:ascii="Times New Roman" w:eastAsia="Times New Roman" w:hAnsi="Times New Roman" w:cs="Times New Roman"/>
          <w:b/>
          <w:sz w:val="28"/>
          <w:szCs w:val="28"/>
        </w:rPr>
        <w:t xml:space="preserve"> теплоснабжающей</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организации (организаций)</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833A6C" w:rsidRPr="00AC23D5" w:rsidRDefault="00833A6C" w:rsidP="002C5670">
      <w:pPr>
        <w:rPr>
          <w:rFonts w:ascii="Times New Roman" w:eastAsia="Times New Roman" w:hAnsi="Times New Roman" w:cs="Times New Roman"/>
          <w:sz w:val="28"/>
          <w:szCs w:val="28"/>
          <w:lang w:eastAsia="ru-RU"/>
        </w:rPr>
        <w:sectPr w:rsidR="00833A6C" w:rsidRPr="00AC23D5" w:rsidSect="00194061">
          <w:headerReference w:type="default" r:id="rId10"/>
          <w:footerReference w:type="first" r:id="rId11"/>
          <w:pgSz w:w="11906" w:h="16838"/>
          <w:pgMar w:top="1134" w:right="851" w:bottom="1134" w:left="1701" w:header="709" w:footer="709" w:gutter="0"/>
          <w:cols w:space="708"/>
          <w:titlePg/>
          <w:docGrid w:linePitch="360"/>
        </w:sectPr>
      </w:pPr>
      <w:r w:rsidRPr="00AC23D5">
        <w:rPr>
          <w:rFonts w:ascii="Times New Roman" w:eastAsia="Times New Roman" w:hAnsi="Times New Roman" w:cs="Times New Roman"/>
          <w:sz w:val="28"/>
          <w:szCs w:val="28"/>
          <w:lang w:eastAsia="ru-RU"/>
        </w:rPr>
        <w:br w:type="page"/>
      </w:r>
    </w:p>
    <w:p w:rsidR="00833A6C" w:rsidRDefault="00833A6C" w:rsidP="002C5670">
      <w:pPr>
        <w:rPr>
          <w:rFonts w:ascii="Times New Roman" w:eastAsia="Times New Roman" w:hAnsi="Times New Roman" w:cs="Times New Roman"/>
          <w:sz w:val="28"/>
          <w:szCs w:val="28"/>
          <w:lang w:eastAsia="ru-RU"/>
        </w:rPr>
      </w:pPr>
    </w:p>
    <w:tbl>
      <w:tblPr>
        <w:tblW w:w="16299" w:type="dxa"/>
        <w:tblInd w:w="-601" w:type="dxa"/>
        <w:tblLayout w:type="fixed"/>
        <w:tblLook w:val="04A0" w:firstRow="1" w:lastRow="0" w:firstColumn="1" w:lastColumn="0" w:noHBand="0" w:noVBand="1"/>
      </w:tblPr>
      <w:tblGrid>
        <w:gridCol w:w="3828"/>
        <w:gridCol w:w="1843"/>
        <w:gridCol w:w="1411"/>
        <w:gridCol w:w="2501"/>
        <w:gridCol w:w="1899"/>
        <w:gridCol w:w="2410"/>
        <w:gridCol w:w="1559"/>
        <w:gridCol w:w="848"/>
      </w:tblGrid>
      <w:tr w:rsidR="00AC23D5" w:rsidRPr="00AC23D5" w:rsidTr="00194061">
        <w:trPr>
          <w:trHeight w:val="330"/>
        </w:trPr>
        <w:tc>
          <w:tcPr>
            <w:tcW w:w="382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c>
          <w:tcPr>
            <w:tcW w:w="12471" w:type="dxa"/>
            <w:gridSpan w:val="7"/>
            <w:tcBorders>
              <w:top w:val="nil"/>
              <w:left w:val="nil"/>
              <w:bottom w:val="nil"/>
              <w:right w:val="nil"/>
            </w:tcBorders>
            <w:shd w:val="clear" w:color="auto" w:fill="auto"/>
            <w:vAlign w:val="bottom"/>
            <w:hideMark/>
          </w:tcPr>
          <w:p w:rsidR="00194061" w:rsidRPr="00194061" w:rsidRDefault="00AC23D5" w:rsidP="00194061">
            <w:pPr>
              <w:rPr>
                <w:rFonts w:ascii="Times New Roman" w:eastAsia="Times New Roman" w:hAnsi="Times New Roman" w:cs="Times New Roman"/>
                <w:b/>
                <w:sz w:val="28"/>
                <w:szCs w:val="28"/>
                <w:lang w:eastAsia="ru-RU"/>
              </w:rPr>
            </w:pPr>
            <w:r w:rsidRPr="00AC23D5">
              <w:rPr>
                <w:rFonts w:ascii="Times New Roman" w:eastAsia="Times New Roman" w:hAnsi="Times New Roman" w:cs="Times New Roman"/>
                <w:sz w:val="24"/>
                <w:szCs w:val="24"/>
                <w:lang w:eastAsia="ru-RU"/>
              </w:rPr>
              <w:t xml:space="preserve">   </w:t>
            </w:r>
            <w:r w:rsidR="00194061" w:rsidRPr="00194061">
              <w:rPr>
                <w:rFonts w:ascii="Times New Roman" w:eastAsia="Times New Roman" w:hAnsi="Times New Roman" w:cs="Times New Roman"/>
                <w:b/>
                <w:sz w:val="28"/>
                <w:szCs w:val="28"/>
                <w:lang w:eastAsia="ru-RU"/>
              </w:rPr>
              <w:t>12. Отпуск тепловой энергии конечным потребителям.</w:t>
            </w:r>
          </w:p>
          <w:p w:rsidR="00AC23D5" w:rsidRPr="00194061" w:rsidRDefault="00AC23D5" w:rsidP="00194061">
            <w:pPr>
              <w:tabs>
                <w:tab w:val="left" w:pos="6096"/>
              </w:tabs>
              <w:suppressAutoHyphens/>
              <w:spacing w:after="0" w:line="240" w:lineRule="auto"/>
              <w:rPr>
                <w:rFonts w:ascii="Times New Roman" w:eastAsia="Times New Roman" w:hAnsi="Times New Roman" w:cs="Times New Roman"/>
                <w:b/>
                <w:sz w:val="24"/>
                <w:szCs w:val="24"/>
                <w:lang w:eastAsia="ru-RU"/>
              </w:rPr>
            </w:pPr>
          </w:p>
          <w:p w:rsidR="00AC23D5" w:rsidRPr="00AC23D5" w:rsidRDefault="00AC23D5" w:rsidP="00194061">
            <w:pPr>
              <w:tabs>
                <w:tab w:val="left" w:pos="6096"/>
              </w:tabs>
              <w:suppressAutoHyphens/>
              <w:spacing w:after="0" w:line="240" w:lineRule="auto"/>
              <w:ind w:left="175"/>
              <w:rPr>
                <w:rFonts w:ascii="Times New Roman" w:eastAsia="Times New Roman" w:hAnsi="Times New Roman" w:cs="Times New Roman"/>
                <w:sz w:val="24"/>
                <w:szCs w:val="24"/>
                <w:lang w:eastAsia="ru-RU"/>
              </w:rPr>
            </w:pPr>
            <w:r w:rsidRPr="00194061">
              <w:rPr>
                <w:rFonts w:ascii="Times New Roman" w:eastAsia="Times New Roman" w:hAnsi="Times New Roman" w:cs="Times New Roman"/>
                <w:b/>
                <w:bCs/>
                <w:color w:val="000000"/>
                <w:sz w:val="28"/>
                <w:szCs w:val="28"/>
                <w:lang w:eastAsia="ru-RU"/>
              </w:rPr>
              <w:t>Баланс тепловой энергии на котельных на 2023  год</w:t>
            </w:r>
          </w:p>
        </w:tc>
      </w:tr>
      <w:tr w:rsidR="00AC23D5" w:rsidRPr="00AC23D5" w:rsidTr="00194061">
        <w:trPr>
          <w:trHeight w:val="300"/>
        </w:trPr>
        <w:tc>
          <w:tcPr>
            <w:tcW w:w="382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411"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2501"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899"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84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r>
      <w:tr w:rsidR="00AC23D5" w:rsidRPr="00AC23D5" w:rsidTr="00194061">
        <w:trPr>
          <w:trHeight w:val="100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Наименование юридического лица, в собственности/аренде у которого находится источник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Наименование источника тепловой энергии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Полезный отпуск тепловой энергии потребителям, Гкал</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Нормативные  технологические потери в тепловых сетях теплоснабжающей организации, Гкал</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Отпуск тепловой энергии в сеть, Гкал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Расход тепловой энергии на собственные нужды, 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 xml:space="preserve">Выработка тепловой энергии, Гкал </w:t>
            </w:r>
          </w:p>
        </w:tc>
        <w:tc>
          <w:tcPr>
            <w:tcW w:w="84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r>
      <w:tr w:rsidR="00194061" w:rsidRPr="00AC23D5" w:rsidTr="00194061">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ООО «</w:t>
            </w:r>
            <w:proofErr w:type="spellStart"/>
            <w:r w:rsidRPr="00194061">
              <w:rPr>
                <w:rFonts w:ascii="Times New Roman" w:hAnsi="Times New Roman" w:cs="Times New Roman"/>
                <w:sz w:val="24"/>
                <w:szCs w:val="24"/>
              </w:rPr>
              <w:t>Стодолищенский</w:t>
            </w:r>
            <w:proofErr w:type="spellEnd"/>
            <w:r w:rsidRPr="00194061">
              <w:rPr>
                <w:rFonts w:ascii="Times New Roman" w:hAnsi="Times New Roman" w:cs="Times New Roman"/>
                <w:sz w:val="24"/>
                <w:szCs w:val="24"/>
              </w:rPr>
              <w:t xml:space="preserve"> ЖЭУ»</w:t>
            </w:r>
          </w:p>
        </w:tc>
        <w:tc>
          <w:tcPr>
            <w:tcW w:w="1843" w:type="dxa"/>
            <w:tcBorders>
              <w:top w:val="nil"/>
              <w:left w:val="nil"/>
              <w:bottom w:val="single" w:sz="4" w:space="0" w:color="auto"/>
              <w:right w:val="single" w:sz="4" w:space="0" w:color="auto"/>
            </w:tcBorders>
            <w:shd w:val="clear" w:color="000000" w:fill="FFFFFF"/>
            <w:hideMark/>
          </w:tcPr>
          <w:p w:rsidR="00194061" w:rsidRPr="00194061" w:rsidRDefault="00194061" w:rsidP="00194061">
            <w:pPr>
              <w:jc w:val="center"/>
              <w:rPr>
                <w:rFonts w:ascii="Times New Roman" w:hAnsi="Times New Roman" w:cs="Times New Roman"/>
                <w:sz w:val="24"/>
                <w:szCs w:val="24"/>
              </w:rPr>
            </w:pPr>
            <w:proofErr w:type="spellStart"/>
            <w:r w:rsidRPr="00194061">
              <w:rPr>
                <w:rFonts w:ascii="Times New Roman" w:hAnsi="Times New Roman" w:cs="Times New Roman"/>
                <w:sz w:val="24"/>
                <w:szCs w:val="24"/>
              </w:rPr>
              <w:t>п</w:t>
            </w:r>
            <w:proofErr w:type="gramStart"/>
            <w:r w:rsidRPr="00194061">
              <w:rPr>
                <w:rFonts w:ascii="Times New Roman" w:hAnsi="Times New Roman" w:cs="Times New Roman"/>
                <w:sz w:val="24"/>
                <w:szCs w:val="24"/>
              </w:rPr>
              <w:t>.С</w:t>
            </w:r>
            <w:proofErr w:type="gramEnd"/>
            <w:r w:rsidRPr="00194061">
              <w:rPr>
                <w:rFonts w:ascii="Times New Roman" w:hAnsi="Times New Roman" w:cs="Times New Roman"/>
                <w:sz w:val="24"/>
                <w:szCs w:val="24"/>
              </w:rPr>
              <w:t>тодолище</w:t>
            </w:r>
            <w:proofErr w:type="spellEnd"/>
            <w:r w:rsidRPr="00194061">
              <w:rPr>
                <w:rFonts w:ascii="Times New Roman" w:hAnsi="Times New Roman" w:cs="Times New Roman"/>
                <w:sz w:val="24"/>
                <w:szCs w:val="24"/>
              </w:rPr>
              <w:t xml:space="preserve">, </w:t>
            </w:r>
            <w:proofErr w:type="spellStart"/>
            <w:r w:rsidRPr="00194061">
              <w:rPr>
                <w:rFonts w:ascii="Times New Roman" w:hAnsi="Times New Roman" w:cs="Times New Roman"/>
                <w:sz w:val="24"/>
                <w:szCs w:val="24"/>
              </w:rPr>
              <w:t>пер.Советский</w:t>
            </w:r>
            <w:proofErr w:type="spellEnd"/>
            <w:r w:rsidRPr="00194061">
              <w:rPr>
                <w:rFonts w:ascii="Times New Roman" w:hAnsi="Times New Roman" w:cs="Times New Roman"/>
                <w:sz w:val="24"/>
                <w:szCs w:val="24"/>
              </w:rPr>
              <w:t>, д.10А</w:t>
            </w:r>
          </w:p>
        </w:tc>
        <w:tc>
          <w:tcPr>
            <w:tcW w:w="141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5462</w:t>
            </w:r>
          </w:p>
        </w:tc>
        <w:tc>
          <w:tcPr>
            <w:tcW w:w="250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991</w:t>
            </w:r>
          </w:p>
        </w:tc>
        <w:tc>
          <w:tcPr>
            <w:tcW w:w="189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6453</w:t>
            </w:r>
          </w:p>
        </w:tc>
        <w:tc>
          <w:tcPr>
            <w:tcW w:w="2410"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101</w:t>
            </w:r>
          </w:p>
        </w:tc>
        <w:tc>
          <w:tcPr>
            <w:tcW w:w="155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6554</w:t>
            </w:r>
          </w:p>
        </w:tc>
        <w:tc>
          <w:tcPr>
            <w:tcW w:w="848" w:type="dxa"/>
            <w:tcBorders>
              <w:top w:val="nil"/>
              <w:left w:val="nil"/>
              <w:bottom w:val="nil"/>
              <w:right w:val="nil"/>
            </w:tcBorders>
            <w:shd w:val="clear" w:color="auto" w:fill="auto"/>
            <w:noWrap/>
            <w:vAlign w:val="bottom"/>
            <w:hideMark/>
          </w:tcPr>
          <w:p w:rsidR="00194061" w:rsidRPr="00AC23D5" w:rsidRDefault="00194061" w:rsidP="00AC23D5">
            <w:pPr>
              <w:spacing w:after="0" w:line="240" w:lineRule="auto"/>
              <w:rPr>
                <w:rFonts w:ascii="Calibri" w:eastAsia="Times New Roman" w:hAnsi="Calibri" w:cs="Times New Roman"/>
                <w:color w:val="000000"/>
                <w:sz w:val="20"/>
                <w:szCs w:val="20"/>
                <w:lang w:eastAsia="ru-RU"/>
              </w:rPr>
            </w:pPr>
          </w:p>
        </w:tc>
      </w:tr>
      <w:tr w:rsidR="00194061" w:rsidRPr="00AC23D5" w:rsidTr="00194061">
        <w:trPr>
          <w:trHeight w:val="375"/>
        </w:trPr>
        <w:tc>
          <w:tcPr>
            <w:tcW w:w="3828" w:type="dxa"/>
            <w:tcBorders>
              <w:top w:val="nil"/>
              <w:left w:val="single" w:sz="4" w:space="0" w:color="auto"/>
              <w:bottom w:val="single" w:sz="4" w:space="0" w:color="auto"/>
              <w:right w:val="single" w:sz="4" w:space="0" w:color="auto"/>
            </w:tcBorders>
            <w:shd w:val="clear" w:color="auto" w:fill="auto"/>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Всего:</w:t>
            </w:r>
          </w:p>
        </w:tc>
        <w:tc>
          <w:tcPr>
            <w:tcW w:w="1843"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p>
        </w:tc>
        <w:tc>
          <w:tcPr>
            <w:tcW w:w="141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5462</w:t>
            </w:r>
          </w:p>
        </w:tc>
        <w:tc>
          <w:tcPr>
            <w:tcW w:w="250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991</w:t>
            </w:r>
          </w:p>
        </w:tc>
        <w:tc>
          <w:tcPr>
            <w:tcW w:w="189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6453</w:t>
            </w:r>
          </w:p>
        </w:tc>
        <w:tc>
          <w:tcPr>
            <w:tcW w:w="2410"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101</w:t>
            </w:r>
          </w:p>
        </w:tc>
        <w:tc>
          <w:tcPr>
            <w:tcW w:w="155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6554</w:t>
            </w:r>
          </w:p>
        </w:tc>
        <w:tc>
          <w:tcPr>
            <w:tcW w:w="848" w:type="dxa"/>
            <w:tcBorders>
              <w:top w:val="nil"/>
              <w:left w:val="nil"/>
              <w:bottom w:val="nil"/>
              <w:right w:val="nil"/>
            </w:tcBorders>
            <w:shd w:val="clear" w:color="auto" w:fill="auto"/>
            <w:noWrap/>
            <w:vAlign w:val="bottom"/>
            <w:hideMark/>
          </w:tcPr>
          <w:p w:rsidR="00194061" w:rsidRPr="00AC23D5" w:rsidRDefault="00194061" w:rsidP="00AC23D5">
            <w:pPr>
              <w:spacing w:after="0" w:line="240" w:lineRule="auto"/>
              <w:rPr>
                <w:rFonts w:ascii="Calibri" w:eastAsia="Times New Roman" w:hAnsi="Calibri" w:cs="Times New Roman"/>
                <w:color w:val="000000"/>
                <w:sz w:val="20"/>
                <w:szCs w:val="20"/>
                <w:lang w:eastAsia="ru-RU"/>
              </w:rPr>
            </w:pPr>
          </w:p>
        </w:tc>
      </w:tr>
    </w:tbl>
    <w:p w:rsidR="00074476" w:rsidRPr="00074476" w:rsidRDefault="00074476" w:rsidP="00074476">
      <w:pPr>
        <w:tabs>
          <w:tab w:val="left" w:pos="2800"/>
        </w:tabs>
        <w:rPr>
          <w:rFonts w:ascii="Times New Roman" w:eastAsia="Calibri" w:hAnsi="Times New Roman" w:cs="Times New Roman"/>
          <w:b/>
          <w:sz w:val="24"/>
          <w:szCs w:val="24"/>
        </w:rPr>
      </w:pPr>
    </w:p>
    <w:p w:rsidR="0006754A" w:rsidRPr="0006754A" w:rsidRDefault="0006754A" w:rsidP="0006754A">
      <w:pPr>
        <w:ind w:firstLine="708"/>
        <w:rPr>
          <w:rFonts w:ascii="Times New Roman" w:eastAsia="Times New Roman" w:hAnsi="Times New Roman" w:cs="Times New Roman"/>
          <w:sz w:val="28"/>
          <w:szCs w:val="28"/>
          <w:lang w:eastAsia="ru-RU"/>
        </w:rPr>
      </w:pPr>
    </w:p>
    <w:sectPr w:rsidR="0006754A" w:rsidRPr="0006754A" w:rsidSect="00AC23D5">
      <w:pgSz w:w="16838" w:h="11906" w:orient="landscape"/>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28" w:rsidRDefault="007C1E28" w:rsidP="002C5670">
      <w:pPr>
        <w:spacing w:after="0" w:line="240" w:lineRule="auto"/>
      </w:pPr>
      <w:r>
        <w:separator/>
      </w:r>
    </w:p>
  </w:endnote>
  <w:endnote w:type="continuationSeparator" w:id="0">
    <w:p w:rsidR="007C1E28" w:rsidRDefault="007C1E28" w:rsidP="002C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F3" w:rsidRPr="005D1CF3" w:rsidRDefault="005D1CF3">
    <w:pPr>
      <w:pStyle w:val="a6"/>
      <w:rPr>
        <w:sz w:val="16"/>
      </w:rPr>
    </w:pPr>
    <w:r>
      <w:rPr>
        <w:sz w:val="16"/>
      </w:rPr>
      <w:t>Рег. № 0093-адм от 16.06.2022, Подписано ЭП: Голуб Александр Владимирович,  16.06.2022 15:41:08,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28" w:rsidRDefault="007C1E28" w:rsidP="002C5670">
      <w:pPr>
        <w:spacing w:after="0" w:line="240" w:lineRule="auto"/>
      </w:pPr>
      <w:r>
        <w:separator/>
      </w:r>
    </w:p>
  </w:footnote>
  <w:footnote w:type="continuationSeparator" w:id="0">
    <w:p w:rsidR="007C1E28" w:rsidRDefault="007C1E28" w:rsidP="002C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2631"/>
      <w:docPartObj>
        <w:docPartGallery w:val="Page Numbers (Top of Page)"/>
        <w:docPartUnique/>
      </w:docPartObj>
    </w:sdtPr>
    <w:sdtEndPr/>
    <w:sdtContent>
      <w:p w:rsidR="00194061" w:rsidRDefault="00194061">
        <w:pPr>
          <w:pStyle w:val="a4"/>
          <w:jc w:val="center"/>
        </w:pPr>
        <w:r>
          <w:fldChar w:fldCharType="begin"/>
        </w:r>
        <w:r>
          <w:instrText>PAGE   \* MERGEFORMAT</w:instrText>
        </w:r>
        <w:r>
          <w:fldChar w:fldCharType="separate"/>
        </w:r>
        <w:r w:rsidR="00D80A12">
          <w:rPr>
            <w:noProof/>
          </w:rPr>
          <w:t>6</w:t>
        </w:r>
        <w:r>
          <w:fldChar w:fldCharType="end"/>
        </w:r>
      </w:p>
    </w:sdtContent>
  </w:sdt>
  <w:p w:rsidR="002C5670" w:rsidRDefault="002C56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04E4"/>
    <w:multiLevelType w:val="hybridMultilevel"/>
    <w:tmpl w:val="F3F2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2"/>
    <w:rsid w:val="0006754A"/>
    <w:rsid w:val="00074476"/>
    <w:rsid w:val="00194061"/>
    <w:rsid w:val="001C1A5E"/>
    <w:rsid w:val="002C5670"/>
    <w:rsid w:val="00437AF1"/>
    <w:rsid w:val="005D1CF3"/>
    <w:rsid w:val="007862D6"/>
    <w:rsid w:val="007C1E28"/>
    <w:rsid w:val="00833A6C"/>
    <w:rsid w:val="00AC23D5"/>
    <w:rsid w:val="00B24E38"/>
    <w:rsid w:val="00B32E92"/>
    <w:rsid w:val="00D363F3"/>
    <w:rsid w:val="00D80A12"/>
    <w:rsid w:val="00DD1BA6"/>
    <w:rsid w:val="00E334D7"/>
    <w:rsid w:val="00F4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chinok.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Грянко Татьяна Алексеевна</dc:creator>
  <cp:lastModifiedBy>Суринов Александр Сергеевич (Починковский район)</cp:lastModifiedBy>
  <cp:revision>2</cp:revision>
  <dcterms:created xsi:type="dcterms:W3CDTF">2022-06-21T13:17:00Z</dcterms:created>
  <dcterms:modified xsi:type="dcterms:W3CDTF">2022-06-21T13:17:00Z</dcterms:modified>
</cp:coreProperties>
</file>