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rPr/>
      </w:pPr>
      <w:r>
        <w:rPr/>
      </w:r>
    </w:p>
    <w:p>
      <w:pPr>
        <w:pStyle w:val="Heading5"/>
        <w:rPr/>
      </w:pPr>
      <w:r>
        <w:rPr/>
        <w:t xml:space="preserve">АДМИНИСТРАЦИЯ МУНИЦИПАЛЬНОГО ОБРАЗОВАНИЯ </w:t>
        <w:br/>
        <w:t>«ПОЧИНКОВСКИЙ РАЙОН» СМОЛЕНСКОЙ ОБЛАСТИ</w:t>
      </w:r>
    </w:p>
    <w:p>
      <w:pPr>
        <w:pStyle w:val="Heading7"/>
        <w:rPr>
          <w:sz w:val="28"/>
        </w:rPr>
      </w:pPr>
      <w:r>
        <w:rPr>
          <w:sz w:val="28"/>
        </w:rPr>
      </w:r>
    </w:p>
    <w:p>
      <w:pPr>
        <w:pStyle w:val="Heading7"/>
        <w:rPr>
          <w:sz w:val="28"/>
        </w:rPr>
      </w:pPr>
      <w:r>
        <w:rPr>
          <w:sz w:val="28"/>
        </w:rPr>
        <w:t xml:space="preserve">П О С Т А Н О В Л Е Н И Е </w:t>
      </w:r>
    </w:p>
    <w:p>
      <w:pPr>
        <w:pStyle w:val="Normal"/>
        <w:spacing w:lineRule="auto" w:line="360"/>
        <w:jc w:val="center"/>
        <w:rPr>
          <w:b/>
          <w:sz w:val="16"/>
        </w:rPr>
      </w:pPr>
      <w:r>
        <w:rPr>
          <w:b/>
          <w:sz w:val="16"/>
        </w:rPr>
      </w:r>
    </w:p>
    <w:tbl>
      <w:tblPr>
        <w:tblW w:w="39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700"/>
        <w:gridCol w:w="426"/>
        <w:gridCol w:w="1242"/>
      </w:tblGrid>
      <w:tr>
        <w:trPr/>
        <w:tc>
          <w:tcPr>
            <w:tcW w:w="56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right="5386"/>
        <w:jc w:val="both"/>
        <w:rPr>
          <w:b/>
          <w:sz w:val="28"/>
        </w:rPr>
      </w:pPr>
      <w:r>
        <w:rPr>
          <w:sz w:val="28"/>
        </w:rPr>
        <w:t xml:space="preserve">Об утверждении Положения </w:t>
      </w:r>
      <w:r>
        <w:rPr>
          <w:kern w:val="2"/>
          <w:sz w:val="28"/>
          <w:szCs w:val="28"/>
        </w:rPr>
        <w:t xml:space="preserve">о порядке рассмотрения и учета микроповреждений (микротравм) работников 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kern w:val="2"/>
          <w:sz w:val="28"/>
          <w:szCs w:val="28"/>
        </w:rPr>
        <w:t>» Смоленской области</w:t>
      </w:r>
    </w:p>
    <w:p>
      <w:pPr>
        <w:pStyle w:val="Normal"/>
        <w:ind w:right="5386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right="5386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со </w:t>
      </w:r>
      <w:r>
        <w:fldChar w:fldCharType="begin"/>
      </w:r>
      <w:r>
        <w:rPr>
          <w:rStyle w:val="Style7"/>
          <w:sz w:val="28"/>
          <w:szCs w:val="28"/>
        </w:rPr>
        <w:instrText xml:space="preserve"> HYPERLINK "https://normativ.kontur.ru/document?moduleid=1&amp;documentid=407606" \l "l4386"</w:instrText>
      </w:r>
      <w:r>
        <w:rPr>
          <w:rStyle w:val="Style7"/>
          <w:sz w:val="28"/>
          <w:szCs w:val="28"/>
        </w:rPr>
        <w:fldChar w:fldCharType="separate"/>
      </w:r>
      <w:r>
        <w:rPr>
          <w:rStyle w:val="Style7"/>
          <w:sz w:val="28"/>
          <w:szCs w:val="28"/>
        </w:rPr>
        <w:t>ст. 226</w:t>
      </w:r>
      <w:r>
        <w:rPr>
          <w:rStyle w:val="Style7"/>
          <w:sz w:val="28"/>
          <w:szCs w:val="28"/>
        </w:rPr>
        <w:fldChar w:fldCharType="end"/>
      </w:r>
      <w:r>
        <w:rPr>
          <w:sz w:val="28"/>
          <w:szCs w:val="28"/>
        </w:rPr>
        <w:t>, 227 Трудового кодекса Российской Федерации, приказом Министерства труда и социальной защиты Российской Федерации от 15 сентября 2021 г. № 632н «Об утверждении рекомендаций по учету микроповреждений (микротравм) работников»</w:t>
      </w:r>
    </w:p>
    <w:p>
      <w:pPr>
        <w:pStyle w:val="Normal"/>
        <w:ind w:right="-1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-1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sz w:val="28"/>
          <w:szCs w:val="28"/>
        </w:rPr>
        <w:t>» Смоленской области п о с т а н о в л я е т: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 xml:space="preserve">1.Утвердить прилагаемое Положение </w:t>
      </w:r>
      <w:r>
        <w:rPr>
          <w:kern w:val="2"/>
          <w:sz w:val="28"/>
          <w:szCs w:val="28"/>
        </w:rPr>
        <w:t xml:space="preserve">о порядке рассмотрения и учета микроповреждений (микротравм) работников 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kern w:val="2"/>
          <w:sz w:val="28"/>
          <w:szCs w:val="28"/>
        </w:rPr>
        <w:t>» Смоленской области.</w:t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Признать утратившим силу постановление Администрации муниципального образования «Починковский </w:t>
      </w:r>
      <w:r>
        <w:rPr>
          <w:sz w:val="28"/>
        </w:rPr>
        <w:t>район</w:t>
      </w:r>
      <w:r>
        <w:rPr>
          <w:kern w:val="2"/>
          <w:sz w:val="28"/>
          <w:szCs w:val="28"/>
        </w:rPr>
        <w:t xml:space="preserve">» Смоленской области от 21.04.2022 № 0059-адм «Об утверждении </w:t>
      </w:r>
      <w:r>
        <w:rPr>
          <w:sz w:val="28"/>
        </w:rPr>
        <w:t xml:space="preserve">Положения </w:t>
      </w:r>
      <w:r>
        <w:rPr>
          <w:kern w:val="2"/>
          <w:sz w:val="28"/>
          <w:szCs w:val="28"/>
        </w:rPr>
        <w:t xml:space="preserve">о порядке рассмотрения и учета микроповреждений (микротравм) работников Администрации муниципального образования «Починковский </w:t>
      </w:r>
      <w:r>
        <w:rPr>
          <w:sz w:val="28"/>
        </w:rPr>
        <w:t>район</w:t>
      </w:r>
      <w:r>
        <w:rPr>
          <w:kern w:val="2"/>
          <w:sz w:val="28"/>
          <w:szCs w:val="28"/>
        </w:rPr>
        <w:t>» Смоленской области».</w:t>
      </w:r>
    </w:p>
    <w:p>
      <w:pPr>
        <w:pStyle w:val="Normal"/>
        <w:tabs>
          <w:tab w:val="clear" w:pos="708"/>
          <w:tab w:val="left" w:pos="1500" w:leader="none"/>
        </w:tabs>
        <w:spacing w:lineRule="auto" w:line="276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1500" w:leader="none"/>
        </w:tabs>
        <w:spacing w:lineRule="auto" w:line="276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1500" w:leader="none"/>
        </w:tabs>
        <w:spacing w:lineRule="auto" w:line="276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«Починковский </w:t>
      </w:r>
      <w:r>
        <w:rPr>
          <w:sz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  А. В. Голуб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both"/>
        <w:outlineLvl w:val="3"/>
        <w:rPr>
          <w:rFonts w:eastAsia="Arial Unicode MS"/>
          <w:bCs/>
          <w:sz w:val="24"/>
          <w:szCs w:val="24"/>
        </w:rPr>
        <w:framePr w:w="3901" w:h="197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  <w:t>УТВЕРЖДЕНО</w:t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both"/>
        <w:outlineLvl w:val="3"/>
        <w:rPr>
          <w:rFonts w:eastAsia="Arial Unicode MS"/>
          <w:bCs/>
          <w:sz w:val="24"/>
          <w:szCs w:val="24"/>
        </w:rPr>
        <w:framePr w:w="3901" w:h="197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  <w:t xml:space="preserve">постановлением Администрации муниципального образования «Починковский </w:t>
      </w:r>
      <w:r>
        <w:rPr>
          <w:sz w:val="24"/>
          <w:szCs w:val="24"/>
        </w:rPr>
        <w:t>муниципальный округ</w:t>
      </w:r>
      <w:r>
        <w:rPr>
          <w:rFonts w:eastAsia="Arial Unicode MS"/>
          <w:bCs/>
          <w:sz w:val="24"/>
          <w:szCs w:val="24"/>
        </w:rPr>
        <w:t>» Смоленской области</w:t>
      </w:r>
    </w:p>
    <w:p>
      <w:pPr>
        <w:pStyle w:val="Normal"/>
        <w:pBdr/>
        <w:spacing w:lineRule="auto" w:line="276"/>
        <w:rPr>
          <w:sz w:val="28"/>
          <w:szCs w:val="28"/>
        </w:rPr>
        <w:framePr w:w="3901" w:h="1973" w:x="7126" w:y="-1188" w:hSpace="180" w:vSpace="0" w:wrap="around" w:vAnchor="text" w:hAnchor="page" w:hRule="exact"/>
      </w:pPr>
      <w:r>
        <w:rPr>
          <w:sz w:val="24"/>
          <w:szCs w:val="24"/>
        </w:rPr>
        <w:t>от____    __________  №  _______</w:t>
      </w:r>
    </w:p>
    <w:p>
      <w:pPr>
        <w:pStyle w:val="Normal"/>
        <w:keepNext w:val="true"/>
        <w:numPr>
          <w:ilvl w:val="0"/>
          <w:numId w:val="0"/>
        </w:numPr>
        <w:pBdr/>
        <w:overflowPunct w:val="false"/>
        <w:ind w:hanging="0" w:left="0"/>
        <w:jc w:val="both"/>
        <w:outlineLvl w:val="3"/>
        <w:rPr>
          <w:rFonts w:eastAsia="Arial Unicode MS"/>
          <w:bCs/>
          <w:sz w:val="24"/>
          <w:szCs w:val="24"/>
        </w:rPr>
        <w:framePr w:w="3901" w:h="1973" w:x="7126" w:y="-1188" w:hSpace="180" w:vSpace="0" w:wrap="around" w:vAnchor="text" w:hAnchor="page" w:hRule="exact"/>
      </w:pPr>
      <w:r>
        <w:rPr>
          <w:rFonts w:eastAsia="Arial Unicode MS"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порядке рассмотрения и учета микроповреждений (микротравм) работников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Администрации муниципального образования «Починковский </w:t>
      </w:r>
      <w:r>
        <w:rPr>
          <w:b/>
          <w:sz w:val="28"/>
        </w:rPr>
        <w:t>муниципальный округ</w:t>
      </w:r>
      <w:r>
        <w:rPr>
          <w:b/>
          <w:bCs/>
          <w:sz w:val="28"/>
          <w:szCs w:val="28"/>
        </w:rPr>
        <w:t>» Смоленской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Термины и определения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Микроповреждение (микротравма) - ссадина, кровоподтек, ушиб мягких тканей, поверхностная рана и другие повреждения, полученные работниками и другими лицами, участвующими в производственной деятельности работодателя, указанными в ч. 2 ст. 227 ТК РФ, при исполнении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не повлекшие расстройства здоровья или наступление временной нетрудоспособности.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Профессиональный риск - вероятность причинения вреда жизни и (или) здоровью работника в результате воздействия на него вредного и (или) опасного производственного фактора при исполнении им своей трудовой функции с учетом возможной тяжести повреждения здоровья.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Система управления охраной труда 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Общие положения об учете микроповреждений (микротравм)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Учет микроповреждений (микротравм) работников </w:t>
      </w:r>
      <w:r>
        <w:rPr>
          <w:kern w:val="2"/>
          <w:sz w:val="28"/>
          <w:szCs w:val="28"/>
        </w:rPr>
        <w:t xml:space="preserve">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kern w:val="2"/>
          <w:sz w:val="28"/>
          <w:szCs w:val="28"/>
        </w:rPr>
        <w:t>» Смоленской области (далее - Администрация)</w:t>
      </w:r>
      <w:r>
        <w:rPr>
          <w:sz w:val="28"/>
          <w:szCs w:val="28"/>
        </w:rPr>
        <w:t xml:space="preserve"> направлен на повышение эффективности проведения системных мероприятий по управлению профессиональными рисками, связанных с выявлением опасностей, оценкой и снижением уровней профессиональных рисков, обеспечения улучшения условий и охраны труда.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Учет микроповреждений (микротравм) работников осуществляется путем сбора и регистрации информации о микроповреждениях (микротравмах).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отдела муниципальной службы и кадров Администрации (далее –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категории) в целях учета и рассмотрения обстоятельств и причин, приведших к возникновению микроповреждений (микротравм) работников, а также в целях предупреждения производственного травматизма: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информирование работников о действиях при получении микроповреждения (микротравмы);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рассмотрение обстоятельств, выявление причин, приводящих к микроповреждениям (микротравмам) работников, и фиксацию результатов рассмотрения в справке о рассмотрении обстоятельств и причин, приведших к возникновению микроповреждения (микротравмы) работника, далее - справка (приложение №1 к настоящему Положению);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доступность бланка справки на бумажном носителе во всех структурных подразделениях;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регистрацию происшедших микроповреждений (микротравм) в Журнале учета микроповреждений (микротравм) работников (далее - Журнал) (приложение № 2 к настоящему Положению).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Заполненные справки и Журнал хранятся в кабинете № 2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Администрации. Срок хранения указанных документов составляет 1 год.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Справки и Журнал оформляются на бумажном носителе.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Организация учета микроповреждений (микротравм) работников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 руководителю (далее - оповещаемое лицо).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Оповещаемое лицо после получения информации о микроповреждении (микротравме) работника должно убедиться в том, что пострадавшему оказана необходимая первая помощь и (или) медицинская помощь. При необходимости работника следует незамедлительно направить в медицинскую организацию.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случае если пострадавший работник без обращения к оповещаемому лицу самостоятельно обратился в медицинскую организацию или </w:t>
      </w:r>
      <w:r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</w:rPr>
        <w:t xml:space="preserve">специалисту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категории, то работник должен сообщить о микроповреждении (микротравме) оповещаемому лицу.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Оповещаемое лицо незамедлительно уведомляет специалиста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 микроповреждении (микротравме) работника в устной форме или в письменной форме путем направления письма посредством государственной информационной системы «Система электронного документооборота Смоленской области» (СЭД).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уведомлении специалиста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оповещаемое лицо должно сообщить: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 (при наличии) пострадавшего работника, его должность, структурное подразделение;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место, дату и время получения работником микроповреждения (микротравмы);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характер (описание) микротравмы;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краткую информацию об обстоятельствах получения работником микроповреждения (микротравмы).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категории, получив информацию о получении работником микроповреждения (микротравмы), в срок, не превышающий трех календарных дней, рассматривает обстоятельства и причины, приведшие к ее возникновению. При возникновении обстоятельств, объективно препятствующих завершению рассмотрения в указанный срок, в том числе если отсутствуют объяснения пострадавшего работника, срок рассмотрения может быть продлен, но не более чем на два календарных дня.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запрашивает письменное объяснение у пострадавшего работника об обстоятельствах, при которых было получено микроповреждение (микротравма), а также проводит осмотр места происшествия. При необходимости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имеет право привлекать к рассмотрению обстоятельств и причин, приведших к возникновению микроповреждений (микротравм) работника, оповещаемое лицо, руководителя структурного подразделения, Комиссию по охране труда, а также проводить опрос очевидцев.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Пострадавший работник имеет право на участие в рассмотрении причин и обстоятельств событий, приведших к возникновению у него микроповреждений (микротравм) лично или через своих представителей.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по результатам рассмотрения обстоятельств и причин, приведших к возникновению микроповреждения (микротравмы) заполняет бланк справки (приложение № 1 к настоящему Положению).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обязан ознакомить пострадавшего работника со справкой.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регистрирует получение микроповреждения (микротравмы) в Журнале (приложение № 2 к настоящему Положению), а также совместно с руководителем структурного подразделения пострадавшего работника организует мероприятия по устранению причин, приведших к возникновению микроповреждений (микротравм).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перечня соответствующих мероприятий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обязан учитывать: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обстоятельства получения микроповреждения (микротравмы), включая используемые оборудование, инструменты, материалы и сырье, приемы работы, условия труда, и возможность их воспроизведения в схожих ситуациях или на других рабочих местах;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организационные недостатки в функционировании системы управления охраной труда;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физическое состояние работника в момент получения микроповреждения (микротравмы);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меры по контролю;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механизмы оценки эффективности мер по контролю и реализации профилактических мероприятий.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4219" w:type="dxa"/>
        <w:jc w:val="left"/>
        <w:tblInd w:w="5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</w:tblGrid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Приложение № 1</w:t>
            </w:r>
          </w:p>
          <w:p>
            <w:pPr>
              <w:pStyle w:val="ConsNormal"/>
              <w:widowControl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 Положению о порядке рассмотрения и учета микроповреждений (микротравм) работников Администрации муниципального образования «Починковский муниципальный округ» Смоленской области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5954" w:left="8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рассмотрении причин и обстоятельств, приведших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возникновению микроповреждения (микротравмы) работника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Администрации муниципального образования «Починковский </w:t>
      </w:r>
      <w:r>
        <w:rPr>
          <w:sz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1"/>
        <w:gridCol w:w="1808"/>
        <w:gridCol w:w="394"/>
        <w:gridCol w:w="1918"/>
        <w:gridCol w:w="519"/>
        <w:gridCol w:w="514"/>
        <w:gridCol w:w="1647"/>
        <w:gridCol w:w="1386"/>
      </w:tblGrid>
      <w:tr>
        <w:trPr/>
        <w:tc>
          <w:tcPr>
            <w:tcW w:w="101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Пострадавший работник</w:t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tLeast" w:line="240" w:before="4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(фамилия, имя, отчество (при наличии), год рождения, должность,</w:t>
            </w:r>
          </w:p>
          <w:p>
            <w:pPr>
              <w:pStyle w:val="ConsPlusNonformat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структурное подразделение, стаж работы по специальности)</w:t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590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Место получения работником микроповреждения (микротравмы):</w:t>
            </w:r>
          </w:p>
        </w:tc>
        <w:tc>
          <w:tcPr>
            <w:tcW w:w="3547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104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Дата, время получения работником микроповреждения (микротравмы):</w:t>
            </w:r>
          </w:p>
        </w:tc>
        <w:tc>
          <w:tcPr>
            <w:tcW w:w="3033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153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Действия по оказанию первой помощи:</w:t>
            </w:r>
          </w:p>
        </w:tc>
        <w:tc>
          <w:tcPr>
            <w:tcW w:w="5984" w:type="dxa"/>
            <w:gridSpan w:val="5"/>
            <w:tcBorders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759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Характер (описание) микротравмы</w:t>
            </w:r>
          </w:p>
        </w:tc>
        <w:tc>
          <w:tcPr>
            <w:tcW w:w="6378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95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Обстоятельства:</w:t>
            </w:r>
          </w:p>
        </w:tc>
        <w:tc>
          <w:tcPr>
            <w:tcW w:w="8186" w:type="dxa"/>
            <w:gridSpan w:val="7"/>
            <w:tcBorders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81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(изложение обстоятельств получения работником</w:t>
            </w:r>
          </w:p>
          <w:p>
            <w:pPr>
              <w:pStyle w:val="ConsPlusNonformat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микроповреждения (микротравмы))</w:t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71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Причины, приведшие к микроповреждению (микротравме):</w:t>
            </w:r>
          </w:p>
        </w:tc>
        <w:tc>
          <w:tcPr>
            <w:tcW w:w="4066" w:type="dxa"/>
            <w:gridSpan w:val="4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(указать выявленные причины)</w:t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51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Предложения по устранению причин, приведших к микроповреждению (микротравме):</w:t>
            </w:r>
          </w:p>
        </w:tc>
        <w:tc>
          <w:tcPr>
            <w:tcW w:w="1386" w:type="dxa"/>
            <w:tcBorders>
              <w:left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ConsPlusNonformat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137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56"/>
        <w:gridCol w:w="6681"/>
      </w:tblGrid>
      <w:tr>
        <w:trPr/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Специалист </w:t>
            </w:r>
            <w:r>
              <w:rPr>
                <w:kern w:val="0"/>
                <w:sz w:val="24"/>
                <w:szCs w:val="24"/>
                <w:lang w:val="en-US" w:bidi="ar-SA"/>
              </w:rPr>
              <w:t>I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категории отдела муниципальной службы и кадров</w:t>
            </w:r>
          </w:p>
        </w:tc>
        <w:tc>
          <w:tcPr>
            <w:tcW w:w="66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(подпись, фамилия, инициалы, дата)</w:t>
            </w:r>
          </w:p>
        </w:tc>
      </w:tr>
    </w:tbl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3934" w:type="dxa"/>
        <w:jc w:val="left"/>
        <w:tblInd w:w="56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4"/>
      </w:tblGrid>
      <w:tr>
        <w:trPr/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Normal"/>
              <w:widowControl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Приложение № 2</w:t>
            </w:r>
          </w:p>
          <w:p>
            <w:pPr>
              <w:pStyle w:val="ConsNormal"/>
              <w:widowControl/>
              <w:suppressAutoHyphens w:val="true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 Положению о порядке рассмотрения и учета микроповреждений (микротравм) работников Администрации муниципального образования «Починковский муниципальный округ» Смоленской области</w:t>
            </w:r>
          </w:p>
          <w:p>
            <w:pPr>
              <w:pStyle w:val="ConsNormal"/>
              <w:widowControl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Normal"/>
              <w:widowControl/>
              <w:suppressAutoHyphens w:val="tru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28"/>
        <w:gridCol w:w="1191"/>
        <w:gridCol w:w="4252"/>
      </w:tblGrid>
      <w:tr>
        <w:trPr/>
        <w:tc>
          <w:tcPr>
            <w:tcW w:w="9071" w:type="dxa"/>
            <w:gridSpan w:val="3"/>
            <w:tcBorders/>
          </w:tcPr>
          <w:p>
            <w:pPr>
              <w:pStyle w:val="ConsDT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</w:t>
            </w:r>
          </w:p>
          <w:p>
            <w:pPr>
              <w:pStyle w:val="ConsDT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учета микроповреждений (микротравм) работников Администрации муниципального образования «Починковский </w:t>
            </w:r>
            <w:r>
              <w:rPr>
                <w:sz w:val="28"/>
              </w:rPr>
              <w:t>муниципальный округ</w:t>
            </w:r>
            <w:r>
              <w:rPr>
                <w:sz w:val="28"/>
                <w:szCs w:val="28"/>
              </w:rPr>
              <w:t>»</w:t>
            </w:r>
          </w:p>
          <w:p>
            <w:pPr>
              <w:pStyle w:val="ConsDTNormal"/>
              <w:jc w:val="center"/>
              <w:rPr/>
            </w:pPr>
            <w:r>
              <w:rPr>
                <w:sz w:val="28"/>
                <w:szCs w:val="28"/>
              </w:rPr>
              <w:t>Смоленской области</w:t>
            </w:r>
          </w:p>
        </w:tc>
      </w:tr>
      <w:tr>
        <w:trPr/>
        <w:tc>
          <w:tcPr>
            <w:tcW w:w="9071" w:type="dxa"/>
            <w:gridSpan w:val="3"/>
            <w:tcBorders/>
          </w:tcPr>
          <w:p>
            <w:pPr>
              <w:pStyle w:val="ConsDTNormal"/>
              <w:jc w:val="center"/>
              <w:rPr/>
            </w:pPr>
            <w:r>
              <w:rPr/>
              <w:t>_____________________________________________</w:t>
            </w:r>
          </w:p>
          <w:p>
            <w:pPr>
              <w:pStyle w:val="ConsDTNormal"/>
              <w:jc w:val="center"/>
              <w:rPr/>
            </w:pPr>
            <w:r>
              <w:rPr/>
              <w:t>(наименование организации)</w:t>
            </w:r>
          </w:p>
        </w:tc>
      </w:tr>
      <w:tr>
        <w:trPr/>
        <w:tc>
          <w:tcPr>
            <w:tcW w:w="3628" w:type="dxa"/>
            <w:tcBorders/>
          </w:tcPr>
          <w:p>
            <w:pPr>
              <w:pStyle w:val="ConsDTNormal"/>
              <w:jc w:val="left"/>
              <w:rPr/>
            </w:pPr>
            <w:r>
              <w:rPr/>
              <w:t>Дата начала ведения журнала</w:t>
            </w:r>
          </w:p>
        </w:tc>
        <w:tc>
          <w:tcPr>
            <w:tcW w:w="1191" w:type="dxa"/>
            <w:tcBorders/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4252" w:type="dxa"/>
            <w:tcBorders/>
          </w:tcPr>
          <w:p>
            <w:pPr>
              <w:pStyle w:val="ConsDTNormal"/>
              <w:jc w:val="right"/>
              <w:rPr/>
            </w:pPr>
            <w:r>
              <w:rPr/>
              <w:t>Дата окончания ведения журнала</w:t>
            </w:r>
          </w:p>
        </w:tc>
      </w:tr>
    </w:tbl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5"/>
        <w:gridCol w:w="1193"/>
        <w:gridCol w:w="1245"/>
        <w:gridCol w:w="1358"/>
        <w:gridCol w:w="1066"/>
        <w:gridCol w:w="964"/>
        <w:gridCol w:w="681"/>
        <w:gridCol w:w="963"/>
        <w:gridCol w:w="1428"/>
      </w:tblGrid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N п/п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Ф.И.О. пострада-вшего работни-</w:t>
            </w:r>
          </w:p>
          <w:p>
            <w:pPr>
              <w:pStyle w:val="ConsDTNormal"/>
              <w:jc w:val="center"/>
              <w:rPr/>
            </w:pPr>
            <w:r>
              <w:rPr/>
              <w:t>ка, долж-</w:t>
            </w:r>
          </w:p>
          <w:p>
            <w:pPr>
              <w:pStyle w:val="ConsDTNormal"/>
              <w:jc w:val="center"/>
              <w:rPr/>
            </w:pPr>
            <w:r>
              <w:rPr/>
              <w:t>ность, подразде-ление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Место, дата и время получе-ния микроповреждения (микро-травмы)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Краткие обстоятельства получения работни-ком микропов-реждения (микротравмы)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Причины микро-повреждения (микротравмы)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Характер (описание) микротравмы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Приня</w:t>
            </w:r>
          </w:p>
          <w:p>
            <w:pPr>
              <w:pStyle w:val="ConsDTNormal"/>
              <w:jc w:val="center"/>
              <w:rPr/>
            </w:pPr>
            <w:r>
              <w:rPr/>
              <w:t>тые ме</w:t>
            </w:r>
          </w:p>
          <w:p>
            <w:pPr>
              <w:pStyle w:val="ConsDTNormal"/>
              <w:jc w:val="center"/>
              <w:rPr/>
            </w:pPr>
            <w:r>
              <w:rPr/>
              <w:t>ры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Последствия микроповрежде</w:t>
            </w:r>
          </w:p>
          <w:p>
            <w:pPr>
              <w:pStyle w:val="ConsDTNormal"/>
              <w:jc w:val="center"/>
              <w:rPr/>
            </w:pPr>
            <w:r>
              <w:rPr/>
              <w:t>ний (микротрав</w:t>
            </w:r>
          </w:p>
          <w:p>
            <w:pPr>
              <w:pStyle w:val="ConsDTNormal"/>
              <w:jc w:val="center"/>
              <w:rPr/>
            </w:pPr>
            <w:r>
              <w:rPr/>
              <w:t>мы)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Ф.И.О., должность лица, производи</w:t>
            </w:r>
          </w:p>
          <w:p>
            <w:pPr>
              <w:pStyle w:val="ConsDTNormal"/>
              <w:jc w:val="center"/>
              <w:rPr/>
            </w:pPr>
            <w:r>
              <w:rPr/>
              <w:t>вшего запись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1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3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4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DTNormal"/>
              <w:jc w:val="left"/>
              <w:rPr/>
            </w:pPr>
            <w:r>
              <w:rPr/>
            </w:r>
          </w:p>
        </w:tc>
      </w:tr>
    </w:tbl>
    <w:p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566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47090324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lineRule="auto" w:line="240" w:before="0" w:after="0"/>
      <w:ind w:hanging="0" w:left="7427" w:right="0"/>
      <w:jc w:val="left"/>
      <w:rPr/>
    </w:pPr>
    <w:r>
      <w:rPr/>
      <w:t>ПРОЕКТ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08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rsid w:val="00160844"/>
    <w:pPr>
      <w:keepNext w:val="true"/>
      <w:jc w:val="center"/>
      <w:outlineLvl w:val="4"/>
    </w:pPr>
    <w:rPr>
      <w:sz w:val="28"/>
    </w:rPr>
  </w:style>
  <w:style w:type="paragraph" w:styleId="Heading7">
    <w:name w:val="heading 7"/>
    <w:basedOn w:val="Normal"/>
    <w:next w:val="Normal"/>
    <w:link w:val="7"/>
    <w:qFormat/>
    <w:rsid w:val="00160844"/>
    <w:pPr>
      <w:keepNext w:val="true"/>
      <w:jc w:val="center"/>
      <w:outlineLvl w:val="6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16084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160844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8c65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8c65a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lef" w:customStyle="1">
    <w:name w:val="stlef"/>
    <w:basedOn w:val="Normal"/>
    <w:qFormat/>
    <w:rsid w:val="00160844"/>
    <w:pPr>
      <w:spacing w:beforeAutospacing="1" w:afterAutospacing="1"/>
    </w:pPr>
    <w:rPr>
      <w:sz w:val="24"/>
      <w:szCs w:val="24"/>
    </w:rPr>
  </w:style>
  <w:style w:type="paragraph" w:styleId="ConsPlusNormal" w:customStyle="1">
    <w:name w:val="ConsPlusNormal"/>
    <w:qFormat/>
    <w:rsid w:val="0058549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Normal" w:customStyle="1">
    <w:name w:val="ConsNormal"/>
    <w:qFormat/>
    <w:rsid w:val="008c65ae"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ConsDTNormal" w:customStyle="1">
    <w:name w:val="ConsDTNormal"/>
    <w:uiPriority w:val="99"/>
    <w:qFormat/>
    <w:rsid w:val="008c65ae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ConsPlusNonformat" w:customStyle="1">
    <w:name w:val="ConsPlusNonformat"/>
    <w:qFormat/>
    <w:rsid w:val="008c65a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8c65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8c65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user2">
    <w:name w:val="Содержимое врезки (user)"/>
    <w:basedOn w:val="Normal"/>
    <w:qFormat/>
    <w:pPr/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c65a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LibreOffice/24.8.5.2$Windows_X86_64 LibreOffice_project/fddf2685c70b461e7832239a0162a77216259f22</Application>
  <AppVersion>15.0000</AppVersion>
  <Pages>8</Pages>
  <Words>1194</Words>
  <Characters>9215</Characters>
  <CharactersWithSpaces>10397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2022-05-04T07:18:00Z</dcterms:created>
  <dc:creator>Семеоненкова Светлана Егоровна</dc:creator>
  <dc:description/>
  <dc:language>ru-RU</dc:language>
  <cp:lastModifiedBy/>
  <dcterms:modified xsi:type="dcterms:W3CDTF">2025-04-02T10:26:57Z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