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4A" w:rsidRDefault="0006754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EA037D" wp14:editId="0D94B94A">
            <wp:simplePos x="0" y="0"/>
            <wp:positionH relativeFrom="column">
              <wp:posOffset>2250440</wp:posOffset>
            </wp:positionH>
            <wp:positionV relativeFrom="paragraph">
              <wp:posOffset>36830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1E2">
        <w:t>ПРОЕКТ</w:t>
      </w:r>
    </w:p>
    <w:p w:rsidR="0006754A" w:rsidRDefault="0006754A" w:rsidP="0006754A"/>
    <w:p w:rsidR="0006754A" w:rsidRPr="0006754A" w:rsidRDefault="0006754A" w:rsidP="0006754A">
      <w:pPr>
        <w:pStyle w:val="5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  <w:r w:rsidRPr="0006754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АДМИНИСТРАЦИЯ МУНИЦИПАЛЬНОГО ОБРАЗОВАНИЯ </w:t>
      </w:r>
      <w:r w:rsidRPr="0006754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br/>
        <w:t>«ПОЧИНКОВСКИЙ РАЙОН» СМОЛЕНСКОЙ ОБЛАСТИ</w:t>
      </w:r>
    </w:p>
    <w:p w:rsidR="0006754A" w:rsidRPr="0006754A" w:rsidRDefault="0006754A" w:rsidP="0006754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6754A" w:rsidRPr="0006754A" w:rsidRDefault="0006754A" w:rsidP="0006754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675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 О С Т А Н О В Л Е Н И Е </w:t>
      </w:r>
    </w:p>
    <w:p w:rsidR="0006754A" w:rsidRPr="0006754A" w:rsidRDefault="0006754A" w:rsidP="000675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06754A" w:rsidRPr="0006754A" w:rsidTr="00D761B3">
        <w:tc>
          <w:tcPr>
            <w:tcW w:w="567" w:type="dxa"/>
          </w:tcPr>
          <w:p w:rsidR="0006754A" w:rsidRPr="0006754A" w:rsidRDefault="0006754A" w:rsidP="0006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75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754A" w:rsidRPr="0006754A" w:rsidRDefault="0006754A" w:rsidP="0006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6754A" w:rsidRPr="0006754A" w:rsidRDefault="0006754A" w:rsidP="0006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75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06754A" w:rsidRPr="0006754A" w:rsidRDefault="0006754A" w:rsidP="0006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06754A" w:rsidRPr="0006754A" w:rsidRDefault="0006754A" w:rsidP="00E87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E87454">
      <w:pPr>
        <w:spacing w:after="0" w:line="240" w:lineRule="auto"/>
        <w:ind w:right="481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Актуализированной</w:t>
      </w:r>
    </w:p>
    <w:p w:rsidR="0006754A" w:rsidRPr="0006754A" w:rsidRDefault="0006754A" w:rsidP="00E87454">
      <w:pPr>
        <w:tabs>
          <w:tab w:val="left" w:pos="4820"/>
        </w:tabs>
        <w:spacing w:after="0" w:line="240" w:lineRule="auto"/>
        <w:ind w:right="45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</w:t>
      </w:r>
      <w:r w:rsidR="002C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Прудковского сельского поселения Починковского </w:t>
      </w:r>
    </w:p>
    <w:p w:rsidR="0006754A" w:rsidRPr="0006754A" w:rsidRDefault="0006754A" w:rsidP="00E87454">
      <w:pPr>
        <w:tabs>
          <w:tab w:val="left" w:pos="5103"/>
        </w:tabs>
        <w:spacing w:after="0" w:line="240" w:lineRule="auto"/>
        <w:ind w:right="439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Смоленской области на </w:t>
      </w:r>
      <w:r w:rsidR="00835D20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bookmarkStart w:id="0" w:name="_GoBack"/>
      <w:bookmarkEnd w:id="0"/>
      <w:r w:rsidR="00BB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06754A" w:rsidRPr="00E87454" w:rsidRDefault="0006754A" w:rsidP="00E8745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54A" w:rsidRPr="00E87454" w:rsidRDefault="0006754A" w:rsidP="00E8745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54" w:rsidRPr="00E87454" w:rsidRDefault="00E87454" w:rsidP="00E8745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54A" w:rsidRPr="0006754A" w:rsidRDefault="0006754A" w:rsidP="00E87454">
      <w:pPr>
        <w:spacing w:after="0" w:line="228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</w:t>
      </w:r>
      <w:r w:rsidR="00BB6ECA">
        <w:rPr>
          <w:rFonts w:ascii="Times New Roman" w:eastAsia="Times New Roman" w:hAnsi="Times New Roman" w:cs="Times New Roman"/>
          <w:sz w:val="28"/>
          <w:szCs w:val="28"/>
          <w:lang w:eastAsia="ru-RU"/>
        </w:rPr>
        <w:t>010 №190-ФЗ «О теплоснабжении»,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22.02.2012 № 154 «О требованиях к схемам теплоснабжения, порядку их разработки и утверждения», руководствуясь Уставом муниципального образования «Починковский  район» Смоленской области</w:t>
      </w:r>
    </w:p>
    <w:p w:rsidR="0006754A" w:rsidRPr="00E87454" w:rsidRDefault="0006754A" w:rsidP="00E87454">
      <w:pPr>
        <w:spacing w:after="0" w:line="228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54" w:rsidRPr="00E87454" w:rsidRDefault="00E87454" w:rsidP="00E87454">
      <w:pPr>
        <w:spacing w:after="0" w:line="228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54A" w:rsidRPr="0006754A" w:rsidRDefault="0006754A" w:rsidP="00E87454">
      <w:pPr>
        <w:spacing w:after="0" w:line="228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«Починковский район» Смоленской области п о с т а н о в л я е т:</w:t>
      </w:r>
    </w:p>
    <w:p w:rsidR="0006754A" w:rsidRPr="00E87454" w:rsidRDefault="0006754A" w:rsidP="00E87454">
      <w:pPr>
        <w:spacing w:after="0" w:line="228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54" w:rsidRPr="00E87454" w:rsidRDefault="00E87454" w:rsidP="00E87454">
      <w:pPr>
        <w:spacing w:after="0" w:line="228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54A" w:rsidRPr="0006754A" w:rsidRDefault="0006754A" w:rsidP="00E87454">
      <w:pPr>
        <w:spacing w:after="0" w:line="228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Актуализированную схему теплоснабжения Прудковского сельского поселения Починковского </w:t>
      </w:r>
      <w:r w:rsidR="00BB6EC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8745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2025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6754A" w:rsidRPr="0006754A" w:rsidRDefault="0006754A" w:rsidP="00E87454">
      <w:pPr>
        <w:spacing w:after="0" w:line="228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«Сельская новь» и </w:t>
      </w:r>
      <w:r w:rsidRPr="000675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разместить 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на официальном сайте Администрации муниципального образования «Починковский район» Смоленской области </w:t>
      </w:r>
      <w:hyperlink r:id="rId9" w:history="1"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pochinok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admin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smolensk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54A" w:rsidRPr="0006754A" w:rsidRDefault="0006754A" w:rsidP="00E87454">
      <w:pPr>
        <w:tabs>
          <w:tab w:val="left" w:pos="709"/>
          <w:tab w:val="left" w:pos="851"/>
        </w:tabs>
        <w:spacing w:after="0" w:line="228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B6ECA" w:rsidRPr="00BB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муниципального образования «Починковский район» Смоленской области Зыкову Елену Алексеевну.</w:t>
      </w:r>
    </w:p>
    <w:p w:rsidR="0006754A" w:rsidRPr="00E87454" w:rsidRDefault="0006754A" w:rsidP="00E87454">
      <w:p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54" w:rsidRPr="00E87454" w:rsidRDefault="00E87454" w:rsidP="00E87454">
      <w:p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54" w:rsidRPr="00E87454" w:rsidRDefault="00E87454" w:rsidP="00E87454">
      <w:pPr>
        <w:tabs>
          <w:tab w:val="left" w:pos="15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54A" w:rsidRPr="0006754A" w:rsidRDefault="0006754A" w:rsidP="00E874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C1A5E" w:rsidRDefault="0006754A" w:rsidP="00E874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«Починковский район» Смоленской области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Голуб</w:t>
      </w: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06754A" w:rsidTr="0006754A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6754A" w:rsidRPr="0006754A" w:rsidRDefault="0006754A" w:rsidP="009E364E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6754A">
              <w:rPr>
                <w:rFonts w:ascii="Times New Roman" w:eastAsia="Calibri" w:hAnsi="Times New Roman" w:cs="Times New Roman"/>
                <w:lang w:eastAsia="ar-SA"/>
              </w:rPr>
              <w:lastRenderedPageBreak/>
              <w:t>УТВЕРЖДЕНА</w:t>
            </w:r>
          </w:p>
          <w:p w:rsidR="0006754A" w:rsidRPr="0006754A" w:rsidRDefault="0006754A" w:rsidP="00E87454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6754A">
              <w:rPr>
                <w:rFonts w:ascii="Times New Roman" w:eastAsia="Calibri" w:hAnsi="Times New Roman" w:cs="Times New Roman"/>
                <w:lang w:eastAsia="ar-SA"/>
              </w:rPr>
              <w:t>постановлением Администрации муниципального образования «Починковский район» Смоленской области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279"/>
              <w:gridCol w:w="208"/>
              <w:gridCol w:w="1134"/>
              <w:gridCol w:w="137"/>
              <w:gridCol w:w="1134"/>
              <w:gridCol w:w="284"/>
              <w:gridCol w:w="368"/>
            </w:tblGrid>
            <w:tr w:rsidR="0006754A" w:rsidRPr="0006754A" w:rsidTr="00D761B3"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E87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«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54A" w:rsidRPr="0006754A" w:rsidRDefault="0006754A" w:rsidP="00E87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E87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54A" w:rsidRPr="0006754A" w:rsidRDefault="0006754A" w:rsidP="00E87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E87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E87454" w:rsidP="00E87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  <w:r w:rsidR="0006754A"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E87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54A" w:rsidRPr="0006754A" w:rsidRDefault="0006754A" w:rsidP="00E87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6754A" w:rsidRDefault="0006754A" w:rsidP="00E874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Pr="00EC3290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EC3290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EC3290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EC3290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EC3290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EC3290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EC3290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EC3290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EC3290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EC3290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Актуализированная схема теплоснабжения Прудковского сельского поселения Починковского р</w:t>
      </w:r>
      <w:r w:rsidR="00E8745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2025</w:t>
      </w:r>
      <w:r w:rsidRPr="00EC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06754A" w:rsidRPr="00EC3290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EC3290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EC3290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EC3290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EC3290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EC3290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EC3290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EC3290" w:rsidRDefault="0006754A" w:rsidP="0006754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290" w:rsidRPr="00EC3290" w:rsidRDefault="00EC3290" w:rsidP="0006754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290" w:rsidRPr="00EC3290" w:rsidRDefault="00EC3290" w:rsidP="0006754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290" w:rsidRDefault="00EC3290" w:rsidP="00EC32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290" w:rsidRDefault="00EC3290" w:rsidP="00EC32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290" w:rsidRDefault="00EC3290" w:rsidP="00EC32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290" w:rsidRPr="00EC3290" w:rsidRDefault="00EC3290" w:rsidP="00EC32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290" w:rsidRPr="00EC3290" w:rsidRDefault="00EC3290" w:rsidP="00EC32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290" w:rsidRPr="00EC3290" w:rsidRDefault="00EC3290" w:rsidP="00EC32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290" w:rsidRPr="00EC3290" w:rsidRDefault="00EC3290" w:rsidP="00EC32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sz w:val="28"/>
          <w:szCs w:val="28"/>
          <w:lang w:eastAsia="ru-RU"/>
        </w:rPr>
        <w:t>д. Прудки</w:t>
      </w:r>
    </w:p>
    <w:p w:rsidR="0006754A" w:rsidRDefault="00E87454" w:rsidP="00EC32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</w:p>
    <w:p w:rsidR="0006754A" w:rsidRPr="0006754A" w:rsidRDefault="00EC3290" w:rsidP="0006754A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ОГЛАВЛЕНИЕ</w:t>
      </w:r>
    </w:p>
    <w:p w:rsidR="0006754A" w:rsidRPr="0006754A" w:rsidRDefault="0006754A" w:rsidP="0006754A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06754A" w:rsidRDefault="0006754A" w:rsidP="0006754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Основное положение и основание для проведения актуализации схемы теплоснабжения Прудковского сельского поселения Починковского р</w:t>
      </w:r>
      <w:r w:rsidR="00E8745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айона Смоленской области на 2025</w:t>
      </w: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год. .................................................. </w:t>
      </w:r>
      <w:r w:rsidR="002C567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</w:t>
      </w:r>
    </w:p>
    <w:p w:rsidR="00E87454" w:rsidRPr="0006754A" w:rsidRDefault="00E87454" w:rsidP="0006754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Существующее состояние и характеристика источников тепловой энергии и тепловых сетей ………………………………………………... 4</w:t>
      </w:r>
    </w:p>
    <w:p w:rsidR="0006754A" w:rsidRPr="0006754A" w:rsidRDefault="0006754A" w:rsidP="0006754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Распределение тепловой нагрузки между исто</w:t>
      </w:r>
      <w:r w:rsidR="00E8745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чниками тепловой энергии на 2025</w:t>
      </w: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год. .................................................................................... </w:t>
      </w:r>
      <w:r w:rsidR="002C567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</w:t>
      </w:r>
    </w:p>
    <w:p w:rsidR="0006754A" w:rsidRPr="0006754A" w:rsidRDefault="0006754A" w:rsidP="0006754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Изменение тепловых нагрузок в каждой зоне действия ист</w:t>
      </w:r>
      <w:r w:rsidR="00E8745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очников тепловой энергии на 2025</w:t>
      </w: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год. ................................................................... </w:t>
      </w:r>
      <w:r w:rsidR="00EC3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</w:t>
      </w:r>
    </w:p>
    <w:p w:rsidR="0006754A" w:rsidRPr="0006754A" w:rsidRDefault="0006754A" w:rsidP="0006754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Мероприятия по обеспечению технической возможности подключения к системам теплоснабжения объектов капитального строительства. .... </w:t>
      </w:r>
      <w:r w:rsidR="000A6C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5</w:t>
      </w:r>
    </w:p>
    <w:p w:rsidR="0006754A" w:rsidRPr="0006754A" w:rsidRDefault="0006754A" w:rsidP="0006754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Ввод в эксплуатац</w:t>
      </w:r>
      <w:r w:rsidR="00EC3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ию в результате строительства, </w:t>
      </w: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реконструкции и технического перевооружения источников тепловой энергии. .............. </w:t>
      </w:r>
      <w:r w:rsidR="000A6C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5</w:t>
      </w:r>
    </w:p>
    <w:p w:rsidR="0006754A" w:rsidRPr="0006754A" w:rsidRDefault="0006754A" w:rsidP="0006754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Строительство и реконструкция тепловых сетей, включая их реконструкцию в связи с исчерпанием установленног</w:t>
      </w:r>
      <w:r w:rsidR="00E8745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 и продленного ресурсов на 2025</w:t>
      </w: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год. .................................................................................. </w:t>
      </w:r>
      <w:r w:rsidR="00EC3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5</w:t>
      </w:r>
    </w:p>
    <w:p w:rsidR="0006754A" w:rsidRPr="0006754A" w:rsidRDefault="0006754A" w:rsidP="0006754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Баланс топливно-энергетических ресурсов для обеспечения теплоснабжения, в том числе расходов аварийных запасов топлива</w:t>
      </w:r>
      <w:r w:rsidR="002C567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…...5</w:t>
      </w:r>
    </w:p>
    <w:p w:rsidR="00EC3290" w:rsidRDefault="0006754A" w:rsidP="00EC329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Финансовые потребности при изменении схемы теплоснабжения и источники их покрытия. .............................................</w:t>
      </w:r>
      <w:r w:rsidR="002C567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.................................5</w:t>
      </w:r>
    </w:p>
    <w:p w:rsidR="0006754A" w:rsidRPr="00EC3290" w:rsidRDefault="00EC3290" w:rsidP="00EC329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65837">
        <w:rPr>
          <w:rFonts w:ascii="Times New Roman" w:hAnsi="Times New Roman"/>
          <w:sz w:val="28"/>
          <w:szCs w:val="28"/>
        </w:rPr>
        <w:t xml:space="preserve">Отпуск тепловой энергии конечным потребителям </w:t>
      </w:r>
      <w:r w:rsidR="00E87454">
        <w:rPr>
          <w:rFonts w:ascii="Times New Roman" w:hAnsi="Times New Roman"/>
          <w:sz w:val="28"/>
          <w:szCs w:val="28"/>
        </w:rPr>
        <w:t>на 2025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EC3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06754A" w:rsidRPr="00EC3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Приложение. ..........................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.....................</w:t>
      </w:r>
      <w:r w:rsidR="0006754A" w:rsidRPr="00EC3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.....</w:t>
      </w:r>
      <w:r w:rsidR="002C5670" w:rsidRPr="00EC32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...........................................6</w:t>
      </w: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290" w:rsidRDefault="00EC3290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290" w:rsidRDefault="00EC3290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290" w:rsidRPr="0006754A" w:rsidRDefault="00EC3290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4" w:rsidRDefault="00E87454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4" w:rsidRDefault="00E87454" w:rsidP="000A6C94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lastRenderedPageBreak/>
        <w:t xml:space="preserve">1. </w:t>
      </w:r>
      <w:r w:rsidRPr="00604798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Основное положение и основание для проведения актуализации с</w:t>
      </w:r>
      <w:r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хемы теплоснабжения Прудковского</w:t>
      </w:r>
      <w:r w:rsidRPr="00604798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 сельского поселения Починковского района Смоленско</w:t>
      </w:r>
      <w:r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й области на 2025</w:t>
      </w:r>
      <w:r w:rsidRPr="00604798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 год</w:t>
      </w:r>
    </w:p>
    <w:p w:rsidR="00E87454" w:rsidRDefault="00E87454" w:rsidP="000A6C94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E87454" w:rsidRPr="00604798" w:rsidRDefault="006A329A" w:rsidP="000A6C9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«</w:t>
      </w:r>
      <w:r w:rsidR="00E87454" w:rsidRPr="0060479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</w:t>
      </w:r>
      <w:r w:rsidR="00E8745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хема теплоснабжения Прудковского</w:t>
      </w:r>
      <w:r w:rsidR="00E87454" w:rsidRPr="0060479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сельского поселения Починков</w:t>
      </w:r>
      <w:r w:rsidR="00E8745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ского района Смоленской области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</w:t>
      </w:r>
      <w:r w:rsidR="00E87454" w:rsidRPr="0060479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утверждена Постановлением </w:t>
      </w:r>
      <w:r w:rsidR="00E8745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Администрации Прудковского</w:t>
      </w:r>
      <w:r w:rsidR="00E87454" w:rsidRPr="0060479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сельского поселения Починковского</w:t>
      </w:r>
      <w:r w:rsidR="00E8745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района Смоленской области от 03.10</w:t>
      </w:r>
      <w:r w:rsidR="00E87454" w:rsidRPr="0060479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.201</w:t>
      </w:r>
      <w:r w:rsidR="00E8745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4 года № 30</w:t>
      </w:r>
      <w:r w:rsidR="00E87454" w:rsidRPr="0060479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«Об утверждении с</w:t>
      </w:r>
      <w:r w:rsidR="00E8745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хемы теплоснабжения Прудковского</w:t>
      </w:r>
      <w:r w:rsidR="00E87454" w:rsidRPr="0060479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сельского поселения Починковского района Смоленской области».</w:t>
      </w:r>
    </w:p>
    <w:p w:rsidR="00E87454" w:rsidRDefault="00E87454" w:rsidP="000A6C9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0479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Основополагающими документами для проведения актуализации схемы те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плоснабжения Прудковского</w:t>
      </w:r>
      <w:r w:rsidRPr="0060479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сельского поселения Починковского района Смоленской области является Федеральный закон Российской Федерации от 27 июля 2010 г. №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60479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190-ФЗ «О теплоснабжении».</w:t>
      </w:r>
    </w:p>
    <w:p w:rsidR="00E87454" w:rsidRDefault="00E87454" w:rsidP="000A6C9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0479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Актуализация с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хемы теплоснабжения Прудковского</w:t>
      </w:r>
      <w:r w:rsidRPr="0060479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сельского поселения Починковского района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Смоленской области на 2025</w:t>
      </w:r>
      <w:r w:rsidRPr="0060479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од</w:t>
      </w:r>
      <w:r w:rsidRPr="0060479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не предусматривает внесения принципиальных  изменений по развитию и поддержанию сис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темы теплоснабжения Прудковского</w:t>
      </w:r>
      <w:r w:rsidRPr="0060479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сельского поселения Починковского района Смоленской области в утвержденную «Схе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му теплоснабжения Прудковского</w:t>
      </w:r>
      <w:r w:rsidRPr="0060479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сельского поселения Починковского района Смоленс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кой области».</w:t>
      </w:r>
    </w:p>
    <w:p w:rsidR="00E87454" w:rsidRDefault="00E87454" w:rsidP="000A6C94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E87454" w:rsidRPr="001630A6" w:rsidRDefault="00E87454" w:rsidP="000A6C94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2.</w:t>
      </w:r>
      <w:r w:rsidRPr="001630A6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 Существующее состояние и характеристика источников</w:t>
      </w:r>
    </w:p>
    <w:p w:rsidR="00E87454" w:rsidRDefault="00E87454" w:rsidP="000A6C94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1630A6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тепловой энергии и тепловых сетей</w:t>
      </w:r>
    </w:p>
    <w:p w:rsidR="00E87454" w:rsidRPr="001630A6" w:rsidRDefault="00E87454" w:rsidP="000A6C94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u w:val="single"/>
          <w:lang w:eastAsia="ru-RU"/>
        </w:rPr>
      </w:pPr>
    </w:p>
    <w:p w:rsidR="000A6C94" w:rsidRDefault="00E87454" w:rsidP="000A6C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76C61">
        <w:rPr>
          <w:rFonts w:ascii="Times New Roman" w:eastAsia="Times New Roman" w:hAnsi="Times New Roman"/>
          <w:sz w:val="28"/>
          <w:szCs w:val="28"/>
        </w:rPr>
        <w:t>Общее количество котельных, снабжающих тепловой энергией жилищный фонд и социально-культурные объекты Прудко</w:t>
      </w:r>
      <w:r w:rsidR="000A6C94">
        <w:rPr>
          <w:rFonts w:ascii="Times New Roman" w:eastAsia="Times New Roman" w:hAnsi="Times New Roman"/>
          <w:sz w:val="28"/>
          <w:szCs w:val="28"/>
        </w:rPr>
        <w:t xml:space="preserve">вского сельского поселения – </w:t>
      </w:r>
      <w:r w:rsidRPr="00C76C61">
        <w:rPr>
          <w:rFonts w:ascii="Times New Roman" w:eastAsia="Times New Roman" w:hAnsi="Times New Roman"/>
          <w:sz w:val="28"/>
          <w:szCs w:val="28"/>
        </w:rPr>
        <w:t>3 шт., в том числе муници</w:t>
      </w:r>
      <w:r>
        <w:rPr>
          <w:rFonts w:ascii="Times New Roman" w:eastAsia="Times New Roman" w:hAnsi="Times New Roman"/>
          <w:sz w:val="28"/>
          <w:szCs w:val="28"/>
        </w:rPr>
        <w:t xml:space="preserve">пальных котельных – 1 шт. </w:t>
      </w:r>
    </w:p>
    <w:p w:rsidR="00E87454" w:rsidRDefault="00E87454" w:rsidP="000A6C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C61">
        <w:rPr>
          <w:rFonts w:ascii="Times New Roman" w:eastAsia="Times New Roman" w:hAnsi="Times New Roman"/>
          <w:sz w:val="28"/>
          <w:szCs w:val="28"/>
          <w:lang w:eastAsia="ru-RU"/>
        </w:rPr>
        <w:t>Котельные работают на газовом топливе.</w:t>
      </w:r>
    </w:p>
    <w:p w:rsidR="00E87454" w:rsidRPr="00381285" w:rsidRDefault="00E87454" w:rsidP="000A6C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технические характеристики</w:t>
      </w:r>
      <w:r w:rsidRPr="00C76C61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двум </w:t>
      </w:r>
      <w:r w:rsidRPr="00C76C61">
        <w:rPr>
          <w:rFonts w:ascii="Times New Roman" w:eastAsia="Times New Roman" w:hAnsi="Times New Roman"/>
          <w:sz w:val="28"/>
          <w:szCs w:val="28"/>
          <w:lang w:eastAsia="ru-RU"/>
        </w:rPr>
        <w:t xml:space="preserve">котельным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прилегающим тепловым сетям, находящим</w:t>
      </w:r>
      <w:r w:rsidRPr="00C76C61"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C76C61">
        <w:rPr>
          <w:rFonts w:ascii="Times New Roman" w:eastAsia="Times New Roman" w:hAnsi="Times New Roman"/>
          <w:sz w:val="28"/>
          <w:szCs w:val="28"/>
          <w:lang w:eastAsia="ru-RU"/>
        </w:rPr>
        <w:t>собственности ООО «Смоленскрегионтеплоэнерго»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 же по муниципальной котельной и прилегающей тепловой сети в д. Плоское, </w:t>
      </w:r>
      <w:r>
        <w:rPr>
          <w:rFonts w:ascii="Times New Roman" w:eastAsia="Times New Roman" w:hAnsi="Times New Roman"/>
          <w:sz w:val="28"/>
          <w:szCs w:val="28"/>
        </w:rPr>
        <w:t>переданными в хозяйственное ведение МУУП Прудковский ЖЭУ,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претерпели изменений.</w:t>
      </w:r>
    </w:p>
    <w:p w:rsidR="00E87454" w:rsidRDefault="00E87454" w:rsidP="000A6C9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E87454" w:rsidRDefault="00E87454" w:rsidP="000A6C94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3. </w:t>
      </w:r>
      <w:r w:rsidRPr="00604798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Распределение тепловой нагрузки между источникам</w:t>
      </w:r>
      <w:r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и тепловой энергии на 2025 год</w:t>
      </w:r>
    </w:p>
    <w:p w:rsidR="00E87454" w:rsidRDefault="00E87454" w:rsidP="000A6C94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60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E87454" w:rsidRPr="00EF33F3" w:rsidRDefault="00E87454" w:rsidP="000A6C94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F33F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Изменений не предусматривается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</w:p>
    <w:p w:rsidR="00E87454" w:rsidRDefault="00E87454" w:rsidP="000A6C94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60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E87454" w:rsidRDefault="00E87454" w:rsidP="000A6C94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4. </w:t>
      </w:r>
      <w:r w:rsidRPr="00604798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Изменение тепловых нагрузок в каждой зоне действия источн</w:t>
      </w:r>
      <w:r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иков тепловой энергии на 2025 год</w:t>
      </w:r>
    </w:p>
    <w:p w:rsidR="00E87454" w:rsidRDefault="00E87454" w:rsidP="000A6C94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60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E87454" w:rsidRPr="00A852D3" w:rsidRDefault="00E87454" w:rsidP="000A6C94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60479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Изменений не предусматривается.</w:t>
      </w:r>
    </w:p>
    <w:p w:rsidR="00E87454" w:rsidRDefault="00E87454" w:rsidP="000A6C94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lastRenderedPageBreak/>
        <w:t xml:space="preserve">5. </w:t>
      </w:r>
      <w:r w:rsidRPr="00604798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Мероприятия по обеспечению технической возможности подключения к системам теплоснабжения объектов капитального строительства</w:t>
      </w:r>
    </w:p>
    <w:p w:rsidR="00E87454" w:rsidRDefault="00E87454" w:rsidP="000A6C94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E87454" w:rsidRDefault="00E87454" w:rsidP="000A6C9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0479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Изменений не предусматривается.</w:t>
      </w:r>
    </w:p>
    <w:p w:rsidR="00E87454" w:rsidRDefault="00E87454" w:rsidP="000A6C94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E87454" w:rsidRDefault="00E87454" w:rsidP="000A6C94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E87454" w:rsidRPr="007077E2" w:rsidRDefault="00E87454" w:rsidP="000A6C94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6. </w:t>
      </w:r>
      <w:r w:rsidRPr="00604798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Ввод в эксплуатацию в результате строительства,  реконструкции и технического перевооружения источников тепловой энергии</w:t>
      </w:r>
      <w:r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 </w:t>
      </w:r>
    </w:p>
    <w:p w:rsidR="00E87454" w:rsidRPr="00604798" w:rsidRDefault="00E87454" w:rsidP="000A6C94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E87454" w:rsidRDefault="00E87454" w:rsidP="000A6C9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0479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Изменений не предусматривается.</w:t>
      </w:r>
    </w:p>
    <w:p w:rsidR="00E87454" w:rsidRDefault="00E87454" w:rsidP="000A6C94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E87454" w:rsidRPr="00604798" w:rsidRDefault="00E87454" w:rsidP="000A6C94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7. </w:t>
      </w:r>
      <w:r w:rsidRPr="00604798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Строительство и реконструкция тепловых сетей, включая их реконструкцию в связи с исчерпанием установленного и продленного ресурсо</w:t>
      </w:r>
      <w:r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в </w:t>
      </w:r>
    </w:p>
    <w:p w:rsidR="00E87454" w:rsidRDefault="00E87454" w:rsidP="000A6C94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E87454" w:rsidRDefault="00E87454" w:rsidP="000A6C9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A852D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случае одновременно 100 % перехода на индивидуальное отопление  многоквартирного дома тепловые сети, обеспечивающие теплоснабжением данный многоквартирный дом, выводятся из эксплуатации.</w:t>
      </w:r>
    </w:p>
    <w:p w:rsidR="00E87454" w:rsidRPr="00604798" w:rsidRDefault="00E87454" w:rsidP="000A6C9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A852D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Собственники или иные законные владельцы тепловых сетей  заблаговременно направляют в Администрацию муниципального образования «Починковский район» Смоленской области и потребителям тепловой энергии дополнительное уведомление о планируемом сроке вывода тепловой сети из эксплуатации.</w:t>
      </w:r>
    </w:p>
    <w:p w:rsidR="00E87454" w:rsidRDefault="00E87454" w:rsidP="000A6C94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E87454" w:rsidRPr="00604798" w:rsidRDefault="00E87454" w:rsidP="000A6C94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8. </w:t>
      </w:r>
      <w:r w:rsidRPr="00604798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Баланс топливно-энергетических ресурсов для обеспечения теплоснабжения, в том числе расходов аварийных запасов топлива</w:t>
      </w:r>
    </w:p>
    <w:p w:rsidR="00E87454" w:rsidRPr="00604798" w:rsidRDefault="00E87454" w:rsidP="000A6C94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E87454" w:rsidRPr="00604798" w:rsidRDefault="00E87454" w:rsidP="000A6C94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E87454" w:rsidRPr="00604798" w:rsidRDefault="00E87454" w:rsidP="000A6C94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0479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Изменений не предусматривается.</w:t>
      </w:r>
    </w:p>
    <w:p w:rsidR="00E87454" w:rsidRPr="00604798" w:rsidRDefault="00E87454" w:rsidP="000A6C94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E87454" w:rsidRPr="00604798" w:rsidRDefault="00E87454" w:rsidP="000A6C94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9. </w:t>
      </w:r>
      <w:r w:rsidRPr="00604798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Финансовые потребности при изменении схемы теплоснабжения и источники их покрытия</w:t>
      </w:r>
    </w:p>
    <w:p w:rsidR="00E87454" w:rsidRPr="00604798" w:rsidRDefault="00E87454" w:rsidP="00E87454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2C5670" w:rsidRPr="000A6C94" w:rsidRDefault="000A6C94" w:rsidP="000A6C9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  <w:sectPr w:rsidR="002C5670" w:rsidRPr="000A6C94" w:rsidSect="00E87454">
          <w:headerReference w:type="default" r:id="rId10"/>
          <w:pgSz w:w="11906" w:h="16838"/>
          <w:pgMar w:top="993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Изменений не предусматривается</w:t>
      </w:r>
    </w:p>
    <w:p w:rsidR="00074476" w:rsidRDefault="000A6C94" w:rsidP="000A6C9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tbl>
      <w:tblPr>
        <w:tblpPr w:leftFromText="180" w:rightFromText="180" w:vertAnchor="page" w:horzAnchor="margin" w:tblpY="1831"/>
        <w:tblW w:w="150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2663"/>
        <w:gridCol w:w="1589"/>
        <w:gridCol w:w="2268"/>
        <w:gridCol w:w="1388"/>
        <w:gridCol w:w="1559"/>
        <w:gridCol w:w="1884"/>
      </w:tblGrid>
      <w:tr w:rsidR="00074476" w:rsidRPr="00074476" w:rsidTr="002C5670">
        <w:trPr>
          <w:trHeight w:val="294"/>
        </w:trPr>
        <w:tc>
          <w:tcPr>
            <w:tcW w:w="15037" w:type="dxa"/>
            <w:gridSpan w:val="7"/>
            <w:tcBorders>
              <w:bottom w:val="single" w:sz="4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074476" w:rsidRPr="000A6C94" w:rsidRDefault="000A6C94" w:rsidP="00EC3290">
            <w:pPr>
              <w:tabs>
                <w:tab w:val="left" w:pos="4170"/>
                <w:tab w:val="center" w:pos="748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6C9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 w:rsidR="00EC3290" w:rsidRPr="000A6C9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0A6C94">
              <w:rPr>
                <w:rFonts w:ascii="Times New Roman" w:hAnsi="Times New Roman"/>
                <w:b/>
                <w:sz w:val="28"/>
                <w:szCs w:val="28"/>
              </w:rPr>
              <w:t>Отпуск тепловой энергии конечным потребителям на 2025 год</w:t>
            </w:r>
          </w:p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74476" w:rsidRPr="00074476" w:rsidTr="006951E2">
        <w:trPr>
          <w:trHeight w:val="81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76" w:rsidRPr="00074476" w:rsidRDefault="00074476" w:rsidP="00695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Наименование юридического лица, в собственности/хозяйственном ведении у которого находится источник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76" w:rsidRPr="00074476" w:rsidRDefault="00074476" w:rsidP="00695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76" w:rsidRPr="00074476" w:rsidRDefault="00074476" w:rsidP="00695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76" w:rsidRPr="00074476" w:rsidRDefault="006951E2" w:rsidP="00695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Нормативные </w:t>
            </w:r>
            <w:r w:rsidR="00074476" w:rsidRPr="00074476">
              <w:rPr>
                <w:rFonts w:ascii="Times New Roman" w:eastAsia="Calibri" w:hAnsi="Times New Roman" w:cs="Times New Roman"/>
                <w:color w:val="000000"/>
              </w:rPr>
              <w:t>технологические потери в тепловых сетях теплоснабжающей организации, Гкал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76" w:rsidRPr="00074476" w:rsidRDefault="00074476" w:rsidP="00695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76" w:rsidRPr="00074476" w:rsidRDefault="00074476" w:rsidP="00695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76" w:rsidRPr="00074476" w:rsidRDefault="00074476" w:rsidP="00695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Выработка тепловой энергии, Гкал</w:t>
            </w:r>
          </w:p>
        </w:tc>
      </w:tr>
      <w:tr w:rsidR="00074476" w:rsidRPr="00074476" w:rsidTr="002C5670">
        <w:trPr>
          <w:trHeight w:val="297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ООО "Смоленскрегионтеплоэнерго"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д. Бояды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A6C94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3663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A6C94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A6C94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3874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A6C94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A6C94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3964</w:t>
            </w:r>
          </w:p>
        </w:tc>
      </w:tr>
      <w:tr w:rsidR="00074476" w:rsidRPr="00074476" w:rsidTr="002C5670">
        <w:trPr>
          <w:trHeight w:val="297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ООО "Смоленскрегионтеплоэнерго"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д. Прудки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A6C94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A6C94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A6C94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A6C94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A6C94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620</w:t>
            </w:r>
          </w:p>
        </w:tc>
      </w:tr>
      <w:tr w:rsidR="00074476" w:rsidRPr="00074476" w:rsidTr="002C5670">
        <w:trPr>
          <w:trHeight w:val="297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МУУП «Прудковский ЖЭУ»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д. Плоское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A6C94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A6C94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432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A6C94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A6C94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A6C94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3603</w:t>
            </w:r>
          </w:p>
        </w:tc>
      </w:tr>
      <w:tr w:rsidR="00074476" w:rsidRPr="00074476" w:rsidTr="002C5670">
        <w:trPr>
          <w:trHeight w:val="297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A6C94" w:rsidP="000A6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A6C94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7397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A6C94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643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A6C94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8040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A6C94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147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A6C94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8187</w:t>
            </w:r>
          </w:p>
        </w:tc>
      </w:tr>
    </w:tbl>
    <w:p w:rsidR="0006754A" w:rsidRPr="0006754A" w:rsidRDefault="0006754A" w:rsidP="0007447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476" w:rsidRPr="00074476" w:rsidRDefault="00074476" w:rsidP="00074476">
      <w:pPr>
        <w:tabs>
          <w:tab w:val="left" w:pos="280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44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4476" w:rsidRPr="00074476" w:rsidRDefault="00074476" w:rsidP="00074476">
      <w:pPr>
        <w:tabs>
          <w:tab w:val="left" w:pos="280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06754A" w:rsidRPr="0006754A" w:rsidRDefault="0006754A" w:rsidP="0006754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754A" w:rsidRPr="0006754A" w:rsidSect="002C56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55" w:rsidRDefault="00867855" w:rsidP="002C5670">
      <w:pPr>
        <w:spacing w:after="0" w:line="240" w:lineRule="auto"/>
      </w:pPr>
      <w:r>
        <w:separator/>
      </w:r>
    </w:p>
  </w:endnote>
  <w:endnote w:type="continuationSeparator" w:id="0">
    <w:p w:rsidR="00867855" w:rsidRDefault="00867855" w:rsidP="002C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55" w:rsidRDefault="00867855" w:rsidP="002C5670">
      <w:pPr>
        <w:spacing w:after="0" w:line="240" w:lineRule="auto"/>
      </w:pPr>
      <w:r>
        <w:separator/>
      </w:r>
    </w:p>
  </w:footnote>
  <w:footnote w:type="continuationSeparator" w:id="0">
    <w:p w:rsidR="00867855" w:rsidRDefault="00867855" w:rsidP="002C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50211"/>
      <w:docPartObj>
        <w:docPartGallery w:val="Page Numbers (Top of Page)"/>
        <w:docPartUnique/>
      </w:docPartObj>
    </w:sdtPr>
    <w:sdtEndPr/>
    <w:sdtContent>
      <w:p w:rsidR="002C5670" w:rsidRDefault="002C56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D20">
          <w:rPr>
            <w:noProof/>
          </w:rPr>
          <w:t>2</w:t>
        </w:r>
        <w:r>
          <w:fldChar w:fldCharType="end"/>
        </w:r>
      </w:p>
    </w:sdtContent>
  </w:sdt>
  <w:p w:rsidR="002C5670" w:rsidRDefault="002C56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04E4"/>
    <w:multiLevelType w:val="hybridMultilevel"/>
    <w:tmpl w:val="F3F2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92"/>
    <w:rsid w:val="0006754A"/>
    <w:rsid w:val="00074476"/>
    <w:rsid w:val="000A6C94"/>
    <w:rsid w:val="00146755"/>
    <w:rsid w:val="001C1A5E"/>
    <w:rsid w:val="002C5670"/>
    <w:rsid w:val="003B7470"/>
    <w:rsid w:val="003E57F6"/>
    <w:rsid w:val="00424152"/>
    <w:rsid w:val="006951E2"/>
    <w:rsid w:val="006A329A"/>
    <w:rsid w:val="00835D20"/>
    <w:rsid w:val="00867855"/>
    <w:rsid w:val="009E364E"/>
    <w:rsid w:val="00B32E92"/>
    <w:rsid w:val="00BB6ECA"/>
    <w:rsid w:val="00C547AF"/>
    <w:rsid w:val="00E334D7"/>
    <w:rsid w:val="00E87454"/>
    <w:rsid w:val="00EC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5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6754A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06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670"/>
  </w:style>
  <w:style w:type="paragraph" w:styleId="a6">
    <w:name w:val="footer"/>
    <w:basedOn w:val="a"/>
    <w:link w:val="a7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670"/>
  </w:style>
  <w:style w:type="paragraph" w:styleId="a8">
    <w:name w:val="List Paragraph"/>
    <w:basedOn w:val="a"/>
    <w:uiPriority w:val="34"/>
    <w:qFormat/>
    <w:rsid w:val="00EC3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5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6754A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06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670"/>
  </w:style>
  <w:style w:type="paragraph" w:styleId="a6">
    <w:name w:val="footer"/>
    <w:basedOn w:val="a"/>
    <w:link w:val="a7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670"/>
  </w:style>
  <w:style w:type="paragraph" w:styleId="a8">
    <w:name w:val="List Paragraph"/>
    <w:basedOn w:val="a"/>
    <w:uiPriority w:val="34"/>
    <w:qFormat/>
    <w:rsid w:val="00EC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chinok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Грянко Татьяна Алексеевна</dc:creator>
  <cp:keywords/>
  <dc:description/>
  <cp:lastModifiedBy>Василькова Ирина Анатольевна</cp:lastModifiedBy>
  <cp:revision>12</cp:revision>
  <dcterms:created xsi:type="dcterms:W3CDTF">2022-06-06T07:12:00Z</dcterms:created>
  <dcterms:modified xsi:type="dcterms:W3CDTF">2024-05-22T12:47:00Z</dcterms:modified>
</cp:coreProperties>
</file>