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РЕЕСТР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выданных разрешений на ввод в эксплуатацию объектов капитального строительства  по муниципальному образованию «Починковский муниципальный округ» Смоленской области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июнь</w:t>
      </w:r>
      <w:r>
        <w:rPr>
          <w:rFonts w:cs="Times New Roman" w:ascii="Times New Roman" w:hAnsi="Times New Roman"/>
          <w:sz w:val="28"/>
          <w:szCs w:val="28"/>
        </w:rPr>
        <w:t xml:space="preserve"> 2025</w:t>
      </w:r>
    </w:p>
    <w:tbl>
      <w:tblPr>
        <w:tblStyle w:val="a3"/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46"/>
        <w:gridCol w:w="2432"/>
        <w:gridCol w:w="2544"/>
        <w:gridCol w:w="1427"/>
        <w:gridCol w:w="2522"/>
      </w:tblGrid>
      <w:tr>
        <w:trPr/>
        <w:tc>
          <w:tcPr>
            <w:tcW w:w="6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№</w:t>
            </w:r>
          </w:p>
        </w:tc>
        <w:tc>
          <w:tcPr>
            <w:tcW w:w="24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Наименование застройщика</w:t>
            </w:r>
          </w:p>
        </w:tc>
        <w:tc>
          <w:tcPr>
            <w:tcW w:w="25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Наименование объекта капитального строительства, адрес строительства</w:t>
            </w:r>
          </w:p>
        </w:tc>
        <w:tc>
          <w:tcPr>
            <w:tcW w:w="14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Дата выдачи разрешения на ввод в эксплуатацию</w:t>
            </w:r>
          </w:p>
        </w:tc>
        <w:tc>
          <w:tcPr>
            <w:tcW w:w="25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Номер разрешения на ввод в эксплуатацию</w:t>
            </w:r>
          </w:p>
        </w:tc>
      </w:tr>
      <w:tr>
        <w:trPr/>
        <w:tc>
          <w:tcPr>
            <w:tcW w:w="6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4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25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14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25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</w:tr>
      <w:tr>
        <w:trPr/>
        <w:tc>
          <w:tcPr>
            <w:tcW w:w="6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</w:p>
        </w:tc>
        <w:tc>
          <w:tcPr>
            <w:tcW w:w="24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  <w:tc>
          <w:tcPr>
            <w:tcW w:w="25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  <w:tc>
          <w:tcPr>
            <w:tcW w:w="14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  <w:tc>
          <w:tcPr>
            <w:tcW w:w="25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</w:tr>
      <w:tr>
        <w:trPr/>
        <w:tc>
          <w:tcPr>
            <w:tcW w:w="6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before="0" w:after="20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headerReference w:type="default" r:id="rId2"/>
      <w:type w:val="nextPage"/>
      <w:pgSz w:w="11906" w:h="16838"/>
      <w:pgMar w:left="1701" w:right="850" w:gutter="0" w:header="708" w:top="1134" w:footer="0" w:bottom="1134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Open Sans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342619161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0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7f0716"/>
    <w:rPr/>
  </w:style>
  <w:style w:type="character" w:styleId="Style15" w:customStyle="1">
    <w:name w:val="Нижний колонтитул Знак"/>
    <w:basedOn w:val="DefaultParagraphFont"/>
    <w:uiPriority w:val="99"/>
    <w:qFormat/>
    <w:rsid w:val="007f0716"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Lohit Devanagari"/>
    </w:rPr>
  </w:style>
  <w:style w:type="paragraph" w:styleId="Style18">
    <w:name w:val="Колонтитул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7f0716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5"/>
    <w:uiPriority w:val="99"/>
    <w:unhideWhenUsed/>
    <w:rsid w:val="007f0716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926a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1C6FA-41A3-41EF-B9D7-A30A2BF02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Application>LibreOffice/7.6.7.2$Linux_X86_64 LibreOffice_project/60$Build-2</Application>
  <AppVersion>15.0000</AppVersion>
  <Pages>1</Pages>
  <Words>52</Words>
  <Characters>330</Characters>
  <CharactersWithSpaces>365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2017-06-05T12:55:00Z</dcterms:created>
  <dc:creator>USER</dc:creator>
  <dc:description/>
  <dc:language>ru-RU</dc:language>
  <cp:lastModifiedBy/>
  <dcterms:modified xsi:type="dcterms:W3CDTF">2025-08-07T14:11:12Z</dcterms:modified>
  <cp:revision>95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