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4"/>
        <w:rPr>
          <w:kern w:val="1"/>
          <w:sz w:val="28"/>
        </w:rPr>
      </w:pPr>
      <w:bookmarkStart w:id="0" w:name="_GoBack"/>
      <w:bookmarkEnd w:id="0"/>
      <w:r>
        <w:rPr>
          <w:noProof/>
          <w:kern w:val="1"/>
          <w:sz w:val="28"/>
        </w:rPr>
        <w:drawing>
          <wp:inline distT="0" distB="0" distL="0" distR="0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466" w:rsidRPr="005F3466" w:rsidRDefault="005F3466" w:rsidP="005F3466">
      <w:pPr>
        <w:autoSpaceDE w:val="0"/>
        <w:autoSpaceDN w:val="0"/>
        <w:adjustRightInd w:val="0"/>
        <w:spacing w:line="240" w:lineRule="auto"/>
        <w:rPr>
          <w:kern w:val="1"/>
        </w:rPr>
      </w:pP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4"/>
        <w:rPr>
          <w:kern w:val="1"/>
          <w:sz w:val="28"/>
        </w:rPr>
      </w:pPr>
      <w:r w:rsidRPr="005F3466">
        <w:rPr>
          <w:kern w:val="1"/>
          <w:sz w:val="28"/>
        </w:rPr>
        <w:t xml:space="preserve">АДМИНИСТРАЦИЯ МУНИЦИПАЛЬНОГО ОБРАЗОВАНИЯ </w:t>
      </w:r>
      <w:r w:rsidRPr="005F3466">
        <w:rPr>
          <w:kern w:val="1"/>
          <w:sz w:val="28"/>
        </w:rPr>
        <w:br/>
        <w:t xml:space="preserve">«ПОЧИНКОВСКИЙ МУНИЦИПАЛЬНЫЙ ОКРУГ» </w:t>
      </w: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4"/>
        <w:rPr>
          <w:kern w:val="1"/>
          <w:sz w:val="28"/>
        </w:rPr>
      </w:pPr>
      <w:r w:rsidRPr="005F3466">
        <w:rPr>
          <w:kern w:val="1"/>
          <w:sz w:val="28"/>
        </w:rPr>
        <w:t>СМОЛЕНСКОЙ ОБЛАСТИ</w:t>
      </w: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6"/>
        <w:rPr>
          <w:b/>
          <w:kern w:val="1"/>
          <w:sz w:val="28"/>
        </w:rPr>
      </w:pP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6"/>
        <w:rPr>
          <w:b/>
          <w:kern w:val="1"/>
          <w:sz w:val="32"/>
        </w:rPr>
      </w:pPr>
      <w:proofErr w:type="gramStart"/>
      <w:r w:rsidRPr="005F3466">
        <w:rPr>
          <w:b/>
          <w:kern w:val="1"/>
          <w:sz w:val="28"/>
        </w:rPr>
        <w:t>П</w:t>
      </w:r>
      <w:proofErr w:type="gramEnd"/>
      <w:r w:rsidRPr="005F3466">
        <w:rPr>
          <w:b/>
          <w:kern w:val="1"/>
          <w:sz w:val="28"/>
        </w:rPr>
        <w:t xml:space="preserve"> О С Т А Н О В Л Е Н И Е </w:t>
      </w:r>
    </w:p>
    <w:p w:rsidR="005F3466" w:rsidRPr="005F3466" w:rsidRDefault="005F3466" w:rsidP="005F3466">
      <w:pPr>
        <w:autoSpaceDE w:val="0"/>
        <w:autoSpaceDN w:val="0"/>
        <w:adjustRightInd w:val="0"/>
        <w:spacing w:line="360" w:lineRule="auto"/>
        <w:jc w:val="center"/>
        <w:rPr>
          <w:b/>
          <w:kern w:val="1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700"/>
        <w:gridCol w:w="427"/>
        <w:gridCol w:w="1240"/>
      </w:tblGrid>
      <w:tr w:rsidR="005F3466" w:rsidRPr="005F3466" w:rsidTr="00B117B5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rPr>
                <w:kern w:val="1"/>
              </w:rPr>
            </w:pPr>
            <w:r w:rsidRPr="005F3466">
              <w:rPr>
                <w:kern w:val="1"/>
                <w:sz w:val="24"/>
              </w:rPr>
              <w:t>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kern w:val="1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rPr>
                <w:kern w:val="1"/>
              </w:rPr>
            </w:pPr>
            <w:r w:rsidRPr="005F3466">
              <w:rPr>
                <w:kern w:val="1"/>
                <w:sz w:val="24"/>
              </w:rPr>
              <w:t>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kern w:val="1"/>
                <w:sz w:val="24"/>
              </w:rPr>
            </w:pPr>
          </w:p>
        </w:tc>
      </w:tr>
    </w:tbl>
    <w:p w:rsidR="00F36232" w:rsidRDefault="00F36232" w:rsidP="00F05BC1">
      <w:pPr>
        <w:tabs>
          <w:tab w:val="left" w:pos="284"/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ind w:left="-284" w:firstLine="284"/>
        <w:rPr>
          <w:kern w:val="1"/>
          <w:sz w:val="28"/>
        </w:rPr>
      </w:pPr>
    </w:p>
    <w:p w:rsidR="00845320" w:rsidRDefault="00845320" w:rsidP="00F05BC1">
      <w:pPr>
        <w:tabs>
          <w:tab w:val="left" w:pos="284"/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ind w:left="-284" w:firstLine="284"/>
        <w:rPr>
          <w:kern w:val="1"/>
          <w:sz w:val="28"/>
        </w:rPr>
      </w:pPr>
    </w:p>
    <w:p w:rsidR="00C2019A" w:rsidRPr="00122B44" w:rsidRDefault="00C2019A" w:rsidP="00C2019A">
      <w:pPr>
        <w:spacing w:line="240" w:lineRule="auto"/>
        <w:ind w:right="5387"/>
        <w:jc w:val="both"/>
        <w:rPr>
          <w:color w:val="000000" w:themeColor="text1"/>
        </w:rPr>
      </w:pPr>
      <w:r w:rsidRPr="00122B44">
        <w:rPr>
          <w:color w:val="000000" w:themeColor="text1"/>
          <w:sz w:val="28"/>
          <w:szCs w:val="28"/>
        </w:rPr>
        <w:t>О внесении изменений в  постановление Администрации муниципального образования «Починковский муниципальный округ» Смоленской области от 1</w:t>
      </w:r>
      <w:r>
        <w:rPr>
          <w:color w:val="000000" w:themeColor="text1"/>
          <w:sz w:val="28"/>
          <w:szCs w:val="28"/>
        </w:rPr>
        <w:t>1.06</w:t>
      </w:r>
      <w:r w:rsidRPr="00122B44">
        <w:rPr>
          <w:color w:val="000000" w:themeColor="text1"/>
          <w:sz w:val="28"/>
          <w:szCs w:val="28"/>
        </w:rPr>
        <w:t>.2025 года № 1</w:t>
      </w:r>
      <w:r>
        <w:rPr>
          <w:color w:val="000000" w:themeColor="text1"/>
          <w:sz w:val="28"/>
          <w:szCs w:val="28"/>
        </w:rPr>
        <w:t>41</w:t>
      </w:r>
      <w:r w:rsidRPr="00122B44">
        <w:rPr>
          <w:color w:val="000000" w:themeColor="text1"/>
          <w:sz w:val="28"/>
          <w:szCs w:val="28"/>
        </w:rPr>
        <w:t>-адм</w:t>
      </w:r>
    </w:p>
    <w:p w:rsidR="0042076A" w:rsidRDefault="0042076A" w:rsidP="00F05BC1">
      <w:pPr>
        <w:tabs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rPr>
          <w:kern w:val="1"/>
          <w:sz w:val="28"/>
        </w:rPr>
      </w:pPr>
    </w:p>
    <w:p w:rsidR="00A91571" w:rsidRDefault="00A91571" w:rsidP="00F05BC1">
      <w:pPr>
        <w:tabs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rPr>
          <w:kern w:val="1"/>
          <w:sz w:val="28"/>
        </w:rPr>
      </w:pPr>
    </w:p>
    <w:p w:rsidR="005F3466" w:rsidRPr="005F3466" w:rsidRDefault="005F3466" w:rsidP="005F3466">
      <w:pPr>
        <w:spacing w:line="240" w:lineRule="auto"/>
        <w:ind w:firstLine="709"/>
        <w:jc w:val="both"/>
        <w:rPr>
          <w:sz w:val="28"/>
          <w:szCs w:val="28"/>
        </w:rPr>
      </w:pPr>
      <w:r w:rsidRPr="005F3466">
        <w:rPr>
          <w:sz w:val="28"/>
          <w:szCs w:val="28"/>
        </w:rPr>
        <w:t xml:space="preserve">Администрация муниципального образования «Починковский муниципальный округ» Смоленской области </w:t>
      </w:r>
      <w:proofErr w:type="gramStart"/>
      <w:r w:rsidRPr="005F3466">
        <w:rPr>
          <w:sz w:val="28"/>
          <w:szCs w:val="28"/>
        </w:rPr>
        <w:t>п</w:t>
      </w:r>
      <w:proofErr w:type="gramEnd"/>
      <w:r w:rsidRPr="005F3466">
        <w:rPr>
          <w:sz w:val="28"/>
          <w:szCs w:val="28"/>
        </w:rPr>
        <w:t xml:space="preserve"> о с т а н о в л я е т:</w:t>
      </w:r>
    </w:p>
    <w:p w:rsidR="005F3466" w:rsidRPr="005F3466" w:rsidRDefault="005F3466" w:rsidP="005F3466">
      <w:pPr>
        <w:spacing w:line="240" w:lineRule="auto"/>
        <w:ind w:firstLine="709"/>
        <w:jc w:val="both"/>
        <w:rPr>
          <w:sz w:val="28"/>
          <w:szCs w:val="28"/>
        </w:rPr>
      </w:pPr>
    </w:p>
    <w:p w:rsidR="005F3466" w:rsidRPr="005F3466" w:rsidRDefault="005F3466" w:rsidP="005F3466">
      <w:pPr>
        <w:spacing w:line="240" w:lineRule="auto"/>
        <w:ind w:firstLine="709"/>
        <w:jc w:val="both"/>
        <w:rPr>
          <w:sz w:val="28"/>
          <w:szCs w:val="28"/>
        </w:rPr>
      </w:pPr>
    </w:p>
    <w:p w:rsidR="000A3B63" w:rsidRPr="00122B44" w:rsidRDefault="00E23E84" w:rsidP="00DB65AD">
      <w:pPr>
        <w:suppressAutoHyphens/>
        <w:spacing w:line="240" w:lineRule="auto"/>
        <w:ind w:firstLine="709"/>
        <w:jc w:val="both"/>
        <w:rPr>
          <w:color w:val="000000" w:themeColor="text1"/>
        </w:rPr>
      </w:pPr>
      <w:r>
        <w:rPr>
          <w:sz w:val="28"/>
          <w:szCs w:val="28"/>
        </w:rPr>
        <w:t xml:space="preserve">1. </w:t>
      </w:r>
      <w:r w:rsidR="00D45766" w:rsidRPr="00D45766">
        <w:rPr>
          <w:sz w:val="28"/>
          <w:szCs w:val="28"/>
        </w:rPr>
        <w:t>Внести в постановление Администрации муниципального образования «Починковский муниципальный округ» Смоленской области от 11.06.2025 года № 141-адм</w:t>
      </w:r>
      <w:r w:rsidR="00662557">
        <w:rPr>
          <w:sz w:val="28"/>
          <w:szCs w:val="28"/>
        </w:rPr>
        <w:t xml:space="preserve"> «</w:t>
      </w:r>
      <w:r w:rsidR="00662557" w:rsidRPr="00662557">
        <w:rPr>
          <w:sz w:val="28"/>
          <w:szCs w:val="28"/>
        </w:rPr>
        <w:t>Об утверждении муниципальной программы «Комплексные меры по профилактике правонарушений среди детей и молодёжи в муниципальном образовании «Починковский муниципальный округ» Смоленской области»</w:t>
      </w:r>
      <w:r w:rsidR="000A3B63" w:rsidRPr="000A3B63">
        <w:rPr>
          <w:color w:val="000000" w:themeColor="text1"/>
          <w:sz w:val="28"/>
          <w:szCs w:val="28"/>
        </w:rPr>
        <w:t xml:space="preserve"> </w:t>
      </w:r>
      <w:r w:rsidR="000A3B63" w:rsidRPr="00122B44">
        <w:rPr>
          <w:color w:val="000000" w:themeColor="text1"/>
          <w:sz w:val="28"/>
          <w:szCs w:val="28"/>
        </w:rPr>
        <w:t>следующие изменения:</w:t>
      </w:r>
    </w:p>
    <w:p w:rsidR="00662557" w:rsidRPr="00122B44" w:rsidRDefault="00662557" w:rsidP="00662557">
      <w:pPr>
        <w:spacing w:line="240" w:lineRule="auto"/>
        <w:ind w:right="28" w:firstLine="709"/>
        <w:jc w:val="both"/>
        <w:rPr>
          <w:color w:val="000000" w:themeColor="text1"/>
        </w:rPr>
      </w:pPr>
      <w:r w:rsidRPr="00122B44">
        <w:rPr>
          <w:color w:val="000000" w:themeColor="text1"/>
          <w:sz w:val="28"/>
          <w:szCs w:val="28"/>
        </w:rPr>
        <w:t xml:space="preserve">1) в паспорте муниципальной программы: </w:t>
      </w:r>
    </w:p>
    <w:p w:rsidR="00662557" w:rsidRPr="00122B44" w:rsidRDefault="00662557" w:rsidP="00662557">
      <w:pPr>
        <w:spacing w:line="240" w:lineRule="auto"/>
        <w:ind w:right="28" w:firstLine="709"/>
        <w:jc w:val="both"/>
        <w:rPr>
          <w:bCs/>
          <w:color w:val="000000" w:themeColor="text1"/>
          <w:sz w:val="28"/>
          <w:szCs w:val="28"/>
        </w:rPr>
      </w:pPr>
      <w:r w:rsidRPr="00122B44">
        <w:rPr>
          <w:bCs/>
          <w:color w:val="000000" w:themeColor="text1"/>
          <w:sz w:val="28"/>
          <w:szCs w:val="28"/>
        </w:rPr>
        <w:t>- в разделе «</w:t>
      </w:r>
      <w:r w:rsidRPr="00122B44">
        <w:rPr>
          <w:b/>
          <w:bCs/>
          <w:color w:val="000000" w:themeColor="text1"/>
          <w:sz w:val="28"/>
          <w:szCs w:val="28"/>
        </w:rPr>
        <w:t>Основные положения</w:t>
      </w:r>
      <w:r w:rsidRPr="00122B44">
        <w:rPr>
          <w:bCs/>
          <w:color w:val="000000" w:themeColor="text1"/>
          <w:sz w:val="28"/>
          <w:szCs w:val="28"/>
        </w:rPr>
        <w:t>»:</w:t>
      </w:r>
    </w:p>
    <w:p w:rsidR="00662557" w:rsidRPr="00122B44" w:rsidRDefault="00662557" w:rsidP="00662557">
      <w:pPr>
        <w:spacing w:line="240" w:lineRule="auto"/>
        <w:ind w:right="28" w:firstLine="709"/>
        <w:jc w:val="both"/>
        <w:rPr>
          <w:bCs/>
          <w:color w:val="000000" w:themeColor="text1"/>
          <w:sz w:val="28"/>
          <w:szCs w:val="28"/>
        </w:rPr>
      </w:pPr>
      <w:r w:rsidRPr="00122B44">
        <w:rPr>
          <w:bCs/>
          <w:color w:val="000000" w:themeColor="text1"/>
          <w:sz w:val="28"/>
          <w:szCs w:val="28"/>
        </w:rPr>
        <w:t>- позицию «Ответственный исполнитель муниципальной  программы» изложить в следующей редакции: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6297"/>
      </w:tblGrid>
      <w:tr w:rsidR="00662557" w:rsidRPr="00122B44" w:rsidTr="000416E6">
        <w:trPr>
          <w:trHeight w:val="407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57" w:rsidRPr="00122B44" w:rsidRDefault="00662557" w:rsidP="000416E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22B44">
              <w:rPr>
                <w:color w:val="000000" w:themeColor="text1"/>
                <w:sz w:val="24"/>
                <w:szCs w:val="24"/>
              </w:rPr>
              <w:t xml:space="preserve">Ответственный исполнитель муниципальной  программы   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57" w:rsidRPr="00122B44" w:rsidRDefault="00662557" w:rsidP="000416E6">
            <w:pPr>
              <w:widowControl w:val="0"/>
              <w:autoSpaceDE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22B44">
              <w:rPr>
                <w:color w:val="000000" w:themeColor="text1"/>
                <w:sz w:val="24"/>
                <w:szCs w:val="24"/>
              </w:rPr>
              <w:t>отдел культуры Администрации муниципального образования «Починковский муниципальный округ» Смоленской области, начальник Харькова Наталья Сергеевна</w:t>
            </w:r>
          </w:p>
        </w:tc>
      </w:tr>
    </w:tbl>
    <w:p w:rsidR="00662557" w:rsidRPr="00122B44" w:rsidRDefault="00662557" w:rsidP="00662557">
      <w:pPr>
        <w:spacing w:line="240" w:lineRule="auto"/>
        <w:ind w:right="28" w:firstLine="709"/>
        <w:jc w:val="both"/>
        <w:rPr>
          <w:bCs/>
          <w:color w:val="000000" w:themeColor="text1"/>
          <w:sz w:val="28"/>
          <w:szCs w:val="28"/>
        </w:rPr>
      </w:pPr>
      <w:r w:rsidRPr="00122B44">
        <w:rPr>
          <w:bCs/>
          <w:color w:val="000000" w:themeColor="text1"/>
          <w:sz w:val="28"/>
          <w:szCs w:val="28"/>
        </w:rPr>
        <w:t>- позицию «</w:t>
      </w:r>
      <w:r w:rsidRPr="00122B44">
        <w:rPr>
          <w:color w:val="000000" w:themeColor="text1"/>
          <w:sz w:val="28"/>
          <w:szCs w:val="28"/>
        </w:rPr>
        <w:t>Период реализации муниципальной программы»</w:t>
      </w:r>
      <w:r w:rsidRPr="00122B44">
        <w:rPr>
          <w:color w:val="000000" w:themeColor="text1"/>
          <w:sz w:val="24"/>
          <w:szCs w:val="24"/>
        </w:rPr>
        <w:t xml:space="preserve"> </w:t>
      </w:r>
      <w:r w:rsidRPr="00122B44">
        <w:rPr>
          <w:bCs/>
          <w:color w:val="000000" w:themeColor="text1"/>
          <w:sz w:val="28"/>
          <w:szCs w:val="28"/>
        </w:rPr>
        <w:t>изложить в следующей редакции:</w:t>
      </w: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3697"/>
        <w:gridCol w:w="6238"/>
      </w:tblGrid>
      <w:tr w:rsidR="00662557" w:rsidRPr="00122B44" w:rsidTr="000416E6">
        <w:trPr>
          <w:trHeight w:val="725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57" w:rsidRPr="00122B44" w:rsidRDefault="00662557" w:rsidP="000416E6">
            <w:pPr>
              <w:spacing w:line="240" w:lineRule="auto"/>
              <w:rPr>
                <w:color w:val="000000" w:themeColor="text1"/>
              </w:rPr>
            </w:pPr>
            <w:r w:rsidRPr="00122B44">
              <w:rPr>
                <w:color w:val="000000" w:themeColor="text1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57" w:rsidRPr="00122B44" w:rsidRDefault="00662557" w:rsidP="000416E6">
            <w:pPr>
              <w:tabs>
                <w:tab w:val="center" w:pos="3010"/>
              </w:tabs>
              <w:spacing w:line="257" w:lineRule="auto"/>
              <w:rPr>
                <w:color w:val="000000" w:themeColor="text1"/>
              </w:rPr>
            </w:pPr>
            <w:r w:rsidRPr="00122B44">
              <w:rPr>
                <w:color w:val="000000" w:themeColor="text1"/>
                <w:sz w:val="24"/>
                <w:szCs w:val="24"/>
              </w:rPr>
              <w:t>этап I: 2025 год</w:t>
            </w:r>
            <w:r>
              <w:rPr>
                <w:color w:val="000000" w:themeColor="text1"/>
                <w:sz w:val="24"/>
                <w:szCs w:val="24"/>
              </w:rPr>
              <w:tab/>
            </w:r>
          </w:p>
          <w:p w:rsidR="00662557" w:rsidRPr="00122B44" w:rsidRDefault="00662557" w:rsidP="000416E6">
            <w:pPr>
              <w:widowControl w:val="0"/>
              <w:spacing w:line="240" w:lineRule="auto"/>
              <w:ind w:firstLine="18"/>
              <w:rPr>
                <w:color w:val="000000" w:themeColor="text1"/>
              </w:rPr>
            </w:pPr>
            <w:r w:rsidRPr="00122B44">
              <w:rPr>
                <w:color w:val="000000" w:themeColor="text1"/>
                <w:sz w:val="24"/>
                <w:szCs w:val="24"/>
              </w:rPr>
              <w:t>этап II: 2026-2028 годы</w:t>
            </w:r>
          </w:p>
        </w:tc>
      </w:tr>
    </w:tbl>
    <w:p w:rsidR="00662557" w:rsidRPr="00122B44" w:rsidRDefault="00662557" w:rsidP="00662557">
      <w:pPr>
        <w:spacing w:line="240" w:lineRule="auto"/>
        <w:ind w:firstLine="709"/>
        <w:jc w:val="both"/>
        <w:rPr>
          <w:color w:val="000000" w:themeColor="text1"/>
        </w:rPr>
      </w:pPr>
      <w:r w:rsidRPr="00122B44">
        <w:rPr>
          <w:bCs/>
          <w:color w:val="000000" w:themeColor="text1"/>
          <w:sz w:val="28"/>
          <w:szCs w:val="28"/>
        </w:rPr>
        <w:t xml:space="preserve">- позицию «Объемы финансового обеспечения за весь период реализации (по годам реализации и в разрезе источников финансирования на очередной </w:t>
      </w:r>
      <w:r w:rsidRPr="00122B44">
        <w:rPr>
          <w:bCs/>
          <w:color w:val="000000" w:themeColor="text1"/>
          <w:sz w:val="28"/>
          <w:szCs w:val="28"/>
        </w:rPr>
        <w:lastRenderedPageBreak/>
        <w:t>финансовый год и первый, второй годы планового периода)» изложить в следующей редакции:</w:t>
      </w: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3698"/>
        <w:gridCol w:w="6237"/>
      </w:tblGrid>
      <w:tr w:rsidR="00662557" w:rsidRPr="00122B44" w:rsidTr="004B5085">
        <w:trPr>
          <w:trHeight w:val="725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57" w:rsidRPr="00122B44" w:rsidRDefault="00662557" w:rsidP="000416E6">
            <w:pPr>
              <w:spacing w:line="240" w:lineRule="auto"/>
              <w:rPr>
                <w:color w:val="000000" w:themeColor="text1"/>
              </w:rPr>
            </w:pPr>
            <w:r w:rsidRPr="00122B44">
              <w:rPr>
                <w:rFonts w:eastAsia="Arial Unicode MS"/>
                <w:color w:val="000000" w:themeColor="text1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122B44">
              <w:rPr>
                <w:color w:val="000000" w:themeColor="text1"/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1C" w:rsidRDefault="003D361C" w:rsidP="005B289C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C6544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Pr="003D361C">
              <w:rPr>
                <w:sz w:val="24"/>
                <w:szCs w:val="24"/>
              </w:rPr>
              <w:t>570,0 тыс. рублей.</w:t>
            </w:r>
          </w:p>
          <w:p w:rsidR="00662557" w:rsidRDefault="00662557" w:rsidP="005B289C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22B44">
              <w:rPr>
                <w:color w:val="000000" w:themeColor="text1"/>
                <w:sz w:val="24"/>
                <w:szCs w:val="24"/>
              </w:rPr>
              <w:t xml:space="preserve">2025 год (всего) – </w:t>
            </w:r>
            <w:r w:rsidR="003D361C">
              <w:rPr>
                <w:color w:val="000000" w:themeColor="text1"/>
                <w:sz w:val="24"/>
                <w:szCs w:val="24"/>
              </w:rPr>
              <w:t>149,0</w:t>
            </w:r>
            <w:r w:rsidRPr="00122B44">
              <w:rPr>
                <w:color w:val="000000" w:themeColor="text1"/>
                <w:sz w:val="24"/>
                <w:szCs w:val="24"/>
              </w:rPr>
              <w:t xml:space="preserve"> тыс. рублей, </w:t>
            </w:r>
            <w:r w:rsidR="00E85FFE" w:rsidRPr="006111D5">
              <w:rPr>
                <w:sz w:val="24"/>
                <w:szCs w:val="24"/>
              </w:rPr>
              <w:t>средства бюджета муниципального образования «Починковский муниципальный округ» Смоленской области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662557" w:rsidRPr="00122B44" w:rsidRDefault="00662557" w:rsidP="005B289C">
            <w:pPr>
              <w:spacing w:line="240" w:lineRule="auto"/>
              <w:jc w:val="both"/>
              <w:rPr>
                <w:color w:val="000000" w:themeColor="text1"/>
              </w:rPr>
            </w:pPr>
            <w:r w:rsidRPr="00122B44">
              <w:rPr>
                <w:color w:val="000000" w:themeColor="text1"/>
                <w:sz w:val="24"/>
                <w:szCs w:val="24"/>
              </w:rPr>
              <w:t xml:space="preserve">2026 год (всего) – </w:t>
            </w:r>
            <w:r w:rsidR="003D361C">
              <w:rPr>
                <w:color w:val="000000" w:themeColor="text1"/>
                <w:sz w:val="24"/>
                <w:szCs w:val="24"/>
              </w:rPr>
              <w:t>271</w:t>
            </w:r>
            <w:r w:rsidRPr="00122B44">
              <w:rPr>
                <w:color w:val="000000" w:themeColor="text1"/>
                <w:sz w:val="24"/>
                <w:szCs w:val="24"/>
              </w:rPr>
              <w:t xml:space="preserve"> тыс. рублей, </w:t>
            </w:r>
            <w:r w:rsidR="00E85FFE" w:rsidRPr="006111D5">
              <w:rPr>
                <w:sz w:val="24"/>
                <w:szCs w:val="24"/>
              </w:rPr>
              <w:t>средства бюджета муниципального образования «Починковский муниципальный округ» Смоленской области</w:t>
            </w:r>
            <w:r w:rsidRPr="00122B44">
              <w:rPr>
                <w:color w:val="000000" w:themeColor="text1"/>
                <w:sz w:val="24"/>
                <w:szCs w:val="24"/>
              </w:rPr>
              <w:t>:</w:t>
            </w:r>
          </w:p>
          <w:p w:rsidR="00662557" w:rsidRPr="00122B44" w:rsidRDefault="00662557" w:rsidP="005B289C">
            <w:pPr>
              <w:spacing w:line="240" w:lineRule="auto"/>
              <w:jc w:val="both"/>
              <w:rPr>
                <w:color w:val="000000" w:themeColor="text1"/>
              </w:rPr>
            </w:pPr>
            <w:r w:rsidRPr="00122B44">
              <w:rPr>
                <w:color w:val="000000" w:themeColor="text1"/>
                <w:sz w:val="24"/>
                <w:szCs w:val="24"/>
              </w:rPr>
              <w:t xml:space="preserve">2027 год (всего) – </w:t>
            </w:r>
            <w:r w:rsidR="003D361C">
              <w:rPr>
                <w:color w:val="000000" w:themeColor="text1"/>
                <w:sz w:val="24"/>
                <w:szCs w:val="24"/>
              </w:rPr>
              <w:t>75,0</w:t>
            </w:r>
            <w:r w:rsidRPr="00122B44">
              <w:rPr>
                <w:color w:val="000000" w:themeColor="text1"/>
                <w:sz w:val="24"/>
                <w:szCs w:val="24"/>
              </w:rPr>
              <w:t xml:space="preserve"> тыс. рублей, </w:t>
            </w:r>
            <w:r w:rsidR="00E85FFE" w:rsidRPr="006111D5">
              <w:rPr>
                <w:sz w:val="24"/>
                <w:szCs w:val="24"/>
              </w:rPr>
              <w:t>средства бюджета муниципального образования «Починковский муниципальный округ» Смоленской области</w:t>
            </w:r>
            <w:r w:rsidRPr="00122B44">
              <w:rPr>
                <w:color w:val="000000" w:themeColor="text1"/>
                <w:sz w:val="24"/>
                <w:szCs w:val="24"/>
              </w:rPr>
              <w:t>:</w:t>
            </w:r>
          </w:p>
          <w:p w:rsidR="00662557" w:rsidRPr="00122B44" w:rsidRDefault="00662557" w:rsidP="005B289C">
            <w:pPr>
              <w:spacing w:line="240" w:lineRule="auto"/>
              <w:jc w:val="both"/>
              <w:rPr>
                <w:color w:val="000000" w:themeColor="text1"/>
              </w:rPr>
            </w:pPr>
            <w:r w:rsidRPr="00122B44">
              <w:rPr>
                <w:color w:val="000000" w:themeColor="text1"/>
                <w:sz w:val="24"/>
                <w:szCs w:val="24"/>
              </w:rPr>
              <w:t xml:space="preserve">2028 год (всего) – </w:t>
            </w:r>
            <w:r w:rsidR="003D361C">
              <w:rPr>
                <w:color w:val="000000" w:themeColor="text1"/>
                <w:sz w:val="24"/>
                <w:szCs w:val="24"/>
              </w:rPr>
              <w:t>75</w:t>
            </w:r>
            <w:r w:rsidRPr="00122B44">
              <w:rPr>
                <w:color w:val="000000" w:themeColor="text1"/>
                <w:sz w:val="24"/>
                <w:szCs w:val="24"/>
              </w:rPr>
              <w:t xml:space="preserve">,0 тыс. рублей, </w:t>
            </w:r>
            <w:r w:rsidR="00E85FFE" w:rsidRPr="006111D5">
              <w:rPr>
                <w:sz w:val="24"/>
                <w:szCs w:val="24"/>
              </w:rPr>
              <w:t>средства бюджета муниципального образования «Починковский муниципальный округ» Смоленской области</w:t>
            </w:r>
            <w:r w:rsidRPr="00122B44">
              <w:rPr>
                <w:color w:val="000000" w:themeColor="text1"/>
                <w:sz w:val="24"/>
                <w:szCs w:val="24"/>
              </w:rPr>
              <w:t>:</w:t>
            </w:r>
          </w:p>
          <w:p w:rsidR="00662557" w:rsidRPr="00122B44" w:rsidRDefault="00662557" w:rsidP="000416E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B5085" w:rsidRDefault="004B5085" w:rsidP="004B5085">
      <w:pPr>
        <w:jc w:val="center"/>
        <w:rPr>
          <w:color w:val="000000" w:themeColor="text1"/>
          <w:sz w:val="28"/>
          <w:szCs w:val="28"/>
        </w:rPr>
      </w:pPr>
    </w:p>
    <w:p w:rsidR="004B5085" w:rsidRDefault="004B5085" w:rsidP="00A16B2A">
      <w:pPr>
        <w:ind w:firstLine="709"/>
        <w:jc w:val="both"/>
        <w:rPr>
          <w:b/>
          <w:sz w:val="28"/>
          <w:szCs w:val="28"/>
        </w:rPr>
      </w:pPr>
      <w:r w:rsidRPr="00122B44">
        <w:rPr>
          <w:color w:val="000000" w:themeColor="text1"/>
          <w:sz w:val="28"/>
          <w:szCs w:val="28"/>
        </w:rPr>
        <w:t>- раздел «</w:t>
      </w:r>
      <w:r w:rsidRPr="00122B44">
        <w:rPr>
          <w:b/>
          <w:color w:val="000000" w:themeColor="text1"/>
          <w:sz w:val="28"/>
          <w:szCs w:val="28"/>
        </w:rPr>
        <w:t>Показатели муниципальной программы</w:t>
      </w:r>
      <w:r w:rsidRPr="00122B44">
        <w:rPr>
          <w:color w:val="000000" w:themeColor="text1"/>
          <w:sz w:val="28"/>
          <w:szCs w:val="28"/>
        </w:rPr>
        <w:t>»</w:t>
      </w:r>
      <w:r w:rsidRPr="00122B44">
        <w:rPr>
          <w:b/>
          <w:color w:val="000000" w:themeColor="text1"/>
          <w:sz w:val="28"/>
          <w:szCs w:val="28"/>
        </w:rPr>
        <w:t xml:space="preserve"> </w:t>
      </w:r>
      <w:r w:rsidRPr="00122B44">
        <w:rPr>
          <w:color w:val="000000" w:themeColor="text1"/>
          <w:sz w:val="28"/>
          <w:szCs w:val="28"/>
        </w:rPr>
        <w:t>изложить в следу</w:t>
      </w:r>
      <w:r>
        <w:rPr>
          <w:color w:val="000000" w:themeColor="text1"/>
          <w:sz w:val="28"/>
          <w:szCs w:val="28"/>
        </w:rPr>
        <w:t xml:space="preserve">ющей  </w:t>
      </w:r>
      <w:r w:rsidRPr="00122B44">
        <w:rPr>
          <w:color w:val="000000" w:themeColor="text1"/>
          <w:sz w:val="28"/>
          <w:szCs w:val="28"/>
        </w:rPr>
        <w:t>редакции:</w:t>
      </w:r>
      <w:r w:rsidRPr="001845B2">
        <w:rPr>
          <w:b/>
          <w:sz w:val="28"/>
          <w:szCs w:val="28"/>
        </w:rPr>
        <w:t xml:space="preserve"> </w:t>
      </w:r>
    </w:p>
    <w:p w:rsidR="004B5085" w:rsidRPr="001845B2" w:rsidRDefault="004B5085" w:rsidP="004B5085">
      <w:pPr>
        <w:jc w:val="center"/>
        <w:rPr>
          <w:b/>
          <w:sz w:val="28"/>
          <w:szCs w:val="28"/>
        </w:rPr>
      </w:pPr>
      <w:r w:rsidRPr="001845B2">
        <w:rPr>
          <w:b/>
          <w:sz w:val="28"/>
          <w:szCs w:val="28"/>
        </w:rPr>
        <w:t xml:space="preserve">Показатели муниципальной программы </w:t>
      </w:r>
    </w:p>
    <w:p w:rsidR="004B5085" w:rsidRDefault="004B5085" w:rsidP="004B5085">
      <w:pPr>
        <w:jc w:val="center"/>
        <w:rPr>
          <w:b/>
          <w:sz w:val="24"/>
          <w:szCs w:val="24"/>
        </w:rPr>
      </w:pPr>
    </w:p>
    <w:tbl>
      <w:tblPr>
        <w:tblStyle w:val="11"/>
        <w:tblW w:w="4867" w:type="pct"/>
        <w:tblLayout w:type="fixed"/>
        <w:tblLook w:val="04A0" w:firstRow="1" w:lastRow="0" w:firstColumn="1" w:lastColumn="0" w:noHBand="0" w:noVBand="1"/>
      </w:tblPr>
      <w:tblGrid>
        <w:gridCol w:w="580"/>
        <w:gridCol w:w="1987"/>
        <w:gridCol w:w="1305"/>
        <w:gridCol w:w="2090"/>
        <w:gridCol w:w="1269"/>
        <w:gridCol w:w="1344"/>
        <w:gridCol w:w="1293"/>
      </w:tblGrid>
      <w:tr w:rsidR="004B5085" w:rsidRPr="00A434DF" w:rsidTr="000416E6">
        <w:trPr>
          <w:tblHeader/>
        </w:trPr>
        <w:tc>
          <w:tcPr>
            <w:tcW w:w="294" w:type="pct"/>
            <w:vMerge w:val="restart"/>
          </w:tcPr>
          <w:p w:rsidR="004B5085" w:rsidRDefault="004B5085" w:rsidP="000416E6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4B5085" w:rsidRDefault="004B5085" w:rsidP="000416E6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007" w:type="pct"/>
            <w:vMerge w:val="restart"/>
            <w:vAlign w:val="center"/>
          </w:tcPr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A434DF">
              <w:rPr>
                <w:rFonts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661" w:type="pct"/>
            <w:vMerge w:val="restart"/>
          </w:tcPr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434DF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9" w:type="pct"/>
            <w:vMerge w:val="restart"/>
          </w:tcPr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434DF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1979" w:type="pct"/>
            <w:gridSpan w:val="3"/>
          </w:tcPr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434DF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показателя (в 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году, предшествующем очередному </w:t>
            </w:r>
            <w:r w:rsidRPr="00A434DF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финансовому году)</w:t>
            </w:r>
          </w:p>
        </w:tc>
      </w:tr>
      <w:tr w:rsidR="004B5085" w:rsidRPr="00A434DF" w:rsidTr="000416E6">
        <w:trPr>
          <w:trHeight w:val="141"/>
          <w:tblHeader/>
        </w:trPr>
        <w:tc>
          <w:tcPr>
            <w:tcW w:w="294" w:type="pct"/>
            <w:vMerge/>
            <w:tcBorders>
              <w:bottom w:val="single" w:sz="4" w:space="0" w:color="auto"/>
            </w:tcBorders>
          </w:tcPr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bottom w:val="single" w:sz="4" w:space="0" w:color="auto"/>
            </w:tcBorders>
            <w:vAlign w:val="center"/>
          </w:tcPr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bottom w:val="single" w:sz="4" w:space="0" w:color="auto"/>
            </w:tcBorders>
          </w:tcPr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9" w:type="pct"/>
            <w:vMerge/>
            <w:tcBorders>
              <w:bottom w:val="single" w:sz="4" w:space="0" w:color="auto"/>
            </w:tcBorders>
          </w:tcPr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4B5085" w:rsidRPr="00A434DF" w:rsidRDefault="004B5085" w:rsidP="008816DE">
            <w:pPr>
              <w:spacing w:line="240" w:lineRule="auto"/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8816DE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4B5085" w:rsidRPr="00A434DF" w:rsidRDefault="004B5085" w:rsidP="008816DE">
            <w:pPr>
              <w:spacing w:line="240" w:lineRule="auto"/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8816DE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:rsidR="004B5085" w:rsidRPr="00A434DF" w:rsidRDefault="004B5085" w:rsidP="008816DE">
            <w:pPr>
              <w:spacing w:line="240" w:lineRule="auto"/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8816DE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4B5085" w:rsidRPr="00A434DF" w:rsidTr="000416E6">
        <w:trPr>
          <w:trHeight w:val="282"/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34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34D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A434DF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A434DF">
              <w:rPr>
                <w:rFonts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A434DF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A434DF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34DF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4B5085" w:rsidRPr="00A434DF" w:rsidTr="000416E6">
        <w:trPr>
          <w:trHeight w:val="82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Default="004B5085" w:rsidP="000416E6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Pr="00A434DF" w:rsidRDefault="004B5085" w:rsidP="000416E6">
            <w:pPr>
              <w:spacing w:line="240" w:lineRule="auto"/>
              <w:ind w:firstLine="0"/>
              <w:jc w:val="both"/>
              <w:rPr>
                <w:rFonts w:eastAsia="Times New Roman" w:cs="Times New Roman"/>
                <w:bCs/>
                <w:spacing w:val="-2"/>
                <w:sz w:val="24"/>
                <w:szCs w:val="24"/>
              </w:rPr>
            </w:pPr>
            <w:r w:rsidRPr="001C6544">
              <w:rPr>
                <w:rFonts w:cs="Times New Roman"/>
                <w:sz w:val="24"/>
                <w:szCs w:val="24"/>
              </w:rPr>
              <w:t>Создание условий для привлечения несовершеннолетних к сезонной занятости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Pr="00A434DF" w:rsidRDefault="004B5085" w:rsidP="000416E6">
            <w:pPr>
              <w:tabs>
                <w:tab w:val="center" w:pos="731"/>
              </w:tabs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4B5085" w:rsidRPr="00A434DF" w:rsidRDefault="004B5085" w:rsidP="000416E6">
            <w:pPr>
              <w:tabs>
                <w:tab w:val="center" w:pos="731"/>
              </w:tabs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Pr="00A434DF" w:rsidRDefault="004B5085" w:rsidP="000416E6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4B5085" w:rsidRPr="00A434DF" w:rsidRDefault="008816DE" w:rsidP="000416E6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Pr="00A434DF" w:rsidRDefault="004B5085" w:rsidP="000416E6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Pr="00A434DF" w:rsidRDefault="004B5085" w:rsidP="000416E6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4B5085" w:rsidRPr="00A434DF" w:rsidTr="000416E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Default="004B5085" w:rsidP="000416E6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B5085" w:rsidRDefault="004B5085" w:rsidP="000416E6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Pr="00D9299F" w:rsidRDefault="004B5085" w:rsidP="000416E6">
            <w:pPr>
              <w:pStyle w:val="TableParagraph"/>
              <w:ind w:firstLine="0"/>
              <w:jc w:val="both"/>
              <w:rPr>
                <w:sz w:val="24"/>
              </w:rPr>
            </w:pPr>
            <w:r w:rsidRPr="001C6544">
              <w:rPr>
                <w:rFonts w:eastAsia="Calibri"/>
              </w:rPr>
              <w:t xml:space="preserve">Организация и проведение мероприятий по профилактике асоциальных явлений в молодёжной среде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Default="004B5085" w:rsidP="000416E6">
            <w:pPr>
              <w:tabs>
                <w:tab w:val="center" w:pos="73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B5085" w:rsidRPr="006B4A4A" w:rsidRDefault="004B5085" w:rsidP="000416E6">
            <w:pPr>
              <w:ind w:firstLine="0"/>
              <w:jc w:val="center"/>
              <w:rPr>
                <w:sz w:val="24"/>
                <w:szCs w:val="24"/>
              </w:rPr>
            </w:pPr>
            <w:r w:rsidRPr="001C6544">
              <w:rPr>
                <w:sz w:val="24"/>
                <w:szCs w:val="24"/>
              </w:rPr>
              <w:t>кол-во мероприятий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B5085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B5085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4B5085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B5085" w:rsidRPr="00A434DF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B5085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B5085" w:rsidRPr="001C6544" w:rsidRDefault="007B5B94" w:rsidP="000416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B5085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B5085" w:rsidRPr="00A434DF" w:rsidRDefault="007B5B94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85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B5085" w:rsidRDefault="004B5085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B5085" w:rsidRPr="00A434DF" w:rsidRDefault="007B5B94" w:rsidP="000416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A16B2A" w:rsidRDefault="00A16B2A" w:rsidP="00AB3273">
      <w:pPr>
        <w:ind w:firstLine="709"/>
        <w:jc w:val="both"/>
        <w:rPr>
          <w:color w:val="000000" w:themeColor="text1"/>
          <w:sz w:val="28"/>
          <w:szCs w:val="28"/>
        </w:rPr>
      </w:pPr>
    </w:p>
    <w:p w:rsidR="00AB3273" w:rsidRPr="00122B44" w:rsidRDefault="00AB3273" w:rsidP="00AB3273">
      <w:pPr>
        <w:ind w:firstLine="709"/>
        <w:jc w:val="both"/>
        <w:rPr>
          <w:color w:val="000000" w:themeColor="text1"/>
        </w:rPr>
      </w:pPr>
      <w:r w:rsidRPr="00122B44">
        <w:rPr>
          <w:color w:val="000000" w:themeColor="text1"/>
          <w:sz w:val="28"/>
          <w:szCs w:val="28"/>
        </w:rPr>
        <w:t>- раздел «</w:t>
      </w:r>
      <w:r w:rsidRPr="00122B44">
        <w:rPr>
          <w:b/>
          <w:color w:val="000000" w:themeColor="text1"/>
          <w:sz w:val="28"/>
          <w:szCs w:val="28"/>
        </w:rPr>
        <w:t>Структура муниципальной программы</w:t>
      </w:r>
      <w:r w:rsidRPr="00122B44">
        <w:rPr>
          <w:color w:val="000000" w:themeColor="text1"/>
          <w:sz w:val="28"/>
          <w:szCs w:val="28"/>
        </w:rPr>
        <w:t>» изложить в следующей редакции:</w:t>
      </w:r>
    </w:p>
    <w:p w:rsidR="004810FF" w:rsidRPr="00122B44" w:rsidRDefault="004810FF" w:rsidP="004810FF">
      <w:pPr>
        <w:spacing w:line="240" w:lineRule="auto"/>
        <w:ind w:right="28" w:firstLine="709"/>
        <w:jc w:val="both"/>
        <w:rPr>
          <w:bCs/>
          <w:color w:val="000000" w:themeColor="text1"/>
          <w:sz w:val="28"/>
          <w:szCs w:val="28"/>
        </w:rPr>
      </w:pPr>
      <w:r w:rsidRPr="00122B44">
        <w:rPr>
          <w:bCs/>
          <w:color w:val="000000" w:themeColor="text1"/>
          <w:sz w:val="28"/>
          <w:szCs w:val="28"/>
        </w:rPr>
        <w:t>- позицию «Ответственный исполнитель муниципальной  программы» изложить в следующей редакции: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6297"/>
      </w:tblGrid>
      <w:tr w:rsidR="004810FF" w:rsidRPr="00122B44" w:rsidTr="000416E6">
        <w:trPr>
          <w:trHeight w:val="407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FF" w:rsidRPr="00122B44" w:rsidRDefault="004810FF" w:rsidP="000416E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22B44">
              <w:rPr>
                <w:color w:val="000000" w:themeColor="text1"/>
                <w:sz w:val="24"/>
                <w:szCs w:val="24"/>
              </w:rPr>
              <w:t xml:space="preserve">Ответственный исполнитель муниципальной  программы   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FF" w:rsidRPr="00122B44" w:rsidRDefault="004810FF" w:rsidP="000416E6">
            <w:pPr>
              <w:widowControl w:val="0"/>
              <w:autoSpaceDE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22B44">
              <w:rPr>
                <w:color w:val="000000" w:themeColor="text1"/>
                <w:sz w:val="24"/>
                <w:szCs w:val="24"/>
              </w:rPr>
              <w:t xml:space="preserve">отдел культуры Администрации муниципального образования «Починковский муниципальный округ» Смоленской области, начальник Харькова Наталья </w:t>
            </w:r>
            <w:r w:rsidRPr="00122B44">
              <w:rPr>
                <w:color w:val="000000" w:themeColor="text1"/>
                <w:sz w:val="24"/>
                <w:szCs w:val="24"/>
              </w:rPr>
              <w:lastRenderedPageBreak/>
              <w:t>Сергеевна</w:t>
            </w:r>
          </w:p>
        </w:tc>
      </w:tr>
    </w:tbl>
    <w:p w:rsidR="006D3760" w:rsidRDefault="006D3760" w:rsidP="00C26C23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26C23" w:rsidRPr="00122B44" w:rsidRDefault="00C26C23" w:rsidP="00C26C23">
      <w:pPr>
        <w:spacing w:line="240" w:lineRule="auto"/>
        <w:ind w:firstLine="709"/>
        <w:jc w:val="both"/>
        <w:rPr>
          <w:color w:val="000000" w:themeColor="text1"/>
        </w:rPr>
      </w:pPr>
      <w:r w:rsidRPr="00122B44">
        <w:rPr>
          <w:color w:val="000000" w:themeColor="text1"/>
          <w:sz w:val="28"/>
          <w:szCs w:val="28"/>
        </w:rPr>
        <w:t>- раздел «</w:t>
      </w:r>
      <w:r w:rsidRPr="00122B44">
        <w:rPr>
          <w:b/>
          <w:color w:val="000000" w:themeColor="text1"/>
          <w:sz w:val="28"/>
          <w:szCs w:val="28"/>
        </w:rPr>
        <w:t>Финансовое обеспечение муниципальной программы</w:t>
      </w:r>
      <w:r w:rsidRPr="00122B44">
        <w:rPr>
          <w:color w:val="000000" w:themeColor="text1"/>
          <w:sz w:val="28"/>
          <w:szCs w:val="28"/>
        </w:rPr>
        <w:t>» изложить в следующей редакции:</w:t>
      </w:r>
    </w:p>
    <w:p w:rsidR="00C26C23" w:rsidRPr="00122B44" w:rsidRDefault="00C26C23" w:rsidP="00C26C23">
      <w:pPr>
        <w:spacing w:line="240" w:lineRule="auto"/>
        <w:jc w:val="center"/>
        <w:rPr>
          <w:color w:val="000000" w:themeColor="text1"/>
        </w:rPr>
      </w:pPr>
      <w:r w:rsidRPr="00122B44">
        <w:rPr>
          <w:b/>
          <w:color w:val="000000" w:themeColor="text1"/>
          <w:sz w:val="28"/>
          <w:szCs w:val="28"/>
        </w:rPr>
        <w:t xml:space="preserve"> «Финансовое обеспечение муниципальной программы</w:t>
      </w:r>
    </w:p>
    <w:tbl>
      <w:tblPr>
        <w:tblStyle w:val="TableNormal"/>
        <w:tblW w:w="990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1056"/>
        <w:gridCol w:w="1877"/>
        <w:gridCol w:w="1399"/>
        <w:gridCol w:w="1776"/>
      </w:tblGrid>
      <w:tr w:rsidR="00C26C23" w:rsidRPr="00A434DF" w:rsidTr="000416E6">
        <w:trPr>
          <w:trHeight w:val="508"/>
        </w:trPr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Pr="00C83036" w:rsidRDefault="00C26C23" w:rsidP="000416E6">
            <w:pPr>
              <w:spacing w:line="240" w:lineRule="auto"/>
              <w:ind w:left="283" w:right="2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002BE">
              <w:rPr>
                <w:rFonts w:ascii="Times New Roman" w:hAnsi="Times New Roman"/>
                <w:sz w:val="24"/>
                <w:szCs w:val="24"/>
                <w:lang w:val="ru-RU"/>
              </w:rPr>
              <w:t>сточник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002BE">
              <w:rPr>
                <w:rFonts w:ascii="Times New Roman" w:hAnsi="Times New Roman"/>
                <w:sz w:val="24"/>
                <w:szCs w:val="24"/>
                <w:lang w:val="ru-RU"/>
              </w:rPr>
              <w:t>финансового обеспечения</w:t>
            </w:r>
          </w:p>
        </w:tc>
        <w:tc>
          <w:tcPr>
            <w:tcW w:w="61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C23" w:rsidRPr="00C83036" w:rsidRDefault="00C26C23" w:rsidP="000416E6">
            <w:pPr>
              <w:spacing w:line="240" w:lineRule="auto"/>
              <w:ind w:right="27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Объем финансово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обеспечения по годам 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реализации,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C83036">
              <w:rPr>
                <w:rFonts w:ascii="Times New Roman" w:hAnsi="Times New Roman"/>
                <w:sz w:val="24"/>
                <w:szCs w:val="24"/>
                <w:lang w:val="ru-RU"/>
              </w:rPr>
              <w:t>тыс. рублей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C26C23" w:rsidRPr="00A434DF" w:rsidTr="000416E6">
        <w:trPr>
          <w:trHeight w:val="382"/>
        </w:trPr>
        <w:tc>
          <w:tcPr>
            <w:tcW w:w="3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23" w:rsidRPr="00C83036" w:rsidRDefault="00C26C23" w:rsidP="00041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23" w:rsidRPr="00C83036" w:rsidRDefault="00C26C23" w:rsidP="000416E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C83036">
              <w:rPr>
                <w:rFonts w:ascii="Times New Roman" w:hAnsi="Times New Roman"/>
                <w:sz w:val="24"/>
                <w:szCs w:val="24"/>
                <w:lang w:val="ru-RU"/>
              </w:rPr>
              <w:t>сего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Pr="00A434DF" w:rsidRDefault="00C26C23" w:rsidP="000416E6">
            <w:pPr>
              <w:spacing w:line="275" w:lineRule="exact"/>
              <w:ind w:lef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4D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43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4DF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Pr="00A434DF" w:rsidRDefault="00C26C23" w:rsidP="00C26C23">
            <w:pPr>
              <w:spacing w:line="275" w:lineRule="exact"/>
              <w:ind w:left="24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43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4DF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Pr="00A434DF" w:rsidRDefault="00C26C23" w:rsidP="00C26C23">
            <w:pPr>
              <w:spacing w:line="27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A43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4DF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C26C23" w:rsidRPr="00A434DF" w:rsidTr="000416E6">
        <w:trPr>
          <w:trHeight w:val="700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Pr="00C83036" w:rsidRDefault="00C26C23" w:rsidP="000416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муниципальной  программе,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Default="00C26C23" w:rsidP="000416E6">
            <w:pPr>
              <w:spacing w:line="275" w:lineRule="exact"/>
              <w:ind w:left="10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26C23" w:rsidRPr="00452F6A" w:rsidRDefault="00C26C23" w:rsidP="000416E6">
            <w:pPr>
              <w:spacing w:line="275" w:lineRule="exact"/>
              <w:ind w:left="10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570,0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Default="00C26C23" w:rsidP="000416E6">
            <w:pPr>
              <w:spacing w:line="275" w:lineRule="exact"/>
              <w:ind w:left="10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26C23" w:rsidRPr="00452F6A" w:rsidRDefault="00C26C23" w:rsidP="000416E6">
            <w:pPr>
              <w:spacing w:line="275" w:lineRule="exact"/>
              <w:ind w:left="10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271,0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Default="00C26C23" w:rsidP="000416E6">
            <w:pPr>
              <w:spacing w:line="275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26C23" w:rsidRPr="00452F6A" w:rsidRDefault="00C26C23" w:rsidP="000416E6">
            <w:pPr>
              <w:spacing w:line="275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75,0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Default="00C26C23" w:rsidP="000416E6">
            <w:pPr>
              <w:spacing w:line="27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26C23" w:rsidRPr="00452F6A" w:rsidRDefault="00C26C23" w:rsidP="000416E6">
            <w:pPr>
              <w:spacing w:line="27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75,0</w:t>
            </w:r>
          </w:p>
        </w:tc>
      </w:tr>
      <w:tr w:rsidR="00C26C23" w:rsidRPr="00A434DF" w:rsidTr="000416E6">
        <w:trPr>
          <w:trHeight w:val="278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Pr="00B83BFA" w:rsidRDefault="00C26C23" w:rsidP="000416E6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бюджет муниципального образования «Починковский муниципальный округ» Смоленской области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Default="00C26C23" w:rsidP="000416E6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26C23" w:rsidRPr="00452F6A" w:rsidRDefault="00C26C23" w:rsidP="000416E6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570,0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Default="00C26C23" w:rsidP="000416E6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26C23" w:rsidRPr="00452F6A" w:rsidRDefault="00C26C23" w:rsidP="000416E6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149,0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Default="00C26C23" w:rsidP="000416E6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26C23" w:rsidRPr="00452F6A" w:rsidRDefault="00C26C23" w:rsidP="000416E6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75,0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C23" w:rsidRDefault="00C26C23" w:rsidP="000416E6">
            <w:pPr>
              <w:spacing w:line="256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26C23" w:rsidRPr="00452F6A" w:rsidRDefault="00C26C23" w:rsidP="000416E6">
            <w:pPr>
              <w:spacing w:line="256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75,0</w:t>
            </w:r>
          </w:p>
        </w:tc>
      </w:tr>
    </w:tbl>
    <w:p w:rsidR="00DB7B72" w:rsidRDefault="00DB7B72" w:rsidP="00DB7B72">
      <w:pPr>
        <w:pStyle w:val="af2"/>
        <w:tabs>
          <w:tab w:val="left" w:pos="0"/>
        </w:tabs>
        <w:ind w:left="0"/>
        <w:rPr>
          <w:color w:val="000000" w:themeColor="text1"/>
          <w:sz w:val="28"/>
          <w:szCs w:val="28"/>
        </w:rPr>
      </w:pPr>
    </w:p>
    <w:p w:rsidR="00DB7B72" w:rsidRDefault="00DB7B72" w:rsidP="00995AB8">
      <w:pPr>
        <w:pStyle w:val="af2"/>
        <w:tabs>
          <w:tab w:val="left" w:pos="0"/>
        </w:tabs>
        <w:spacing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122B44">
        <w:rPr>
          <w:color w:val="000000" w:themeColor="text1"/>
          <w:sz w:val="28"/>
          <w:szCs w:val="28"/>
        </w:rPr>
        <w:t xml:space="preserve">2) </w:t>
      </w:r>
      <w:r w:rsidR="005C7D81">
        <w:rPr>
          <w:color w:val="000000" w:themeColor="text1"/>
          <w:sz w:val="28"/>
          <w:szCs w:val="28"/>
        </w:rPr>
        <w:t xml:space="preserve">в </w:t>
      </w:r>
      <w:r w:rsidRPr="00122B44">
        <w:rPr>
          <w:color w:val="000000" w:themeColor="text1"/>
          <w:sz w:val="28"/>
          <w:szCs w:val="28"/>
        </w:rPr>
        <w:t xml:space="preserve">приложение к паспорту муниципальной программы </w:t>
      </w:r>
      <w:r w:rsidR="005C7D81" w:rsidRPr="005C7D81">
        <w:rPr>
          <w:color w:val="000000" w:themeColor="text1"/>
          <w:sz w:val="28"/>
          <w:szCs w:val="28"/>
        </w:rPr>
        <w:t>«Комплексные меры по профилактике правонарушений среди детей и молодежи в муниципальном образовании «Починковский муниципальный округ» Смоленской области»</w:t>
      </w:r>
      <w:r w:rsidRPr="00122B44">
        <w:rPr>
          <w:color w:val="000000" w:themeColor="text1"/>
          <w:sz w:val="28"/>
          <w:szCs w:val="28"/>
        </w:rPr>
        <w:t>:</w:t>
      </w:r>
    </w:p>
    <w:p w:rsidR="006D3760" w:rsidRDefault="006D3760" w:rsidP="00995AB8">
      <w:pPr>
        <w:widowControl w:val="0"/>
        <w:autoSpaceDE w:val="0"/>
        <w:autoSpaceDN w:val="0"/>
        <w:spacing w:line="240" w:lineRule="auto"/>
        <w:jc w:val="both"/>
        <w:rPr>
          <w:color w:val="000000" w:themeColor="text1"/>
          <w:sz w:val="28"/>
          <w:szCs w:val="28"/>
        </w:rPr>
      </w:pPr>
    </w:p>
    <w:p w:rsidR="00995AB8" w:rsidRPr="00995AB8" w:rsidRDefault="005C7D81" w:rsidP="00A16B2A">
      <w:pPr>
        <w:widowControl w:val="0"/>
        <w:autoSpaceDE w:val="0"/>
        <w:autoSpaceDN w:val="0"/>
        <w:spacing w:line="240" w:lineRule="auto"/>
        <w:ind w:firstLine="709"/>
        <w:jc w:val="both"/>
        <w:rPr>
          <w:i/>
          <w:sz w:val="28"/>
          <w:szCs w:val="28"/>
          <w:u w:val="single"/>
          <w:lang w:eastAsia="en-US"/>
        </w:rPr>
      </w:pPr>
      <w:r>
        <w:rPr>
          <w:color w:val="000000" w:themeColor="text1"/>
          <w:sz w:val="28"/>
          <w:szCs w:val="28"/>
        </w:rPr>
        <w:t>- раздел</w:t>
      </w:r>
      <w:r w:rsidRPr="005C7D81">
        <w:t xml:space="preserve"> </w:t>
      </w:r>
      <w:r w:rsidR="00197CB8" w:rsidRPr="00197CB8">
        <w:rPr>
          <w:sz w:val="28"/>
          <w:szCs w:val="28"/>
        </w:rPr>
        <w:t>4.</w:t>
      </w:r>
      <w:r w:rsidR="00197CB8">
        <w:t xml:space="preserve"> </w:t>
      </w:r>
      <w:r w:rsidRPr="005C7D81">
        <w:rPr>
          <w:color w:val="000000" w:themeColor="text1"/>
          <w:sz w:val="28"/>
          <w:szCs w:val="28"/>
        </w:rPr>
        <w:t>ПАСПОРТ</w:t>
      </w:r>
      <w:r>
        <w:rPr>
          <w:color w:val="000000" w:themeColor="text1"/>
          <w:sz w:val="28"/>
          <w:szCs w:val="28"/>
        </w:rPr>
        <w:t xml:space="preserve"> </w:t>
      </w:r>
      <w:r w:rsidRPr="005C7D81">
        <w:rPr>
          <w:color w:val="000000" w:themeColor="text1"/>
          <w:sz w:val="28"/>
          <w:szCs w:val="28"/>
        </w:rPr>
        <w:t>комплекса процессных мероприятий</w:t>
      </w:r>
      <w:r w:rsidR="00995AB8">
        <w:rPr>
          <w:color w:val="000000" w:themeColor="text1"/>
          <w:sz w:val="28"/>
          <w:szCs w:val="28"/>
        </w:rPr>
        <w:t xml:space="preserve"> </w:t>
      </w:r>
      <w:r w:rsidR="00995AB8" w:rsidRPr="001845B2">
        <w:rPr>
          <w:i/>
          <w:sz w:val="28"/>
          <w:szCs w:val="28"/>
          <w:u w:val="single"/>
          <w:lang w:eastAsia="en-US"/>
        </w:rPr>
        <w:t>«Создание и проведение комплекса мероприятий по профилактике асоциальных явлений</w:t>
      </w:r>
      <w:r w:rsidR="00995AB8">
        <w:rPr>
          <w:i/>
          <w:sz w:val="28"/>
          <w:szCs w:val="28"/>
          <w:u w:val="single"/>
          <w:lang w:eastAsia="en-US"/>
        </w:rPr>
        <w:t xml:space="preserve"> </w:t>
      </w:r>
      <w:r w:rsidR="00995AB8" w:rsidRPr="001845B2">
        <w:rPr>
          <w:i/>
          <w:sz w:val="28"/>
          <w:szCs w:val="28"/>
          <w:u w:val="single"/>
          <w:lang w:eastAsia="en-US"/>
        </w:rPr>
        <w:t>в молодежной среде»</w:t>
      </w:r>
      <w:r w:rsidR="00995AB8">
        <w:rPr>
          <w:i/>
          <w:sz w:val="28"/>
          <w:szCs w:val="28"/>
          <w:u w:val="single"/>
          <w:lang w:eastAsia="en-US"/>
        </w:rPr>
        <w:t xml:space="preserve"> </w:t>
      </w:r>
      <w:r w:rsidR="00995AB8" w:rsidRPr="00122B44">
        <w:rPr>
          <w:color w:val="000000" w:themeColor="text1"/>
          <w:sz w:val="28"/>
          <w:szCs w:val="28"/>
        </w:rPr>
        <w:t>изложить в следующей редакции:</w:t>
      </w:r>
    </w:p>
    <w:p w:rsidR="005C7D81" w:rsidRPr="00122B44" w:rsidRDefault="00197CB8" w:rsidP="00197CB8">
      <w:pPr>
        <w:pStyle w:val="af2"/>
        <w:tabs>
          <w:tab w:val="left" w:pos="0"/>
          <w:tab w:val="left" w:pos="2565"/>
        </w:tabs>
        <w:spacing w:line="24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545BEC" w:rsidRPr="001845B2" w:rsidRDefault="00565BE6" w:rsidP="00545BEC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4. </w:t>
      </w:r>
      <w:r w:rsidR="00545BEC" w:rsidRPr="001845B2">
        <w:rPr>
          <w:b/>
          <w:sz w:val="28"/>
          <w:szCs w:val="28"/>
          <w:lang w:eastAsia="en-US"/>
        </w:rPr>
        <w:t>ПАСПОРТ</w:t>
      </w:r>
    </w:p>
    <w:p w:rsidR="00545BEC" w:rsidRPr="001845B2" w:rsidRDefault="00545BEC" w:rsidP="00545BEC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  <w:r w:rsidRPr="001845B2">
        <w:rPr>
          <w:b/>
          <w:sz w:val="28"/>
          <w:szCs w:val="28"/>
          <w:lang w:eastAsia="en-US"/>
        </w:rPr>
        <w:t>комплекса процессных мероприятий</w:t>
      </w:r>
    </w:p>
    <w:p w:rsidR="00545BEC" w:rsidRPr="001845B2" w:rsidRDefault="00545BEC" w:rsidP="00545BEC">
      <w:pPr>
        <w:widowControl w:val="0"/>
        <w:autoSpaceDE w:val="0"/>
        <w:autoSpaceDN w:val="0"/>
        <w:spacing w:line="240" w:lineRule="auto"/>
        <w:jc w:val="center"/>
        <w:rPr>
          <w:i/>
          <w:sz w:val="28"/>
          <w:szCs w:val="28"/>
          <w:u w:val="single"/>
          <w:lang w:eastAsia="en-US"/>
        </w:rPr>
      </w:pPr>
      <w:r w:rsidRPr="001845B2">
        <w:rPr>
          <w:i/>
          <w:sz w:val="28"/>
          <w:szCs w:val="28"/>
          <w:u w:val="single"/>
          <w:lang w:eastAsia="en-US"/>
        </w:rPr>
        <w:t>«Создание и проведение комплекса мероприятий по профилактике асоциальных явлений</w:t>
      </w:r>
      <w:r>
        <w:rPr>
          <w:i/>
          <w:sz w:val="28"/>
          <w:szCs w:val="28"/>
          <w:u w:val="single"/>
          <w:lang w:eastAsia="en-US"/>
        </w:rPr>
        <w:t xml:space="preserve"> </w:t>
      </w:r>
      <w:r w:rsidRPr="001845B2">
        <w:rPr>
          <w:i/>
          <w:sz w:val="28"/>
          <w:szCs w:val="28"/>
          <w:u w:val="single"/>
          <w:lang w:eastAsia="en-US"/>
        </w:rPr>
        <w:t>в молодежной среде»</w:t>
      </w:r>
    </w:p>
    <w:p w:rsidR="00545BEC" w:rsidRPr="001845B2" w:rsidRDefault="00545BEC" w:rsidP="00545BEC">
      <w:pPr>
        <w:widowControl w:val="0"/>
        <w:tabs>
          <w:tab w:val="left" w:pos="3607"/>
        </w:tabs>
        <w:autoSpaceDE w:val="0"/>
        <w:autoSpaceDN w:val="0"/>
        <w:spacing w:line="240" w:lineRule="auto"/>
        <w:jc w:val="center"/>
        <w:outlineLvl w:val="0"/>
        <w:rPr>
          <w:b/>
          <w:bCs/>
          <w:sz w:val="28"/>
          <w:szCs w:val="28"/>
          <w:lang w:eastAsia="en-US"/>
        </w:rPr>
      </w:pPr>
      <w:r w:rsidRPr="001845B2">
        <w:rPr>
          <w:b/>
          <w:bCs/>
          <w:sz w:val="28"/>
          <w:szCs w:val="28"/>
          <w:lang w:eastAsia="en-US"/>
        </w:rPr>
        <w:t>Общие положения</w:t>
      </w:r>
    </w:p>
    <w:p w:rsidR="00545BEC" w:rsidRPr="00A434DF" w:rsidRDefault="00545BEC" w:rsidP="00545BEC">
      <w:pPr>
        <w:widowControl w:val="0"/>
        <w:autoSpaceDE w:val="0"/>
        <w:autoSpaceDN w:val="0"/>
        <w:spacing w:before="11" w:line="240" w:lineRule="auto"/>
        <w:rPr>
          <w:b/>
          <w:sz w:val="24"/>
          <w:szCs w:val="24"/>
          <w:lang w:eastAsia="en-US"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237"/>
      </w:tblGrid>
      <w:tr w:rsidR="00545BEC" w:rsidRPr="00A434DF" w:rsidTr="000416E6">
        <w:trPr>
          <w:trHeight w:val="97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EC" w:rsidRPr="0055737B" w:rsidRDefault="00545BEC" w:rsidP="000416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45BEC" w:rsidRPr="00600DC2" w:rsidRDefault="00545BEC" w:rsidP="000416E6">
            <w:pPr>
              <w:tabs>
                <w:tab w:val="left" w:pos="1892"/>
                <w:tab w:val="left" w:pos="2297"/>
                <w:tab w:val="left" w:pos="3740"/>
              </w:tabs>
              <w:spacing w:line="240" w:lineRule="auto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выполнени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 </w:t>
            </w:r>
            <w:r w:rsidRPr="00A434D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комплекса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 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</w:t>
            </w:r>
          </w:p>
          <w:p w:rsidR="00545BEC" w:rsidRPr="00A434DF" w:rsidRDefault="00545BEC" w:rsidP="000416E6">
            <w:pPr>
              <w:tabs>
                <w:tab w:val="left" w:pos="1892"/>
                <w:tab w:val="left" w:pos="2297"/>
                <w:tab w:val="left" w:pos="374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EC" w:rsidRPr="00A434DF" w:rsidRDefault="00545BEC" w:rsidP="000416E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5BE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 w:rsidR="00545BEC" w:rsidRPr="00A434DF" w:rsidTr="000416E6">
        <w:trPr>
          <w:trHeight w:val="8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EC" w:rsidRDefault="00545BEC" w:rsidP="000416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45BEC" w:rsidRPr="00A434DF" w:rsidRDefault="00545BEC" w:rsidP="000416E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34DF">
              <w:rPr>
                <w:rFonts w:ascii="Times New Roman" w:hAnsi="Times New Roman"/>
                <w:sz w:val="24"/>
                <w:szCs w:val="24"/>
              </w:rPr>
              <w:t>Связь</w:t>
            </w:r>
            <w:proofErr w:type="spellEnd"/>
            <w:r w:rsidRPr="00A434D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A434D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spellEnd"/>
            <w:r w:rsidRPr="00A43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4DF">
              <w:rPr>
                <w:rFonts w:ascii="Times New Roman" w:hAnsi="Times New Roman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EC" w:rsidRPr="00051270" w:rsidRDefault="00545BEC" w:rsidP="000416E6">
            <w:pPr>
              <w:spacing w:line="240" w:lineRule="auto"/>
              <w:jc w:val="both"/>
              <w:rPr>
                <w:i/>
                <w:sz w:val="24"/>
                <w:szCs w:val="24"/>
                <w:lang w:val="ru-RU"/>
              </w:rPr>
            </w:pP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Муниципальная программа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20C4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«Комплексные меры по профилактике правонарушений среди детей и молодежи в муниципальном образовании «Починковский муниципальный округ» Смоленской области»</w:t>
            </w:r>
          </w:p>
        </w:tc>
      </w:tr>
    </w:tbl>
    <w:p w:rsidR="00995AB8" w:rsidRPr="00122B44" w:rsidRDefault="00995AB8" w:rsidP="00995AB8">
      <w:pPr>
        <w:ind w:firstLine="709"/>
        <w:jc w:val="both"/>
        <w:rPr>
          <w:color w:val="000000" w:themeColor="text1"/>
        </w:rPr>
      </w:pPr>
      <w:r>
        <w:rPr>
          <w:b/>
          <w:sz w:val="28"/>
          <w:szCs w:val="28"/>
          <w:lang w:eastAsia="en-US"/>
        </w:rPr>
        <w:t xml:space="preserve">- </w:t>
      </w:r>
      <w:r w:rsidRPr="00995AB8">
        <w:rPr>
          <w:sz w:val="28"/>
          <w:szCs w:val="28"/>
          <w:lang w:eastAsia="en-US"/>
        </w:rPr>
        <w:t>раздел</w:t>
      </w:r>
      <w:r>
        <w:rPr>
          <w:b/>
          <w:sz w:val="28"/>
          <w:szCs w:val="28"/>
          <w:lang w:eastAsia="en-US"/>
        </w:rPr>
        <w:t xml:space="preserve"> </w:t>
      </w:r>
      <w:r w:rsidRPr="00600DC2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  <w:r w:rsidRPr="00122B44">
        <w:rPr>
          <w:color w:val="000000" w:themeColor="text1"/>
          <w:sz w:val="28"/>
          <w:szCs w:val="28"/>
        </w:rPr>
        <w:t>изложить в следующей редакции:</w:t>
      </w:r>
    </w:p>
    <w:p w:rsidR="0020113F" w:rsidRPr="00600DC2" w:rsidRDefault="00D73890" w:rsidP="00A35C42">
      <w:pPr>
        <w:widowControl w:val="0"/>
        <w:tabs>
          <w:tab w:val="left" w:pos="1079"/>
          <w:tab w:val="left" w:pos="4410"/>
        </w:tabs>
        <w:autoSpaceDE w:val="0"/>
        <w:autoSpaceDN w:val="0"/>
        <w:spacing w:line="240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  <w:r w:rsidR="0020113F" w:rsidRPr="00600DC2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p w:rsidR="0020113F" w:rsidRPr="00A434DF" w:rsidRDefault="0020113F" w:rsidP="0020113F">
      <w:pPr>
        <w:widowControl w:val="0"/>
        <w:autoSpaceDE w:val="0"/>
        <w:autoSpaceDN w:val="0"/>
        <w:spacing w:before="10" w:line="240" w:lineRule="auto"/>
        <w:rPr>
          <w:b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3366"/>
        <w:gridCol w:w="1719"/>
        <w:gridCol w:w="1923"/>
        <w:gridCol w:w="851"/>
        <w:gridCol w:w="850"/>
        <w:gridCol w:w="851"/>
      </w:tblGrid>
      <w:tr w:rsidR="0020113F" w:rsidRPr="00286740" w:rsidTr="000416E6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 w:rsidRPr="00286740">
              <w:rPr>
                <w:sz w:val="24"/>
                <w:szCs w:val="24"/>
              </w:rPr>
              <w:t>п</w:t>
            </w:r>
            <w:proofErr w:type="gramEnd"/>
            <w:r w:rsidRPr="00286740">
              <w:rPr>
                <w:sz w:val="24"/>
                <w:szCs w:val="24"/>
              </w:rPr>
              <w:t>/п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286740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86740">
              <w:rPr>
                <w:sz w:val="24"/>
                <w:szCs w:val="24"/>
              </w:rPr>
              <w:t>Единица измерения</w:t>
            </w:r>
            <w:r w:rsidRPr="00286740">
              <w:rPr>
                <w:sz w:val="24"/>
                <w:szCs w:val="24"/>
              </w:rPr>
              <w:b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286740">
              <w:rPr>
                <w:sz w:val="24"/>
                <w:szCs w:val="24"/>
              </w:rPr>
              <w:t>Базовое</w:t>
            </w:r>
            <w:r>
              <w:rPr>
                <w:sz w:val="24"/>
                <w:szCs w:val="24"/>
              </w:rPr>
              <w:t xml:space="preserve"> значение показателя реализации</w:t>
            </w:r>
            <w:r w:rsidR="00500338">
              <w:rPr>
                <w:sz w:val="24"/>
                <w:szCs w:val="24"/>
              </w:rPr>
              <w:t xml:space="preserve"> </w:t>
            </w:r>
            <w:r w:rsidRPr="0028674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 очередному финансовому году</w:t>
            </w:r>
            <w:r w:rsidRPr="00286740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286740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0113F" w:rsidRPr="00286740" w:rsidTr="000416E6">
        <w:tc>
          <w:tcPr>
            <w:tcW w:w="6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28674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2867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28674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867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28674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286740">
              <w:rPr>
                <w:sz w:val="24"/>
                <w:szCs w:val="24"/>
              </w:rPr>
              <w:t xml:space="preserve"> год</w:t>
            </w:r>
          </w:p>
        </w:tc>
      </w:tr>
      <w:tr w:rsidR="0020113F" w:rsidRPr="00286740" w:rsidTr="000416E6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86740">
              <w:rPr>
                <w:sz w:val="24"/>
                <w:szCs w:val="24"/>
              </w:rPr>
              <w:t>1.</w:t>
            </w:r>
            <w:r w:rsidRPr="00286740">
              <w:rPr>
                <w:sz w:val="24"/>
                <w:szCs w:val="24"/>
              </w:rPr>
              <w:br/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051270">
              <w:rPr>
                <w:sz w:val="24"/>
                <w:szCs w:val="24"/>
              </w:rPr>
              <w:t>Создание условий для привлечения несовершеннолетних к сезонной занятости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20113F" w:rsidRPr="00286740" w:rsidTr="000416E6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86740">
              <w:rPr>
                <w:sz w:val="24"/>
                <w:szCs w:val="24"/>
              </w:rPr>
              <w:t>.</w:t>
            </w:r>
            <w:r w:rsidRPr="00286740">
              <w:rPr>
                <w:sz w:val="24"/>
                <w:szCs w:val="24"/>
              </w:rPr>
              <w:br/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051270">
              <w:rPr>
                <w:sz w:val="24"/>
                <w:szCs w:val="24"/>
              </w:rPr>
              <w:t>Организация и проведение мероприятий по профилактике асоциальных явлений в молодёжной среде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20113F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7B5B94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7B5B94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113F" w:rsidRPr="00286740" w:rsidRDefault="007B5B94" w:rsidP="000416E6">
            <w:pPr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982DC1" w:rsidRDefault="00982DC1" w:rsidP="00982DC1">
      <w:pPr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eastAsia="NSimSun" w:cs="Arial"/>
          <w:b/>
          <w:color w:val="000000"/>
          <w:kern w:val="3"/>
          <w:sz w:val="28"/>
          <w:szCs w:val="28"/>
          <w:lang w:eastAsia="zh-CN" w:bidi="hi-IN"/>
        </w:rPr>
      </w:pPr>
      <w:r w:rsidRPr="00982DC1">
        <w:rPr>
          <w:bCs/>
          <w:sz w:val="28"/>
          <w:szCs w:val="28"/>
        </w:rPr>
        <w:t xml:space="preserve">- добавить раздел </w:t>
      </w:r>
      <w:r w:rsidRPr="00982DC1">
        <w:rPr>
          <w:rFonts w:eastAsia="NSimSun" w:cs="Arial"/>
          <w:color w:val="000000"/>
          <w:kern w:val="3"/>
          <w:sz w:val="28"/>
          <w:szCs w:val="28"/>
          <w:lang w:eastAsia="zh-CN" w:bidi="hi-IN"/>
        </w:rPr>
        <w:t>5.</w:t>
      </w:r>
      <w:r w:rsidRPr="006111D5">
        <w:rPr>
          <w:rFonts w:eastAsia="NSimSun" w:cs="Arial"/>
          <w:b/>
          <w:color w:val="000000"/>
          <w:kern w:val="3"/>
          <w:sz w:val="28"/>
          <w:szCs w:val="28"/>
          <w:lang w:eastAsia="zh-CN" w:bidi="hi-IN"/>
        </w:rPr>
        <w:t xml:space="preserve"> ОЦЕНКА</w:t>
      </w:r>
      <w:r>
        <w:rPr>
          <w:rFonts w:eastAsia="NSimSun" w:cs="Arial"/>
          <w:kern w:val="3"/>
          <w:sz w:val="28"/>
          <w:szCs w:val="28"/>
          <w:lang w:eastAsia="zh-CN" w:bidi="hi-IN"/>
        </w:rPr>
        <w:t xml:space="preserve">  </w:t>
      </w:r>
      <w:r w:rsidRPr="006111D5">
        <w:rPr>
          <w:rFonts w:eastAsia="NSimSun" w:cs="Arial"/>
          <w:b/>
          <w:color w:val="000000"/>
          <w:kern w:val="3"/>
          <w:sz w:val="28"/>
          <w:szCs w:val="28"/>
          <w:lang w:eastAsia="zh-CN" w:bidi="hi-IN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</w:r>
    </w:p>
    <w:p w:rsidR="00FA0B9A" w:rsidRPr="00982DC1" w:rsidRDefault="00FA0B9A" w:rsidP="00982DC1">
      <w:pPr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eastAsia="NSimSun" w:cs="Arial"/>
          <w:kern w:val="3"/>
          <w:sz w:val="28"/>
          <w:szCs w:val="28"/>
          <w:lang w:eastAsia="zh-CN" w:bidi="hi-IN"/>
        </w:rPr>
      </w:pPr>
    </w:p>
    <w:tbl>
      <w:tblPr>
        <w:tblW w:w="10632" w:type="dxa"/>
        <w:tblInd w:w="-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559"/>
        <w:gridCol w:w="1087"/>
        <w:gridCol w:w="900"/>
        <w:gridCol w:w="1017"/>
        <w:gridCol w:w="1390"/>
        <w:gridCol w:w="709"/>
        <w:gridCol w:w="709"/>
        <w:gridCol w:w="709"/>
        <w:gridCol w:w="1133"/>
      </w:tblGrid>
      <w:tr w:rsidR="00982DC1" w:rsidRPr="006111D5" w:rsidTr="000416E6">
        <w:trPr>
          <w:trHeight w:val="135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96" w:line="240" w:lineRule="auto"/>
              <w:ind w:left="95" w:right="80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Наименова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ние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налоговой льготы, освобожде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ния, иной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преферен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ции по налогам и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сборам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96" w:line="240" w:lineRule="auto"/>
              <w:ind w:left="69" w:right="55" w:hanging="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Вид налога (сбора), по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которому </w:t>
            </w:r>
            <w:proofErr w:type="spellStart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предоставленыналоговая</w:t>
            </w:r>
            <w:proofErr w:type="spellEnd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 льгота, освобожде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ние, иная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преференция </w:t>
            </w:r>
            <w:proofErr w:type="gramStart"/>
            <w:r w:rsidRPr="006111D5">
              <w:rPr>
                <w:kern w:val="3"/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11D5">
              <w:rPr>
                <w:kern w:val="3"/>
                <w:sz w:val="22"/>
                <w:szCs w:val="22"/>
                <w:lang w:eastAsia="en-US"/>
              </w:rPr>
              <w:t>налогами</w:t>
            </w:r>
            <w:proofErr w:type="gramEnd"/>
            <w:r w:rsidRPr="006111D5"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сборам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96" w:line="240" w:lineRule="auto"/>
              <w:ind w:left="129" w:right="114" w:hanging="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Цель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(цели) введения налоговой льготы, освобождения, 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иной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преферен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ции </w:t>
            </w:r>
            <w:proofErr w:type="gramStart"/>
            <w:r w:rsidRPr="006111D5">
              <w:rPr>
                <w:kern w:val="3"/>
                <w:sz w:val="22"/>
                <w:szCs w:val="22"/>
                <w:lang w:eastAsia="en-US"/>
              </w:rPr>
              <w:t>по</w:t>
            </w:r>
            <w:proofErr w:type="gramEnd"/>
            <w:r w:rsidRPr="006111D5"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11D5">
              <w:rPr>
                <w:kern w:val="3"/>
                <w:sz w:val="22"/>
                <w:szCs w:val="22"/>
                <w:lang w:eastAsia="en-US"/>
              </w:rPr>
              <w:t>налогами</w:t>
            </w:r>
            <w:proofErr w:type="gramEnd"/>
            <w:r w:rsidRPr="006111D5"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сборам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96" w:line="240" w:lineRule="auto"/>
              <w:ind w:left="102" w:right="90" w:firstLine="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Период действия налого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вой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льготы, освобождения, 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иной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преференции </w:t>
            </w:r>
            <w:proofErr w:type="gramStart"/>
            <w:r w:rsidRPr="006111D5">
              <w:rPr>
                <w:spacing w:val="-6"/>
                <w:kern w:val="3"/>
                <w:sz w:val="22"/>
                <w:szCs w:val="22"/>
                <w:lang w:eastAsia="en-US"/>
              </w:rPr>
              <w:t>по</w:t>
            </w:r>
            <w:proofErr w:type="gramEnd"/>
          </w:p>
          <w:p w:rsidR="00982DC1" w:rsidRPr="006111D5" w:rsidRDefault="00982DC1" w:rsidP="000416E6">
            <w:pPr>
              <w:suppressAutoHyphens/>
              <w:autoSpaceDN w:val="0"/>
              <w:spacing w:line="240" w:lineRule="auto"/>
              <w:ind w:left="1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налогами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сборам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96" w:line="240" w:lineRule="auto"/>
              <w:ind w:right="164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Фактический  объем </w:t>
            </w:r>
            <w:proofErr w:type="gramStart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налого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>вого</w:t>
            </w:r>
            <w:proofErr w:type="gramEnd"/>
          </w:p>
          <w:p w:rsidR="00982DC1" w:rsidRPr="006111D5" w:rsidRDefault="00982DC1" w:rsidP="000416E6">
            <w:pPr>
              <w:suppressAutoHyphens/>
              <w:autoSpaceDN w:val="0"/>
              <w:spacing w:line="240" w:lineRule="auto"/>
              <w:ind w:left="76" w:right="66" w:firstLine="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расхода местного бюджета 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>за2-йгод до</w:t>
            </w:r>
            <w:r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начала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очеред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ного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финансового год</w:t>
            </w:r>
            <w:proofErr w:type="gramStart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а(</w:t>
            </w:r>
            <w:proofErr w:type="gramEnd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тыс. рублей)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96" w:line="240" w:lineRule="auto"/>
              <w:ind w:left="142" w:right="129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Оценоч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ный объем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налого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вого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расхода местного бюджета 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за1-йгод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до</w:t>
            </w:r>
            <w:r>
              <w:rPr>
                <w:spacing w:val="-2"/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начала очеред</w:t>
            </w: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 xml:space="preserve">ного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финансового год</w:t>
            </w:r>
            <w:proofErr w:type="gramStart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а(</w:t>
            </w:r>
            <w:proofErr w:type="gramEnd"/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тыс. рублей)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96" w:line="240" w:lineRule="auto"/>
              <w:ind w:left="66" w:right="62" w:hanging="1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kern w:val="3"/>
                <w:sz w:val="22"/>
                <w:szCs w:val="22"/>
                <w:lang w:eastAsia="en-US"/>
              </w:rPr>
              <w:t>Прогнозный объем</w:t>
            </w:r>
            <w:r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>налоговых</w:t>
            </w:r>
            <w:r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>расходов</w:t>
            </w:r>
            <w:r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Pr="006111D5">
              <w:rPr>
                <w:kern w:val="3"/>
                <w:sz w:val="22"/>
                <w:szCs w:val="22"/>
                <w:lang w:eastAsia="en-US"/>
              </w:rPr>
              <w:t xml:space="preserve">бюджета </w:t>
            </w: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муниципального</w:t>
            </w:r>
          </w:p>
          <w:p w:rsidR="00982DC1" w:rsidRPr="006111D5" w:rsidRDefault="00B033A5" w:rsidP="000416E6">
            <w:pPr>
              <w:suppressAutoHyphens/>
              <w:autoSpaceDN w:val="0"/>
              <w:spacing w:line="240" w:lineRule="auto"/>
              <w:ind w:left="3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6111D5">
              <w:rPr>
                <w:kern w:val="3"/>
                <w:sz w:val="22"/>
                <w:szCs w:val="22"/>
                <w:lang w:eastAsia="en-US"/>
              </w:rPr>
              <w:t>О</w:t>
            </w:r>
            <w:r w:rsidR="00982DC1" w:rsidRPr="006111D5">
              <w:rPr>
                <w:kern w:val="3"/>
                <w:sz w:val="22"/>
                <w:szCs w:val="22"/>
                <w:lang w:eastAsia="en-US"/>
              </w:rPr>
              <w:t>круга</w:t>
            </w:r>
            <w:r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="00982DC1" w:rsidRPr="006111D5">
              <w:rPr>
                <w:kern w:val="3"/>
                <w:sz w:val="22"/>
                <w:szCs w:val="22"/>
                <w:lang w:eastAsia="en-US"/>
              </w:rPr>
              <w:t xml:space="preserve">(тыс. </w:t>
            </w:r>
            <w:r w:rsidR="00982DC1"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рублей)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96" w:line="240" w:lineRule="auto"/>
              <w:ind w:left="124" w:right="120" w:firstLine="2"/>
              <w:jc w:val="center"/>
              <w:textAlignment w:val="baseline"/>
              <w:rPr>
                <w:spacing w:val="-2"/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2"/>
                <w:kern w:val="3"/>
                <w:sz w:val="22"/>
                <w:szCs w:val="22"/>
                <w:lang w:eastAsia="en-US"/>
              </w:rPr>
              <w:t>Целевой показатель (индикатор) налогового расхода</w:t>
            </w:r>
          </w:p>
        </w:tc>
      </w:tr>
      <w:tr w:rsidR="00982DC1" w:rsidRPr="006111D5" w:rsidTr="000416E6">
        <w:trPr>
          <w:trHeight w:val="2520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96" w:line="240" w:lineRule="auto"/>
              <w:ind w:left="104" w:right="94"/>
              <w:textAlignment w:val="baseline"/>
              <w:rPr>
                <w:spacing w:val="-4"/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96" w:line="240" w:lineRule="auto"/>
              <w:ind w:left="82" w:right="73"/>
              <w:textAlignment w:val="baseline"/>
              <w:rPr>
                <w:spacing w:val="-4"/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96" w:line="240" w:lineRule="auto"/>
              <w:ind w:right="144"/>
              <w:textAlignment w:val="baseline"/>
              <w:rPr>
                <w:spacing w:val="-4"/>
                <w:kern w:val="3"/>
                <w:sz w:val="22"/>
                <w:szCs w:val="22"/>
                <w:lang w:eastAsia="en-US"/>
              </w:rPr>
            </w:pPr>
            <w:r w:rsidRPr="006111D5">
              <w:rPr>
                <w:spacing w:val="-4"/>
                <w:kern w:val="3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82DC1" w:rsidRPr="006111D5" w:rsidTr="000416E6">
        <w:trPr>
          <w:trHeight w:val="3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49" w:line="240" w:lineRule="auto"/>
              <w:ind w:left="12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49" w:line="240" w:lineRule="auto"/>
              <w:ind w:left="14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49" w:line="240" w:lineRule="auto"/>
              <w:ind w:left="12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49" w:line="240" w:lineRule="auto"/>
              <w:ind w:left="8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49" w:line="240" w:lineRule="auto"/>
              <w:ind w:left="8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49" w:line="240" w:lineRule="auto"/>
              <w:ind w:left="12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49" w:line="240" w:lineRule="auto"/>
              <w:ind w:left="9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49" w:line="240" w:lineRule="auto"/>
              <w:ind w:left="243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49" w:line="240" w:lineRule="auto"/>
              <w:ind w:left="4"/>
              <w:jc w:val="center"/>
              <w:textAlignment w:val="baseline"/>
              <w:rPr>
                <w:spacing w:val="-10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10"/>
                <w:kern w:val="3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before="49" w:line="240" w:lineRule="auto"/>
              <w:ind w:left="3"/>
              <w:jc w:val="center"/>
              <w:textAlignment w:val="baseline"/>
              <w:rPr>
                <w:spacing w:val="-5"/>
                <w:kern w:val="3"/>
                <w:sz w:val="24"/>
                <w:szCs w:val="24"/>
                <w:lang w:eastAsia="en-US"/>
              </w:rPr>
            </w:pPr>
            <w:r w:rsidRPr="006111D5">
              <w:rPr>
                <w:spacing w:val="-5"/>
                <w:kern w:val="3"/>
                <w:sz w:val="24"/>
                <w:szCs w:val="24"/>
                <w:lang w:eastAsia="en-US"/>
              </w:rPr>
              <w:t>10</w:t>
            </w:r>
          </w:p>
        </w:tc>
      </w:tr>
      <w:tr w:rsidR="00982DC1" w:rsidRPr="006111D5" w:rsidTr="000416E6">
        <w:trPr>
          <w:trHeight w:val="3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82DC1" w:rsidRPr="006111D5" w:rsidRDefault="00982DC1" w:rsidP="000416E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en-US"/>
              </w:rPr>
            </w:pPr>
          </w:p>
        </w:tc>
      </w:tr>
    </w:tbl>
    <w:p w:rsidR="0020113F" w:rsidRDefault="00982DC1" w:rsidP="00791A5C">
      <w:pPr>
        <w:shd w:val="clear" w:color="auto" w:fill="FFFFFF"/>
        <w:spacing w:line="240" w:lineRule="auto"/>
        <w:jc w:val="right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65BE6" w:rsidRDefault="00B55FBC" w:rsidP="00791A5C">
      <w:pPr>
        <w:spacing w:line="240" w:lineRule="auto"/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565BE6">
        <w:rPr>
          <w:sz w:val="28"/>
          <w:szCs w:val="28"/>
          <w:lang w:eastAsia="en-US"/>
        </w:rPr>
        <w:t xml:space="preserve">в </w:t>
      </w:r>
      <w:r w:rsidR="00791A5C" w:rsidRPr="00995AB8">
        <w:rPr>
          <w:sz w:val="28"/>
          <w:szCs w:val="28"/>
          <w:lang w:eastAsia="en-US"/>
        </w:rPr>
        <w:t>раздел</w:t>
      </w:r>
      <w:r w:rsidR="00565BE6">
        <w:rPr>
          <w:sz w:val="28"/>
          <w:szCs w:val="28"/>
          <w:lang w:eastAsia="en-US"/>
        </w:rPr>
        <w:t>е</w:t>
      </w:r>
      <w:r w:rsidR="00982DC1">
        <w:rPr>
          <w:sz w:val="28"/>
          <w:szCs w:val="28"/>
          <w:lang w:eastAsia="en-US"/>
        </w:rPr>
        <w:t xml:space="preserve"> 5</w:t>
      </w:r>
      <w:r w:rsidR="00791A5C">
        <w:rPr>
          <w:b/>
          <w:sz w:val="28"/>
          <w:szCs w:val="28"/>
          <w:lang w:eastAsia="en-US"/>
        </w:rPr>
        <w:t xml:space="preserve"> </w:t>
      </w:r>
      <w:r w:rsidR="00791A5C" w:rsidRPr="00791A5C">
        <w:rPr>
          <w:b/>
          <w:sz w:val="28"/>
          <w:szCs w:val="28"/>
          <w:lang w:eastAsia="en-US"/>
        </w:rPr>
        <w:t>СВЕДЕНИЯ</w:t>
      </w:r>
      <w:r w:rsidR="00791A5C">
        <w:rPr>
          <w:b/>
          <w:sz w:val="28"/>
          <w:szCs w:val="28"/>
          <w:lang w:eastAsia="en-US"/>
        </w:rPr>
        <w:t xml:space="preserve"> </w:t>
      </w:r>
      <w:r w:rsidR="00791A5C" w:rsidRPr="00791A5C">
        <w:rPr>
          <w:b/>
          <w:sz w:val="28"/>
          <w:szCs w:val="28"/>
          <w:lang w:eastAsia="en-US"/>
        </w:rPr>
        <w:t>о финансировании структурных элементов муниципальной программы</w:t>
      </w:r>
      <w:r w:rsidR="00565BE6">
        <w:rPr>
          <w:b/>
          <w:sz w:val="28"/>
          <w:szCs w:val="28"/>
          <w:lang w:eastAsia="en-US"/>
        </w:rPr>
        <w:t>:</w:t>
      </w:r>
    </w:p>
    <w:p w:rsidR="00791A5C" w:rsidRPr="00565BE6" w:rsidRDefault="00565BE6" w:rsidP="00565BE6">
      <w:pPr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565BE6">
        <w:rPr>
          <w:sz w:val="28"/>
          <w:szCs w:val="28"/>
          <w:lang w:eastAsia="en-US"/>
        </w:rPr>
        <w:t>- слова «раздел 5» заменить словами «раздел 6»</w:t>
      </w:r>
      <w:r>
        <w:rPr>
          <w:sz w:val="28"/>
          <w:szCs w:val="28"/>
          <w:lang w:eastAsia="en-US"/>
        </w:rPr>
        <w:t xml:space="preserve"> и </w:t>
      </w:r>
      <w:r w:rsidR="00791A5C" w:rsidRPr="00122B44">
        <w:rPr>
          <w:color w:val="000000" w:themeColor="text1"/>
          <w:sz w:val="28"/>
          <w:szCs w:val="28"/>
        </w:rPr>
        <w:t>изложить в следующей редакции:</w:t>
      </w:r>
    </w:p>
    <w:p w:rsidR="00E85FFE" w:rsidRPr="001845B2" w:rsidRDefault="00565BE6" w:rsidP="00E85FFE">
      <w:pPr>
        <w:shd w:val="clear" w:color="auto" w:fill="FFFFFF"/>
        <w:spacing w:line="240" w:lineRule="auto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E85FFE">
        <w:rPr>
          <w:b/>
          <w:bCs/>
          <w:sz w:val="28"/>
          <w:szCs w:val="28"/>
        </w:rPr>
        <w:t xml:space="preserve">. </w:t>
      </w:r>
      <w:r w:rsidR="00E85FFE" w:rsidRPr="001845B2">
        <w:rPr>
          <w:b/>
          <w:bCs/>
          <w:sz w:val="28"/>
          <w:szCs w:val="28"/>
        </w:rPr>
        <w:t>СВЕДЕНИЯ</w:t>
      </w:r>
    </w:p>
    <w:p w:rsidR="00E85FFE" w:rsidRPr="001845B2" w:rsidRDefault="00E85FFE" w:rsidP="00E85FFE">
      <w:pPr>
        <w:spacing w:line="322" w:lineRule="exact"/>
        <w:ind w:left="1552" w:right="1450"/>
        <w:jc w:val="center"/>
        <w:rPr>
          <w:b/>
          <w:sz w:val="28"/>
          <w:szCs w:val="28"/>
        </w:rPr>
      </w:pPr>
      <w:r w:rsidRPr="001845B2">
        <w:rPr>
          <w:b/>
          <w:sz w:val="28"/>
          <w:szCs w:val="28"/>
        </w:rPr>
        <w:t>о финансировании структурных элементов муниципальной программы</w:t>
      </w:r>
    </w:p>
    <w:p w:rsidR="00E85FFE" w:rsidRPr="001845B2" w:rsidRDefault="00E85FFE" w:rsidP="00A35C42">
      <w:pPr>
        <w:pStyle w:val="a6"/>
        <w:spacing w:line="240" w:lineRule="auto"/>
        <w:ind w:left="1554" w:right="1452"/>
        <w:rPr>
          <w:b/>
          <w:szCs w:val="28"/>
        </w:rPr>
      </w:pPr>
      <w:r w:rsidRPr="00520C49">
        <w:rPr>
          <w:szCs w:val="28"/>
        </w:rPr>
        <w:t>«Комплексные меры по профилактике правонарушений среди детей и молодежи в муниципальном образовании «Починковский муниципальный округ» Смоленской области»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22"/>
        <w:gridCol w:w="2268"/>
        <w:gridCol w:w="2127"/>
        <w:gridCol w:w="1984"/>
        <w:gridCol w:w="709"/>
        <w:gridCol w:w="142"/>
        <w:gridCol w:w="708"/>
        <w:gridCol w:w="142"/>
        <w:gridCol w:w="709"/>
        <w:gridCol w:w="142"/>
        <w:gridCol w:w="708"/>
      </w:tblGrid>
      <w:tr w:rsidR="00E85FFE" w:rsidRPr="00545D93" w:rsidTr="000416E6">
        <w:trPr>
          <w:trHeight w:val="1033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lastRenderedPageBreak/>
              <w:t xml:space="preserve">N </w:t>
            </w:r>
            <w:proofErr w:type="gramStart"/>
            <w:r w:rsidRPr="001545D2">
              <w:rPr>
                <w:sz w:val="22"/>
                <w:szCs w:val="22"/>
              </w:rPr>
              <w:t>п</w:t>
            </w:r>
            <w:proofErr w:type="gramEnd"/>
            <w:r w:rsidRPr="001545D2">
              <w:rPr>
                <w:sz w:val="22"/>
                <w:szCs w:val="22"/>
              </w:rPr>
              <w:t>/п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 xml:space="preserve">Участник </w:t>
            </w:r>
            <w:r>
              <w:rPr>
                <w:sz w:val="22"/>
                <w:szCs w:val="22"/>
              </w:rPr>
              <w:t>муниципальной</w:t>
            </w:r>
            <w:r w:rsidRPr="001545D2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2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 xml:space="preserve">Объем средств на реализацию </w:t>
            </w:r>
            <w:r>
              <w:rPr>
                <w:sz w:val="22"/>
                <w:szCs w:val="22"/>
              </w:rPr>
              <w:t>муниципальной</w:t>
            </w:r>
            <w:r w:rsidRPr="001545D2">
              <w:rPr>
                <w:sz w:val="22"/>
                <w:szCs w:val="22"/>
              </w:rPr>
              <w:t xml:space="preserve"> программы на очередной финансовый год и плановый период (тыс. рублей)</w:t>
            </w:r>
          </w:p>
        </w:tc>
      </w:tr>
      <w:tr w:rsidR="00E85FFE" w:rsidRPr="00545D93" w:rsidTr="000416E6">
        <w:trPr>
          <w:trHeight w:val="141"/>
        </w:trPr>
        <w:tc>
          <w:tcPr>
            <w:tcW w:w="6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500338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202</w:t>
            </w:r>
            <w:r w:rsidR="00500338">
              <w:rPr>
                <w:sz w:val="22"/>
                <w:szCs w:val="22"/>
              </w:rPr>
              <w:t>6</w:t>
            </w:r>
            <w:r w:rsidRPr="001545D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202</w:t>
            </w:r>
            <w:r w:rsidR="00500338">
              <w:rPr>
                <w:sz w:val="22"/>
                <w:szCs w:val="22"/>
              </w:rPr>
              <w:t>7</w:t>
            </w:r>
            <w:r w:rsidRPr="001545D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202</w:t>
            </w:r>
            <w:r w:rsidR="00500338">
              <w:rPr>
                <w:sz w:val="22"/>
                <w:szCs w:val="22"/>
              </w:rPr>
              <w:t>8</w:t>
            </w:r>
          </w:p>
          <w:p w:rsidR="00E85FFE" w:rsidRPr="001545D2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год</w:t>
            </w:r>
          </w:p>
        </w:tc>
      </w:tr>
      <w:tr w:rsidR="00E85FFE" w:rsidRPr="00545D93" w:rsidTr="000416E6">
        <w:trPr>
          <w:trHeight w:val="141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1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8</w:t>
            </w:r>
          </w:p>
        </w:tc>
      </w:tr>
      <w:tr w:rsidR="00E85FFE" w:rsidRPr="00545D93" w:rsidTr="000416E6">
        <w:trPr>
          <w:trHeight w:val="141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051270" w:rsidRDefault="00E85FFE" w:rsidP="000416E6">
            <w:pPr>
              <w:widowControl w:val="0"/>
              <w:autoSpaceDE w:val="0"/>
              <w:autoSpaceDN w:val="0"/>
              <w:spacing w:line="321" w:lineRule="exact"/>
              <w:ind w:left="436" w:right="440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Pr="001545D2">
              <w:rPr>
                <w:sz w:val="22"/>
                <w:szCs w:val="22"/>
              </w:rPr>
              <w:t>. Комплекс процессных мероприятий</w:t>
            </w:r>
            <w:r w:rsidRPr="00142CFC">
              <w:rPr>
                <w:sz w:val="22"/>
                <w:szCs w:val="22"/>
              </w:rPr>
              <w:t xml:space="preserve"> </w:t>
            </w:r>
            <w:r w:rsidRPr="00051270">
              <w:rPr>
                <w:i/>
                <w:sz w:val="24"/>
                <w:szCs w:val="24"/>
                <w:lang w:eastAsia="en-US"/>
              </w:rPr>
              <w:t>«Создание и проведение комплекса мероприятий по профилактике асоциальных явлений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51270">
              <w:rPr>
                <w:i/>
                <w:sz w:val="24"/>
                <w:szCs w:val="24"/>
                <w:lang w:eastAsia="en-US"/>
              </w:rPr>
              <w:t>в молодежной среде»</w:t>
            </w:r>
          </w:p>
        </w:tc>
      </w:tr>
      <w:tr w:rsidR="00E85FFE" w:rsidRPr="00545D93" w:rsidTr="000416E6">
        <w:trPr>
          <w:trHeight w:val="284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545D2">
              <w:rPr>
                <w:sz w:val="22"/>
                <w:szCs w:val="22"/>
              </w:rPr>
              <w:t>.1.</w:t>
            </w:r>
            <w:r w:rsidRPr="001545D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35C48">
              <w:rPr>
                <w:sz w:val="22"/>
                <w:szCs w:val="22"/>
              </w:rPr>
              <w:t>Реализация мероприятий по профилактике асоциальных явлений в молодежной среде</w:t>
            </w:r>
            <w:r>
              <w:rPr>
                <w:sz w:val="22"/>
                <w:szCs w:val="22"/>
              </w:rPr>
              <w:t>:</w:t>
            </w:r>
          </w:p>
          <w:p w:rsidR="00E85FFE" w:rsidRPr="00EE1901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EE1901">
              <w:rPr>
                <w:sz w:val="22"/>
                <w:szCs w:val="22"/>
              </w:rPr>
              <w:t>рганизация и проведение комплексных спортивно-массовых мероприятий среди детей и молодежи</w:t>
            </w:r>
            <w:r>
              <w:rPr>
                <w:sz w:val="22"/>
                <w:szCs w:val="22"/>
              </w:rPr>
              <w:t>;</w:t>
            </w:r>
          </w:p>
          <w:p w:rsidR="00E85FFE" w:rsidRPr="00EE1901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E1901">
              <w:rPr>
                <w:sz w:val="22"/>
                <w:szCs w:val="22"/>
              </w:rPr>
              <w:t>рганизация и проведение мероприятий по противодействию криминальным проявлениям в отношении несовершеннолетних, в том числе связанным с популяризацией среди подростков криминальной субкультуры</w:t>
            </w:r>
            <w:r>
              <w:rPr>
                <w:sz w:val="22"/>
                <w:szCs w:val="22"/>
              </w:rPr>
              <w:t>;</w:t>
            </w:r>
          </w:p>
          <w:p w:rsidR="00E85FFE" w:rsidRPr="00EE1901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E1901">
              <w:rPr>
                <w:sz w:val="22"/>
                <w:szCs w:val="22"/>
              </w:rPr>
              <w:t>рганизация и проведение форумов и акций среди молодёжи</w:t>
            </w:r>
            <w:r>
              <w:rPr>
                <w:sz w:val="22"/>
                <w:szCs w:val="22"/>
              </w:rPr>
              <w:t>;</w:t>
            </w:r>
          </w:p>
          <w:p w:rsidR="00E85FFE" w:rsidRPr="00EE1901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E1901">
              <w:rPr>
                <w:sz w:val="22"/>
                <w:szCs w:val="22"/>
              </w:rPr>
              <w:t>рганизация и проведение «круглых столов», встреч, бесед, интеллектуально-правовых игр «Подросток и закон», «Проступок. Правонарушение. Преступление», «В лабиринте права»</w:t>
            </w:r>
            <w:r>
              <w:rPr>
                <w:sz w:val="22"/>
                <w:szCs w:val="22"/>
              </w:rPr>
              <w:t>;</w:t>
            </w:r>
          </w:p>
          <w:p w:rsidR="00E85FFE" w:rsidRPr="00EE1901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E1901">
              <w:rPr>
                <w:sz w:val="22"/>
                <w:szCs w:val="22"/>
              </w:rPr>
              <w:t>рганизация и проведение конкурсов творческих работ учащихся по борьбе с негативными явлениями среди молодежи</w:t>
            </w:r>
            <w:r>
              <w:rPr>
                <w:sz w:val="22"/>
                <w:szCs w:val="22"/>
              </w:rPr>
              <w:t>;</w:t>
            </w:r>
          </w:p>
          <w:p w:rsidR="00E85FFE" w:rsidRPr="00EE1901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</w:t>
            </w:r>
            <w:r w:rsidRPr="00EE1901">
              <w:rPr>
                <w:sz w:val="22"/>
                <w:szCs w:val="22"/>
              </w:rPr>
              <w:t>рганизация и проведение рейдов и проверок общественных мест и улиц города и района с целью выявления и пресечения фактов употребления спиртных напитков и наркотических средств</w:t>
            </w:r>
            <w:r>
              <w:rPr>
                <w:sz w:val="22"/>
                <w:szCs w:val="22"/>
              </w:rPr>
              <w:t>;</w:t>
            </w:r>
          </w:p>
          <w:p w:rsidR="00E85FFE" w:rsidRPr="00EE1901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E1901">
              <w:rPr>
                <w:sz w:val="22"/>
                <w:szCs w:val="22"/>
              </w:rPr>
              <w:t>рганизация морального и материального стимулирования членов народных дружин и материально-техническое обеспечение их деятельности</w:t>
            </w:r>
            <w:r>
              <w:rPr>
                <w:sz w:val="22"/>
                <w:szCs w:val="22"/>
              </w:rPr>
              <w:t>;</w:t>
            </w:r>
          </w:p>
          <w:p w:rsidR="00E85FFE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E1901">
              <w:rPr>
                <w:sz w:val="22"/>
                <w:szCs w:val="22"/>
              </w:rPr>
              <w:t xml:space="preserve">рганизация работы по приобретению, разработке, изготовлению и распространению на территории Починковского </w:t>
            </w:r>
            <w:r>
              <w:rPr>
                <w:sz w:val="22"/>
                <w:szCs w:val="22"/>
              </w:rPr>
              <w:t>округа</w:t>
            </w:r>
            <w:r w:rsidRPr="00EE1901">
              <w:rPr>
                <w:sz w:val="22"/>
                <w:szCs w:val="22"/>
              </w:rPr>
              <w:t xml:space="preserve"> Смоленской области печатной пропагандистской продукции, направленной на противодействие алкоголизации населения, профилактику правона</w:t>
            </w:r>
            <w:r>
              <w:rPr>
                <w:sz w:val="22"/>
                <w:szCs w:val="22"/>
              </w:rPr>
              <w:t>рушений, борьбу с преступностью;</w:t>
            </w:r>
          </w:p>
          <w:p w:rsidR="00E85FFE" w:rsidRPr="00EE1901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EE19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о</w:t>
            </w:r>
            <w:r w:rsidRPr="00EE1901">
              <w:rPr>
                <w:sz w:val="22"/>
                <w:szCs w:val="22"/>
              </w:rPr>
              <w:t>рганизация просветительской работы среди родителей несовершеннолетних, направленной на профилактику семейно-бытового насилия и профилактику экстремизма в молодежной среде</w:t>
            </w:r>
            <w:r>
              <w:rPr>
                <w:sz w:val="22"/>
                <w:szCs w:val="22"/>
              </w:rPr>
              <w:t>;</w:t>
            </w:r>
          </w:p>
          <w:p w:rsidR="00E85FFE" w:rsidRPr="00EE1901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EE1901">
              <w:rPr>
                <w:sz w:val="22"/>
                <w:szCs w:val="22"/>
              </w:rPr>
              <w:t xml:space="preserve">роведение в образовательных учреждениях бесед и лекций с использованием </w:t>
            </w:r>
            <w:r w:rsidRPr="00EE1901">
              <w:rPr>
                <w:sz w:val="22"/>
                <w:szCs w:val="22"/>
              </w:rPr>
              <w:lastRenderedPageBreak/>
              <w:t>документальных фильмов по административной ответственности несовершеннолетних за употребление спиртных напитков.</w:t>
            </w:r>
          </w:p>
          <w:p w:rsidR="00E85FFE" w:rsidRPr="001545D2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AD0E2A">
              <w:rPr>
                <w:sz w:val="22"/>
                <w:szCs w:val="22"/>
              </w:rPr>
              <w:t xml:space="preserve">тдел культуры Администрации муниципального образования «Починковский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AD0E2A">
              <w:rPr>
                <w:sz w:val="22"/>
                <w:szCs w:val="22"/>
              </w:rPr>
              <w:t xml:space="preserve">» Смоленской области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4"/>
                <w:szCs w:val="24"/>
              </w:rPr>
              <w:t>средства бюджета муниципального образования «Починковский муниципальный округ» Смоленской области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Pr="001545D2" w:rsidRDefault="001468E0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85FF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Pr="001545D2" w:rsidRDefault="001468E0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85FF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Pr="001545D2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E85FFE" w:rsidRPr="00545D93" w:rsidTr="000416E6">
        <w:trPr>
          <w:trHeight w:val="284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Pr="00EE1901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EE1901">
              <w:rPr>
                <w:sz w:val="22"/>
                <w:szCs w:val="22"/>
              </w:rPr>
              <w:t>Реализация мероприятий по привлечению несовершеннолетних к сезонной занятости</w:t>
            </w:r>
          </w:p>
          <w:p w:rsidR="00E85FFE" w:rsidRPr="00EE1901" w:rsidRDefault="00E85FFE" w:rsidP="000416E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Pr="00AD0E2A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35C48">
              <w:rPr>
                <w:sz w:val="22"/>
                <w:szCs w:val="22"/>
              </w:rPr>
              <w:t xml:space="preserve">тдел культуры Администрации муниципального образования </w:t>
            </w:r>
            <w:r w:rsidRPr="00AD0E2A">
              <w:rPr>
                <w:sz w:val="22"/>
                <w:szCs w:val="22"/>
              </w:rPr>
              <w:t xml:space="preserve">«Починковский </w:t>
            </w:r>
            <w:r>
              <w:rPr>
                <w:sz w:val="22"/>
                <w:szCs w:val="22"/>
              </w:rPr>
              <w:t xml:space="preserve">муниципальный округ» </w:t>
            </w:r>
            <w:r w:rsidRPr="00535C48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Default="00E85FFE" w:rsidP="000416E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4"/>
                <w:szCs w:val="24"/>
              </w:rPr>
              <w:t>средства бюджета муниципального образования «Починковский муниципальный округ» Смоленской области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Default="00E85FFE" w:rsidP="001468E0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468E0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Default="001468E0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Default="00E85FFE" w:rsidP="000416E6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E85FFE" w:rsidRPr="00545D93" w:rsidTr="000416E6">
        <w:trPr>
          <w:trHeight w:val="2738"/>
        </w:trPr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Pr="001545D2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1545D2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6111D5">
              <w:rPr>
                <w:sz w:val="24"/>
                <w:szCs w:val="24"/>
              </w:rPr>
              <w:t>средства бюджета муниципального образования «Починковский муниципальный округ» Смоленской области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Pr="00584C45" w:rsidRDefault="001468E0" w:rsidP="000416E6">
            <w:r>
              <w:t>421</w:t>
            </w:r>
            <w:r w:rsidR="00E85FFE" w:rsidRPr="00584C45"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Pr="00584C45" w:rsidRDefault="00A16B2A" w:rsidP="000416E6">
            <w:r>
              <w:t>271</w:t>
            </w:r>
            <w:r w:rsidR="00E85FFE">
              <w:t>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Pr="00584C45" w:rsidRDefault="00E85FFE" w:rsidP="000416E6">
            <w:r>
              <w:t>7</w:t>
            </w:r>
            <w:r w:rsidRPr="00584C45">
              <w:t>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5FFE" w:rsidRDefault="00E85FFE" w:rsidP="000416E6">
            <w:r>
              <w:t>7</w:t>
            </w:r>
            <w:r w:rsidRPr="00584C45">
              <w:t>5,0</w:t>
            </w:r>
          </w:p>
        </w:tc>
      </w:tr>
      <w:tr w:rsidR="00E85FFE" w:rsidRPr="00545D93" w:rsidTr="000416E6">
        <w:trPr>
          <w:trHeight w:val="486"/>
        </w:trPr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 муниципальной программе</w:t>
            </w:r>
            <w:r w:rsidRPr="001545D2">
              <w:rPr>
                <w:sz w:val="22"/>
                <w:szCs w:val="22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1545D2" w:rsidRDefault="00E85FFE" w:rsidP="000416E6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111D5">
              <w:rPr>
                <w:sz w:val="24"/>
                <w:szCs w:val="24"/>
              </w:rPr>
              <w:t>средства бюджета муниципального образования «Починковский муниципальный округ» Смоленской области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2542BB" w:rsidRDefault="001468E0" w:rsidP="000416E6">
            <w:r>
              <w:t>421,0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2542BB" w:rsidRDefault="001468E0" w:rsidP="000416E6">
            <w:r>
              <w:t>271,0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Pr="002542BB" w:rsidRDefault="00E85FFE" w:rsidP="000416E6">
            <w:r w:rsidRPr="002542BB">
              <w:t>75,0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5FFE" w:rsidRDefault="00E85FFE" w:rsidP="000416E6">
            <w:r w:rsidRPr="002542BB">
              <w:t>75,0</w:t>
            </w:r>
          </w:p>
        </w:tc>
      </w:tr>
    </w:tbl>
    <w:p w:rsidR="00E85FFE" w:rsidRPr="00CB0F0E" w:rsidRDefault="00E85FFE" w:rsidP="00E85FFE">
      <w:pPr>
        <w:shd w:val="clear" w:color="auto" w:fill="FFFFFF"/>
        <w:spacing w:line="240" w:lineRule="auto"/>
        <w:jc w:val="center"/>
        <w:textAlignment w:val="baseline"/>
        <w:rPr>
          <w:b/>
          <w:sz w:val="28"/>
          <w:szCs w:val="28"/>
        </w:rPr>
      </w:pPr>
    </w:p>
    <w:p w:rsidR="005F3466" w:rsidRPr="005F3466" w:rsidRDefault="00E23E84" w:rsidP="00E553CF">
      <w:pPr>
        <w:tabs>
          <w:tab w:val="left" w:pos="1500"/>
        </w:tabs>
        <w:spacing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 w:rsidR="005F3466" w:rsidRPr="005F3466">
        <w:rPr>
          <w:sz w:val="28"/>
          <w:szCs w:val="28"/>
        </w:rPr>
        <w:t xml:space="preserve">. </w:t>
      </w:r>
      <w:proofErr w:type="gramStart"/>
      <w:r w:rsidR="005F3466" w:rsidRPr="005F3466">
        <w:rPr>
          <w:sz w:val="28"/>
          <w:szCs w:val="28"/>
        </w:rPr>
        <w:t>Контроль за</w:t>
      </w:r>
      <w:proofErr w:type="gramEnd"/>
      <w:r w:rsidR="005F3466" w:rsidRPr="005F3466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«Починковский муниципальный округ» Смоленской области И.Н. </w:t>
      </w:r>
      <w:proofErr w:type="spellStart"/>
      <w:r w:rsidR="005F3466" w:rsidRPr="005F3466">
        <w:rPr>
          <w:sz w:val="28"/>
          <w:szCs w:val="28"/>
        </w:rPr>
        <w:t>Прохоренкову</w:t>
      </w:r>
      <w:proofErr w:type="spellEnd"/>
      <w:r w:rsidR="005F3466" w:rsidRPr="005F3466">
        <w:rPr>
          <w:sz w:val="28"/>
          <w:szCs w:val="28"/>
        </w:rPr>
        <w:t xml:space="preserve">.                           </w:t>
      </w:r>
    </w:p>
    <w:p w:rsidR="005F3466" w:rsidRPr="005F3466" w:rsidRDefault="005F3466" w:rsidP="005F3466">
      <w:pPr>
        <w:tabs>
          <w:tab w:val="left" w:pos="1500"/>
        </w:tabs>
        <w:spacing w:line="240" w:lineRule="auto"/>
        <w:ind w:firstLine="680"/>
        <w:jc w:val="both"/>
        <w:rPr>
          <w:sz w:val="28"/>
        </w:rPr>
      </w:pPr>
    </w:p>
    <w:p w:rsidR="005F3466" w:rsidRPr="005F3466" w:rsidRDefault="005F3466" w:rsidP="005F3466">
      <w:pPr>
        <w:tabs>
          <w:tab w:val="left" w:pos="1500"/>
        </w:tabs>
        <w:spacing w:line="240" w:lineRule="auto"/>
        <w:jc w:val="both"/>
        <w:rPr>
          <w:sz w:val="28"/>
        </w:rPr>
      </w:pPr>
    </w:p>
    <w:p w:rsidR="005F3466" w:rsidRPr="005F3466" w:rsidRDefault="005F3466" w:rsidP="005F3466">
      <w:pPr>
        <w:tabs>
          <w:tab w:val="left" w:pos="1500"/>
        </w:tabs>
        <w:spacing w:line="240" w:lineRule="auto"/>
        <w:jc w:val="both"/>
        <w:rPr>
          <w:sz w:val="28"/>
        </w:rPr>
      </w:pPr>
    </w:p>
    <w:p w:rsidR="005F3466" w:rsidRPr="005F3466" w:rsidRDefault="005F3466" w:rsidP="005F3466">
      <w:pPr>
        <w:spacing w:line="240" w:lineRule="auto"/>
        <w:rPr>
          <w:sz w:val="28"/>
          <w:szCs w:val="28"/>
        </w:rPr>
      </w:pPr>
      <w:r w:rsidRPr="005F3466">
        <w:rPr>
          <w:sz w:val="28"/>
          <w:szCs w:val="28"/>
        </w:rPr>
        <w:t>Глава муниципального образования</w:t>
      </w:r>
    </w:p>
    <w:p w:rsidR="005F3466" w:rsidRPr="005F3466" w:rsidRDefault="005F3466" w:rsidP="005F3466">
      <w:pPr>
        <w:spacing w:line="240" w:lineRule="auto"/>
        <w:rPr>
          <w:sz w:val="28"/>
          <w:szCs w:val="28"/>
        </w:rPr>
      </w:pPr>
      <w:r w:rsidRPr="005F3466">
        <w:rPr>
          <w:sz w:val="28"/>
          <w:szCs w:val="28"/>
        </w:rPr>
        <w:t xml:space="preserve">«Починковский муниципальный округ» </w:t>
      </w:r>
    </w:p>
    <w:p w:rsidR="005F3466" w:rsidRPr="005F3466" w:rsidRDefault="005F3466" w:rsidP="005F3466">
      <w:pPr>
        <w:spacing w:line="240" w:lineRule="auto"/>
        <w:rPr>
          <w:sz w:val="28"/>
          <w:szCs w:val="28"/>
        </w:rPr>
      </w:pPr>
      <w:r w:rsidRPr="005F3466">
        <w:rPr>
          <w:sz w:val="28"/>
          <w:szCs w:val="28"/>
        </w:rPr>
        <w:t xml:space="preserve">Смоленской области                                                                                      А.В. Голуб         </w:t>
      </w:r>
    </w:p>
    <w:p w:rsidR="005F3466" w:rsidRPr="005F3466" w:rsidRDefault="005F3466" w:rsidP="005F3466">
      <w:pPr>
        <w:tabs>
          <w:tab w:val="left" w:pos="1500"/>
        </w:tabs>
        <w:spacing w:line="240" w:lineRule="auto"/>
        <w:jc w:val="both"/>
      </w:pPr>
    </w:p>
    <w:p w:rsidR="005F3466" w:rsidRPr="005F3466" w:rsidRDefault="005F3466" w:rsidP="005F3466">
      <w:pPr>
        <w:spacing w:line="240" w:lineRule="auto"/>
        <w:rPr>
          <w:bCs/>
          <w:color w:val="000080"/>
          <w:sz w:val="24"/>
          <w:szCs w:val="24"/>
        </w:rPr>
      </w:pPr>
    </w:p>
    <w:sectPr w:rsidR="005F3466" w:rsidRPr="005F3466" w:rsidSect="00AB6574">
      <w:headerReference w:type="even" r:id="rId10"/>
      <w:headerReference w:type="default" r:id="rId11"/>
      <w:headerReference w:type="first" r:id="rId12"/>
      <w:pgSz w:w="11907" w:h="16840" w:code="9"/>
      <w:pgMar w:top="1134" w:right="567" w:bottom="567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74" w:rsidRDefault="00A56574">
      <w:r>
        <w:separator/>
      </w:r>
    </w:p>
  </w:endnote>
  <w:endnote w:type="continuationSeparator" w:id="0">
    <w:p w:rsidR="00A56574" w:rsidRDefault="00A5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74" w:rsidRDefault="00A56574">
      <w:r>
        <w:separator/>
      </w:r>
    </w:p>
  </w:footnote>
  <w:footnote w:type="continuationSeparator" w:id="0">
    <w:p w:rsidR="00A56574" w:rsidRDefault="00A5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30" w:rsidRDefault="00E167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6730" w:rsidRDefault="00E1673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073310"/>
      <w:docPartObj>
        <w:docPartGallery w:val="Page Numbers (Top of Page)"/>
        <w:docPartUnique/>
      </w:docPartObj>
    </w:sdtPr>
    <w:sdtEndPr/>
    <w:sdtContent>
      <w:p w:rsidR="00DB65AD" w:rsidRDefault="00AB657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9B2">
          <w:rPr>
            <w:noProof/>
          </w:rPr>
          <w:t>7</w:t>
        </w:r>
        <w:r>
          <w:fldChar w:fldCharType="end"/>
        </w:r>
      </w:p>
      <w:p w:rsidR="00AB6574" w:rsidRDefault="00DB65AD">
        <w:pPr>
          <w:pStyle w:val="a5"/>
        </w:pPr>
        <w:r>
          <w:t xml:space="preserve">                                                                                                                                           ПРОЕКТ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AD" w:rsidRDefault="00DB65AD">
    <w:pPr>
      <w:pStyle w:val="a5"/>
    </w:pPr>
    <w:r>
      <w:t xml:space="preserve">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B5D"/>
    <w:multiLevelType w:val="hybridMultilevel"/>
    <w:tmpl w:val="145A3CA4"/>
    <w:lvl w:ilvl="0" w:tplc="D14283B2">
      <w:numFmt w:val="bullet"/>
      <w:lvlText w:val="-"/>
      <w:lvlJc w:val="left"/>
      <w:pPr>
        <w:ind w:left="2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DAFCA0">
      <w:numFmt w:val="bullet"/>
      <w:lvlText w:val="•"/>
      <w:lvlJc w:val="left"/>
      <w:pPr>
        <w:ind w:left="1206" w:hanging="303"/>
      </w:pPr>
      <w:rPr>
        <w:rFonts w:hint="default"/>
        <w:lang w:val="ru-RU" w:eastAsia="en-US" w:bidi="ar-SA"/>
      </w:rPr>
    </w:lvl>
    <w:lvl w:ilvl="2" w:tplc="23140066">
      <w:numFmt w:val="bullet"/>
      <w:lvlText w:val="•"/>
      <w:lvlJc w:val="left"/>
      <w:pPr>
        <w:ind w:left="2193" w:hanging="303"/>
      </w:pPr>
      <w:rPr>
        <w:rFonts w:hint="default"/>
        <w:lang w:val="ru-RU" w:eastAsia="en-US" w:bidi="ar-SA"/>
      </w:rPr>
    </w:lvl>
    <w:lvl w:ilvl="3" w:tplc="96DA8F74">
      <w:numFmt w:val="bullet"/>
      <w:lvlText w:val="•"/>
      <w:lvlJc w:val="left"/>
      <w:pPr>
        <w:ind w:left="3179" w:hanging="303"/>
      </w:pPr>
      <w:rPr>
        <w:rFonts w:hint="default"/>
        <w:lang w:val="ru-RU" w:eastAsia="en-US" w:bidi="ar-SA"/>
      </w:rPr>
    </w:lvl>
    <w:lvl w:ilvl="4" w:tplc="E81E6050">
      <w:numFmt w:val="bullet"/>
      <w:lvlText w:val="•"/>
      <w:lvlJc w:val="left"/>
      <w:pPr>
        <w:ind w:left="4166" w:hanging="303"/>
      </w:pPr>
      <w:rPr>
        <w:rFonts w:hint="default"/>
        <w:lang w:val="ru-RU" w:eastAsia="en-US" w:bidi="ar-SA"/>
      </w:rPr>
    </w:lvl>
    <w:lvl w:ilvl="5" w:tplc="6930F238">
      <w:numFmt w:val="bullet"/>
      <w:lvlText w:val="•"/>
      <w:lvlJc w:val="left"/>
      <w:pPr>
        <w:ind w:left="5153" w:hanging="303"/>
      </w:pPr>
      <w:rPr>
        <w:rFonts w:hint="default"/>
        <w:lang w:val="ru-RU" w:eastAsia="en-US" w:bidi="ar-SA"/>
      </w:rPr>
    </w:lvl>
    <w:lvl w:ilvl="6" w:tplc="EF2854FA">
      <w:numFmt w:val="bullet"/>
      <w:lvlText w:val="•"/>
      <w:lvlJc w:val="left"/>
      <w:pPr>
        <w:ind w:left="6139" w:hanging="303"/>
      </w:pPr>
      <w:rPr>
        <w:rFonts w:hint="default"/>
        <w:lang w:val="ru-RU" w:eastAsia="en-US" w:bidi="ar-SA"/>
      </w:rPr>
    </w:lvl>
    <w:lvl w:ilvl="7" w:tplc="910E6384">
      <w:numFmt w:val="bullet"/>
      <w:lvlText w:val="•"/>
      <w:lvlJc w:val="left"/>
      <w:pPr>
        <w:ind w:left="7126" w:hanging="303"/>
      </w:pPr>
      <w:rPr>
        <w:rFonts w:hint="default"/>
        <w:lang w:val="ru-RU" w:eastAsia="en-US" w:bidi="ar-SA"/>
      </w:rPr>
    </w:lvl>
    <w:lvl w:ilvl="8" w:tplc="2826AF24">
      <w:numFmt w:val="bullet"/>
      <w:lvlText w:val="•"/>
      <w:lvlJc w:val="left"/>
      <w:pPr>
        <w:ind w:left="8113" w:hanging="303"/>
      </w:pPr>
      <w:rPr>
        <w:rFonts w:hint="default"/>
        <w:lang w:val="ru-RU" w:eastAsia="en-US" w:bidi="ar-SA"/>
      </w:r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7680A"/>
    <w:multiLevelType w:val="multilevel"/>
    <w:tmpl w:val="35FC6B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09A7A02"/>
    <w:multiLevelType w:val="hybridMultilevel"/>
    <w:tmpl w:val="8C1A2AA6"/>
    <w:lvl w:ilvl="0" w:tplc="A63CC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5E2A58"/>
    <w:multiLevelType w:val="hybridMultilevel"/>
    <w:tmpl w:val="604CDDDA"/>
    <w:lvl w:ilvl="0" w:tplc="9C282344">
      <w:start w:val="1"/>
      <w:numFmt w:val="decimal"/>
      <w:lvlText w:val="%1."/>
      <w:lvlJc w:val="left"/>
      <w:pPr>
        <w:ind w:left="22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CC46BA">
      <w:start w:val="1"/>
      <w:numFmt w:val="decimal"/>
      <w:lvlText w:val="%2.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C70EB44">
      <w:start w:val="1"/>
      <w:numFmt w:val="decimal"/>
      <w:lvlText w:val="%3."/>
      <w:lvlJc w:val="left"/>
      <w:pPr>
        <w:ind w:left="36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361E874C">
      <w:start w:val="1"/>
      <w:numFmt w:val="decimal"/>
      <w:lvlText w:val="%4."/>
      <w:lvlJc w:val="left"/>
      <w:pPr>
        <w:ind w:left="36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 w:tplc="E9F4F16A">
      <w:start w:val="1"/>
      <w:numFmt w:val="decimal"/>
      <w:lvlText w:val="%5."/>
      <w:lvlJc w:val="left"/>
      <w:pPr>
        <w:ind w:left="36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 w:tplc="044C56D6">
      <w:numFmt w:val="bullet"/>
      <w:lvlText w:val="•"/>
      <w:lvlJc w:val="left"/>
      <w:pPr>
        <w:ind w:left="6032" w:hanging="281"/>
      </w:pPr>
      <w:rPr>
        <w:lang w:val="ru-RU" w:eastAsia="en-US" w:bidi="ar-SA"/>
      </w:rPr>
    </w:lvl>
    <w:lvl w:ilvl="6" w:tplc="B8147A0A">
      <w:numFmt w:val="bullet"/>
      <w:lvlText w:val="•"/>
      <w:lvlJc w:val="left"/>
      <w:pPr>
        <w:ind w:left="6843" w:hanging="281"/>
      </w:pPr>
      <w:rPr>
        <w:lang w:val="ru-RU" w:eastAsia="en-US" w:bidi="ar-SA"/>
      </w:rPr>
    </w:lvl>
    <w:lvl w:ilvl="7" w:tplc="5328A43A"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  <w:lvl w:ilvl="8" w:tplc="C5A85CC0">
      <w:numFmt w:val="bullet"/>
      <w:lvlText w:val="•"/>
      <w:lvlJc w:val="left"/>
      <w:pPr>
        <w:ind w:left="8464" w:hanging="281"/>
      </w:pPr>
      <w:rPr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423"/>
    <w:rsid w:val="000021BE"/>
    <w:rsid w:val="00003278"/>
    <w:rsid w:val="0000382E"/>
    <w:rsid w:val="00005479"/>
    <w:rsid w:val="000128B0"/>
    <w:rsid w:val="00013B21"/>
    <w:rsid w:val="000143E7"/>
    <w:rsid w:val="00014818"/>
    <w:rsid w:val="0001668A"/>
    <w:rsid w:val="00016CC2"/>
    <w:rsid w:val="0001757D"/>
    <w:rsid w:val="000209E8"/>
    <w:rsid w:val="00021CA8"/>
    <w:rsid w:val="000246AD"/>
    <w:rsid w:val="000268F3"/>
    <w:rsid w:val="00037FEF"/>
    <w:rsid w:val="00040EFC"/>
    <w:rsid w:val="000452A8"/>
    <w:rsid w:val="00045810"/>
    <w:rsid w:val="00051D1E"/>
    <w:rsid w:val="00063DF4"/>
    <w:rsid w:val="0006488D"/>
    <w:rsid w:val="00066B91"/>
    <w:rsid w:val="00076600"/>
    <w:rsid w:val="00076983"/>
    <w:rsid w:val="00076B4F"/>
    <w:rsid w:val="00082AEC"/>
    <w:rsid w:val="0008396B"/>
    <w:rsid w:val="000878D8"/>
    <w:rsid w:val="000878E1"/>
    <w:rsid w:val="00090A2D"/>
    <w:rsid w:val="00096767"/>
    <w:rsid w:val="00096C53"/>
    <w:rsid w:val="000A0C75"/>
    <w:rsid w:val="000A1929"/>
    <w:rsid w:val="000A3B63"/>
    <w:rsid w:val="000A47D9"/>
    <w:rsid w:val="000A6BEA"/>
    <w:rsid w:val="000B300F"/>
    <w:rsid w:val="000B5B04"/>
    <w:rsid w:val="000C08B3"/>
    <w:rsid w:val="000C0A4B"/>
    <w:rsid w:val="000C1018"/>
    <w:rsid w:val="000C3E8B"/>
    <w:rsid w:val="000C5CD6"/>
    <w:rsid w:val="000C783D"/>
    <w:rsid w:val="000C7A3C"/>
    <w:rsid w:val="000D23D1"/>
    <w:rsid w:val="000D2F89"/>
    <w:rsid w:val="000D329A"/>
    <w:rsid w:val="000D7519"/>
    <w:rsid w:val="000E10BE"/>
    <w:rsid w:val="000F3D92"/>
    <w:rsid w:val="00101FA0"/>
    <w:rsid w:val="00110567"/>
    <w:rsid w:val="00113DEE"/>
    <w:rsid w:val="0011454D"/>
    <w:rsid w:val="00117658"/>
    <w:rsid w:val="00117678"/>
    <w:rsid w:val="00117F97"/>
    <w:rsid w:val="00123DD1"/>
    <w:rsid w:val="00125469"/>
    <w:rsid w:val="001314E0"/>
    <w:rsid w:val="00131F09"/>
    <w:rsid w:val="00133132"/>
    <w:rsid w:val="00133DC5"/>
    <w:rsid w:val="00133E69"/>
    <w:rsid w:val="00134844"/>
    <w:rsid w:val="00136A95"/>
    <w:rsid w:val="00141E37"/>
    <w:rsid w:val="00142CFC"/>
    <w:rsid w:val="00143F0C"/>
    <w:rsid w:val="0014534F"/>
    <w:rsid w:val="00145E2A"/>
    <w:rsid w:val="001468E0"/>
    <w:rsid w:val="00146EB3"/>
    <w:rsid w:val="0014723C"/>
    <w:rsid w:val="0015125D"/>
    <w:rsid w:val="001525BC"/>
    <w:rsid w:val="00152BE4"/>
    <w:rsid w:val="00152DE9"/>
    <w:rsid w:val="00153642"/>
    <w:rsid w:val="001545D2"/>
    <w:rsid w:val="00157AE2"/>
    <w:rsid w:val="00157E40"/>
    <w:rsid w:val="001602A3"/>
    <w:rsid w:val="00164639"/>
    <w:rsid w:val="001646DA"/>
    <w:rsid w:val="00166419"/>
    <w:rsid w:val="00167BF4"/>
    <w:rsid w:val="00167F6C"/>
    <w:rsid w:val="00173FC5"/>
    <w:rsid w:val="00182DE7"/>
    <w:rsid w:val="00183B83"/>
    <w:rsid w:val="00185055"/>
    <w:rsid w:val="00190F8D"/>
    <w:rsid w:val="00197025"/>
    <w:rsid w:val="00197CB8"/>
    <w:rsid w:val="001A1132"/>
    <w:rsid w:val="001A2CA6"/>
    <w:rsid w:val="001A7A6C"/>
    <w:rsid w:val="001A7BB2"/>
    <w:rsid w:val="001B175B"/>
    <w:rsid w:val="001B288F"/>
    <w:rsid w:val="001B295F"/>
    <w:rsid w:val="001B43CD"/>
    <w:rsid w:val="001C7BEC"/>
    <w:rsid w:val="001D33F7"/>
    <w:rsid w:val="001D39B2"/>
    <w:rsid w:val="001D61BD"/>
    <w:rsid w:val="001E07C4"/>
    <w:rsid w:val="001E0FA8"/>
    <w:rsid w:val="001E1AD0"/>
    <w:rsid w:val="001E231C"/>
    <w:rsid w:val="001E51BA"/>
    <w:rsid w:val="001E5F31"/>
    <w:rsid w:val="001E6810"/>
    <w:rsid w:val="001E6953"/>
    <w:rsid w:val="001F0059"/>
    <w:rsid w:val="001F07D1"/>
    <w:rsid w:val="001F4F4F"/>
    <w:rsid w:val="001F5137"/>
    <w:rsid w:val="001F534F"/>
    <w:rsid w:val="00200A1E"/>
    <w:rsid w:val="00200BB9"/>
    <w:rsid w:val="0020113F"/>
    <w:rsid w:val="00201227"/>
    <w:rsid w:val="00201EA7"/>
    <w:rsid w:val="00207A05"/>
    <w:rsid w:val="00212FE8"/>
    <w:rsid w:val="00221154"/>
    <w:rsid w:val="00222069"/>
    <w:rsid w:val="0022377D"/>
    <w:rsid w:val="00227AF3"/>
    <w:rsid w:val="00230291"/>
    <w:rsid w:val="00233000"/>
    <w:rsid w:val="00233A69"/>
    <w:rsid w:val="00235121"/>
    <w:rsid w:val="0024276D"/>
    <w:rsid w:val="00250323"/>
    <w:rsid w:val="00250D6E"/>
    <w:rsid w:val="00250F3E"/>
    <w:rsid w:val="00253D97"/>
    <w:rsid w:val="00256807"/>
    <w:rsid w:val="002610E6"/>
    <w:rsid w:val="00262932"/>
    <w:rsid w:val="00262BEF"/>
    <w:rsid w:val="00264D47"/>
    <w:rsid w:val="0026531B"/>
    <w:rsid w:val="00267A85"/>
    <w:rsid w:val="00271A33"/>
    <w:rsid w:val="00271B58"/>
    <w:rsid w:val="002745E9"/>
    <w:rsid w:val="00280E3F"/>
    <w:rsid w:val="00284F70"/>
    <w:rsid w:val="00286740"/>
    <w:rsid w:val="00286B34"/>
    <w:rsid w:val="00287A13"/>
    <w:rsid w:val="00287F9C"/>
    <w:rsid w:val="00293A3A"/>
    <w:rsid w:val="00294C03"/>
    <w:rsid w:val="002A2B7C"/>
    <w:rsid w:val="002A4C73"/>
    <w:rsid w:val="002B0CB4"/>
    <w:rsid w:val="002B43F6"/>
    <w:rsid w:val="002B7F86"/>
    <w:rsid w:val="002C2C83"/>
    <w:rsid w:val="002C2D0A"/>
    <w:rsid w:val="002C6956"/>
    <w:rsid w:val="002D0C5A"/>
    <w:rsid w:val="002D0EE1"/>
    <w:rsid w:val="002D31AD"/>
    <w:rsid w:val="002D5ABA"/>
    <w:rsid w:val="002E2239"/>
    <w:rsid w:val="002E2E20"/>
    <w:rsid w:val="002E65D0"/>
    <w:rsid w:val="002F16DC"/>
    <w:rsid w:val="002F2650"/>
    <w:rsid w:val="002F3332"/>
    <w:rsid w:val="002F3C81"/>
    <w:rsid w:val="002F3FE1"/>
    <w:rsid w:val="002F420D"/>
    <w:rsid w:val="002F42EA"/>
    <w:rsid w:val="002F6A98"/>
    <w:rsid w:val="0030219F"/>
    <w:rsid w:val="00305A8B"/>
    <w:rsid w:val="00311305"/>
    <w:rsid w:val="0031278B"/>
    <w:rsid w:val="003153C4"/>
    <w:rsid w:val="00315562"/>
    <w:rsid w:val="00321C6E"/>
    <w:rsid w:val="00322D45"/>
    <w:rsid w:val="0032663A"/>
    <w:rsid w:val="00330381"/>
    <w:rsid w:val="003339F8"/>
    <w:rsid w:val="00334401"/>
    <w:rsid w:val="003362A5"/>
    <w:rsid w:val="00336E9C"/>
    <w:rsid w:val="00341B61"/>
    <w:rsid w:val="00345575"/>
    <w:rsid w:val="00352311"/>
    <w:rsid w:val="003529D6"/>
    <w:rsid w:val="0035542A"/>
    <w:rsid w:val="003556D8"/>
    <w:rsid w:val="003649CC"/>
    <w:rsid w:val="00370B81"/>
    <w:rsid w:val="00370E9F"/>
    <w:rsid w:val="00371A38"/>
    <w:rsid w:val="00371D15"/>
    <w:rsid w:val="0037284D"/>
    <w:rsid w:val="003829AB"/>
    <w:rsid w:val="00383783"/>
    <w:rsid w:val="0038554D"/>
    <w:rsid w:val="00387E3E"/>
    <w:rsid w:val="00391713"/>
    <w:rsid w:val="00392409"/>
    <w:rsid w:val="00393EED"/>
    <w:rsid w:val="00396D02"/>
    <w:rsid w:val="003B0513"/>
    <w:rsid w:val="003B32C0"/>
    <w:rsid w:val="003B4437"/>
    <w:rsid w:val="003C367F"/>
    <w:rsid w:val="003C4B6A"/>
    <w:rsid w:val="003C559E"/>
    <w:rsid w:val="003C58AB"/>
    <w:rsid w:val="003D27CF"/>
    <w:rsid w:val="003D361C"/>
    <w:rsid w:val="003D5048"/>
    <w:rsid w:val="003D58AC"/>
    <w:rsid w:val="003D6423"/>
    <w:rsid w:val="003D79A9"/>
    <w:rsid w:val="003E0720"/>
    <w:rsid w:val="003E0AA0"/>
    <w:rsid w:val="003E18CD"/>
    <w:rsid w:val="003E3198"/>
    <w:rsid w:val="003E4FA6"/>
    <w:rsid w:val="003E6F0D"/>
    <w:rsid w:val="003F05BA"/>
    <w:rsid w:val="003F1A75"/>
    <w:rsid w:val="003F3C69"/>
    <w:rsid w:val="003F55F7"/>
    <w:rsid w:val="003F5979"/>
    <w:rsid w:val="003F7D44"/>
    <w:rsid w:val="00400D1D"/>
    <w:rsid w:val="00403BAE"/>
    <w:rsid w:val="00404218"/>
    <w:rsid w:val="004060DF"/>
    <w:rsid w:val="00410990"/>
    <w:rsid w:val="00411919"/>
    <w:rsid w:val="004132E6"/>
    <w:rsid w:val="004144FC"/>
    <w:rsid w:val="00415D7E"/>
    <w:rsid w:val="00417654"/>
    <w:rsid w:val="0042076A"/>
    <w:rsid w:val="00423A3F"/>
    <w:rsid w:val="004410AC"/>
    <w:rsid w:val="004438CD"/>
    <w:rsid w:val="00444D0D"/>
    <w:rsid w:val="004519E9"/>
    <w:rsid w:val="00452F6A"/>
    <w:rsid w:val="00452FD2"/>
    <w:rsid w:val="00454F53"/>
    <w:rsid w:val="004562E0"/>
    <w:rsid w:val="004613DA"/>
    <w:rsid w:val="00461431"/>
    <w:rsid w:val="00465B83"/>
    <w:rsid w:val="0047056F"/>
    <w:rsid w:val="00473241"/>
    <w:rsid w:val="004734C6"/>
    <w:rsid w:val="00480E18"/>
    <w:rsid w:val="004810FF"/>
    <w:rsid w:val="00481144"/>
    <w:rsid w:val="00481D9E"/>
    <w:rsid w:val="00483386"/>
    <w:rsid w:val="00483635"/>
    <w:rsid w:val="0049253A"/>
    <w:rsid w:val="00495915"/>
    <w:rsid w:val="0049712F"/>
    <w:rsid w:val="004A50C8"/>
    <w:rsid w:val="004A568C"/>
    <w:rsid w:val="004A696D"/>
    <w:rsid w:val="004B27D6"/>
    <w:rsid w:val="004B5085"/>
    <w:rsid w:val="004B641A"/>
    <w:rsid w:val="004C3254"/>
    <w:rsid w:val="004C4182"/>
    <w:rsid w:val="004D3FFB"/>
    <w:rsid w:val="004D4418"/>
    <w:rsid w:val="004E0844"/>
    <w:rsid w:val="004E1BF0"/>
    <w:rsid w:val="004E561E"/>
    <w:rsid w:val="004E6ECF"/>
    <w:rsid w:val="004F0BF2"/>
    <w:rsid w:val="004F51B2"/>
    <w:rsid w:val="00500338"/>
    <w:rsid w:val="00500B2A"/>
    <w:rsid w:val="005013B1"/>
    <w:rsid w:val="00503E99"/>
    <w:rsid w:val="00504D46"/>
    <w:rsid w:val="00506C82"/>
    <w:rsid w:val="00510AB5"/>
    <w:rsid w:val="00521403"/>
    <w:rsid w:val="005241CB"/>
    <w:rsid w:val="0052488A"/>
    <w:rsid w:val="0052650F"/>
    <w:rsid w:val="00534352"/>
    <w:rsid w:val="00535DFA"/>
    <w:rsid w:val="0054029D"/>
    <w:rsid w:val="00542C7C"/>
    <w:rsid w:val="00544413"/>
    <w:rsid w:val="005446B8"/>
    <w:rsid w:val="00545BEC"/>
    <w:rsid w:val="00545D6A"/>
    <w:rsid w:val="00545D93"/>
    <w:rsid w:val="0054651E"/>
    <w:rsid w:val="00546DB0"/>
    <w:rsid w:val="0055060A"/>
    <w:rsid w:val="005511BB"/>
    <w:rsid w:val="0055737B"/>
    <w:rsid w:val="00560E12"/>
    <w:rsid w:val="0056247C"/>
    <w:rsid w:val="00562E41"/>
    <w:rsid w:val="00565025"/>
    <w:rsid w:val="00565856"/>
    <w:rsid w:val="00565BE6"/>
    <w:rsid w:val="00566A67"/>
    <w:rsid w:val="00566EC7"/>
    <w:rsid w:val="00570473"/>
    <w:rsid w:val="00570DB3"/>
    <w:rsid w:val="00570EDF"/>
    <w:rsid w:val="00571B4B"/>
    <w:rsid w:val="00580343"/>
    <w:rsid w:val="00586F46"/>
    <w:rsid w:val="0059106F"/>
    <w:rsid w:val="005927D2"/>
    <w:rsid w:val="005A451B"/>
    <w:rsid w:val="005A4DB0"/>
    <w:rsid w:val="005A739E"/>
    <w:rsid w:val="005B0DEE"/>
    <w:rsid w:val="005B289C"/>
    <w:rsid w:val="005B399B"/>
    <w:rsid w:val="005C2AE9"/>
    <w:rsid w:val="005C4CF8"/>
    <w:rsid w:val="005C7D81"/>
    <w:rsid w:val="005D1610"/>
    <w:rsid w:val="005D1A82"/>
    <w:rsid w:val="005D253A"/>
    <w:rsid w:val="005D62E8"/>
    <w:rsid w:val="005E3906"/>
    <w:rsid w:val="005E44DB"/>
    <w:rsid w:val="005E50D6"/>
    <w:rsid w:val="005E5CB7"/>
    <w:rsid w:val="005F3466"/>
    <w:rsid w:val="005F4060"/>
    <w:rsid w:val="00601FB4"/>
    <w:rsid w:val="006074B4"/>
    <w:rsid w:val="00607AF8"/>
    <w:rsid w:val="006167C5"/>
    <w:rsid w:val="00622D5E"/>
    <w:rsid w:val="00624650"/>
    <w:rsid w:val="00626A0F"/>
    <w:rsid w:val="00632142"/>
    <w:rsid w:val="00632723"/>
    <w:rsid w:val="00633770"/>
    <w:rsid w:val="00634318"/>
    <w:rsid w:val="00641286"/>
    <w:rsid w:val="0065334C"/>
    <w:rsid w:val="00655F08"/>
    <w:rsid w:val="00657E68"/>
    <w:rsid w:val="00662557"/>
    <w:rsid w:val="00662F82"/>
    <w:rsid w:val="00671BF6"/>
    <w:rsid w:val="0067247C"/>
    <w:rsid w:val="00681E16"/>
    <w:rsid w:val="00690D6A"/>
    <w:rsid w:val="006913CB"/>
    <w:rsid w:val="006929C5"/>
    <w:rsid w:val="00696185"/>
    <w:rsid w:val="006975D5"/>
    <w:rsid w:val="006A0C8C"/>
    <w:rsid w:val="006A1406"/>
    <w:rsid w:val="006A180C"/>
    <w:rsid w:val="006B4A4A"/>
    <w:rsid w:val="006B6E0B"/>
    <w:rsid w:val="006C0A5A"/>
    <w:rsid w:val="006C1789"/>
    <w:rsid w:val="006C7AC1"/>
    <w:rsid w:val="006D3760"/>
    <w:rsid w:val="006E1ED9"/>
    <w:rsid w:val="006E35EA"/>
    <w:rsid w:val="006E528C"/>
    <w:rsid w:val="006F02AC"/>
    <w:rsid w:val="006F0EFD"/>
    <w:rsid w:val="006F2ED7"/>
    <w:rsid w:val="006F37FC"/>
    <w:rsid w:val="006F5868"/>
    <w:rsid w:val="006F5FE9"/>
    <w:rsid w:val="00701057"/>
    <w:rsid w:val="00701FC5"/>
    <w:rsid w:val="007127F1"/>
    <w:rsid w:val="00712AC1"/>
    <w:rsid w:val="00727103"/>
    <w:rsid w:val="0074003A"/>
    <w:rsid w:val="007406BB"/>
    <w:rsid w:val="00740B44"/>
    <w:rsid w:val="00743E6E"/>
    <w:rsid w:val="00747091"/>
    <w:rsid w:val="007505E8"/>
    <w:rsid w:val="0075495C"/>
    <w:rsid w:val="00762A16"/>
    <w:rsid w:val="00763DC3"/>
    <w:rsid w:val="00765ED0"/>
    <w:rsid w:val="0077171F"/>
    <w:rsid w:val="007764E7"/>
    <w:rsid w:val="00777922"/>
    <w:rsid w:val="007869DE"/>
    <w:rsid w:val="00791A5C"/>
    <w:rsid w:val="0079206D"/>
    <w:rsid w:val="007956A1"/>
    <w:rsid w:val="00796A92"/>
    <w:rsid w:val="007A04D7"/>
    <w:rsid w:val="007A4F8C"/>
    <w:rsid w:val="007A5695"/>
    <w:rsid w:val="007B1786"/>
    <w:rsid w:val="007B5B94"/>
    <w:rsid w:val="007C02A8"/>
    <w:rsid w:val="007D483F"/>
    <w:rsid w:val="007D63CB"/>
    <w:rsid w:val="007E0B82"/>
    <w:rsid w:val="007E3D41"/>
    <w:rsid w:val="007E575F"/>
    <w:rsid w:val="007F3872"/>
    <w:rsid w:val="008022E8"/>
    <w:rsid w:val="00803875"/>
    <w:rsid w:val="008039E3"/>
    <w:rsid w:val="00806823"/>
    <w:rsid w:val="008071A9"/>
    <w:rsid w:val="008100B9"/>
    <w:rsid w:val="00815177"/>
    <w:rsid w:val="008175A9"/>
    <w:rsid w:val="008212C2"/>
    <w:rsid w:val="00821387"/>
    <w:rsid w:val="00821468"/>
    <w:rsid w:val="00824244"/>
    <w:rsid w:val="008317D5"/>
    <w:rsid w:val="00832158"/>
    <w:rsid w:val="008348DC"/>
    <w:rsid w:val="008348F9"/>
    <w:rsid w:val="00835DC6"/>
    <w:rsid w:val="00842881"/>
    <w:rsid w:val="00844AE2"/>
    <w:rsid w:val="00845320"/>
    <w:rsid w:val="00847350"/>
    <w:rsid w:val="0085068B"/>
    <w:rsid w:val="00853AD9"/>
    <w:rsid w:val="00854FA4"/>
    <w:rsid w:val="00855168"/>
    <w:rsid w:val="0085763F"/>
    <w:rsid w:val="00857FCB"/>
    <w:rsid w:val="00861C8A"/>
    <w:rsid w:val="00863F79"/>
    <w:rsid w:val="0087302D"/>
    <w:rsid w:val="00877D6E"/>
    <w:rsid w:val="008816DE"/>
    <w:rsid w:val="0088339D"/>
    <w:rsid w:val="00884876"/>
    <w:rsid w:val="008918EF"/>
    <w:rsid w:val="0089500F"/>
    <w:rsid w:val="008A1F41"/>
    <w:rsid w:val="008A24D6"/>
    <w:rsid w:val="008A44A4"/>
    <w:rsid w:val="008A4CA6"/>
    <w:rsid w:val="008A7524"/>
    <w:rsid w:val="008B0262"/>
    <w:rsid w:val="008B4ED0"/>
    <w:rsid w:val="008B7BD8"/>
    <w:rsid w:val="008C1026"/>
    <w:rsid w:val="008C6E67"/>
    <w:rsid w:val="008D1FD3"/>
    <w:rsid w:val="008D4D0A"/>
    <w:rsid w:val="008D5818"/>
    <w:rsid w:val="008E022F"/>
    <w:rsid w:val="008E02CB"/>
    <w:rsid w:val="008E2D9A"/>
    <w:rsid w:val="008F7F2B"/>
    <w:rsid w:val="00903BAC"/>
    <w:rsid w:val="00907F85"/>
    <w:rsid w:val="009108E2"/>
    <w:rsid w:val="00912549"/>
    <w:rsid w:val="0091609F"/>
    <w:rsid w:val="00916608"/>
    <w:rsid w:val="00917280"/>
    <w:rsid w:val="00917629"/>
    <w:rsid w:val="00920D7F"/>
    <w:rsid w:val="00921DFA"/>
    <w:rsid w:val="00921E40"/>
    <w:rsid w:val="0092726D"/>
    <w:rsid w:val="009359D7"/>
    <w:rsid w:val="00941F6B"/>
    <w:rsid w:val="009446BF"/>
    <w:rsid w:val="00951296"/>
    <w:rsid w:val="009616C5"/>
    <w:rsid w:val="009632D4"/>
    <w:rsid w:val="009719B9"/>
    <w:rsid w:val="00982DC1"/>
    <w:rsid w:val="00982F44"/>
    <w:rsid w:val="00986062"/>
    <w:rsid w:val="009907F4"/>
    <w:rsid w:val="0099279A"/>
    <w:rsid w:val="00993AF6"/>
    <w:rsid w:val="00993B91"/>
    <w:rsid w:val="00995104"/>
    <w:rsid w:val="00995AB8"/>
    <w:rsid w:val="009A3DFE"/>
    <w:rsid w:val="009A42D1"/>
    <w:rsid w:val="009A50D1"/>
    <w:rsid w:val="009B7A85"/>
    <w:rsid w:val="009C2C9D"/>
    <w:rsid w:val="009C4D98"/>
    <w:rsid w:val="009D172B"/>
    <w:rsid w:val="009D5757"/>
    <w:rsid w:val="009D715F"/>
    <w:rsid w:val="009E0494"/>
    <w:rsid w:val="009E1844"/>
    <w:rsid w:val="009F0DC0"/>
    <w:rsid w:val="009F3414"/>
    <w:rsid w:val="009F7780"/>
    <w:rsid w:val="00A04FA5"/>
    <w:rsid w:val="00A05820"/>
    <w:rsid w:val="00A06453"/>
    <w:rsid w:val="00A073CB"/>
    <w:rsid w:val="00A10F75"/>
    <w:rsid w:val="00A16B2A"/>
    <w:rsid w:val="00A17A54"/>
    <w:rsid w:val="00A23347"/>
    <w:rsid w:val="00A24E30"/>
    <w:rsid w:val="00A24F40"/>
    <w:rsid w:val="00A27F60"/>
    <w:rsid w:val="00A3212D"/>
    <w:rsid w:val="00A339D8"/>
    <w:rsid w:val="00A35C42"/>
    <w:rsid w:val="00A400D0"/>
    <w:rsid w:val="00A4030C"/>
    <w:rsid w:val="00A434DF"/>
    <w:rsid w:val="00A43992"/>
    <w:rsid w:val="00A44448"/>
    <w:rsid w:val="00A51D43"/>
    <w:rsid w:val="00A53276"/>
    <w:rsid w:val="00A562F2"/>
    <w:rsid w:val="00A56574"/>
    <w:rsid w:val="00A6793A"/>
    <w:rsid w:val="00A739B2"/>
    <w:rsid w:val="00A7419F"/>
    <w:rsid w:val="00A74678"/>
    <w:rsid w:val="00A75E90"/>
    <w:rsid w:val="00A8542D"/>
    <w:rsid w:val="00A90541"/>
    <w:rsid w:val="00A90867"/>
    <w:rsid w:val="00A91571"/>
    <w:rsid w:val="00A92BD8"/>
    <w:rsid w:val="00A9316D"/>
    <w:rsid w:val="00A93BC0"/>
    <w:rsid w:val="00A95DC0"/>
    <w:rsid w:val="00A9792A"/>
    <w:rsid w:val="00AA0196"/>
    <w:rsid w:val="00AA0316"/>
    <w:rsid w:val="00AA51D7"/>
    <w:rsid w:val="00AA529A"/>
    <w:rsid w:val="00AB1830"/>
    <w:rsid w:val="00AB246C"/>
    <w:rsid w:val="00AB3273"/>
    <w:rsid w:val="00AB3709"/>
    <w:rsid w:val="00AB6574"/>
    <w:rsid w:val="00AB7E37"/>
    <w:rsid w:val="00AC24D1"/>
    <w:rsid w:val="00AC3A1C"/>
    <w:rsid w:val="00AC7CCA"/>
    <w:rsid w:val="00AD05D4"/>
    <w:rsid w:val="00AD1956"/>
    <w:rsid w:val="00AD2DAB"/>
    <w:rsid w:val="00AD2E1E"/>
    <w:rsid w:val="00AD3A1D"/>
    <w:rsid w:val="00AE3CE7"/>
    <w:rsid w:val="00AE647D"/>
    <w:rsid w:val="00AE6A05"/>
    <w:rsid w:val="00AE6BC2"/>
    <w:rsid w:val="00AF1E5E"/>
    <w:rsid w:val="00AF4927"/>
    <w:rsid w:val="00AF560D"/>
    <w:rsid w:val="00AF6AFA"/>
    <w:rsid w:val="00AF74C6"/>
    <w:rsid w:val="00B0132F"/>
    <w:rsid w:val="00B033A5"/>
    <w:rsid w:val="00B074D2"/>
    <w:rsid w:val="00B07B3A"/>
    <w:rsid w:val="00B117B5"/>
    <w:rsid w:val="00B134A7"/>
    <w:rsid w:val="00B14501"/>
    <w:rsid w:val="00B147FC"/>
    <w:rsid w:val="00B14EF2"/>
    <w:rsid w:val="00B20460"/>
    <w:rsid w:val="00B217BB"/>
    <w:rsid w:val="00B23C40"/>
    <w:rsid w:val="00B24B36"/>
    <w:rsid w:val="00B322FF"/>
    <w:rsid w:val="00B32AB6"/>
    <w:rsid w:val="00B32C4C"/>
    <w:rsid w:val="00B351A9"/>
    <w:rsid w:val="00B35944"/>
    <w:rsid w:val="00B369DF"/>
    <w:rsid w:val="00B41CC5"/>
    <w:rsid w:val="00B42A1E"/>
    <w:rsid w:val="00B45F47"/>
    <w:rsid w:val="00B55FBC"/>
    <w:rsid w:val="00B57023"/>
    <w:rsid w:val="00B60034"/>
    <w:rsid w:val="00B66DBF"/>
    <w:rsid w:val="00B70F1A"/>
    <w:rsid w:val="00B73935"/>
    <w:rsid w:val="00B74407"/>
    <w:rsid w:val="00B75B98"/>
    <w:rsid w:val="00B776FC"/>
    <w:rsid w:val="00B83BFA"/>
    <w:rsid w:val="00B87D40"/>
    <w:rsid w:val="00B90143"/>
    <w:rsid w:val="00B96046"/>
    <w:rsid w:val="00BA0039"/>
    <w:rsid w:val="00BA2BBA"/>
    <w:rsid w:val="00BA4396"/>
    <w:rsid w:val="00BA7684"/>
    <w:rsid w:val="00BB42D1"/>
    <w:rsid w:val="00BB47CD"/>
    <w:rsid w:val="00BB4E5F"/>
    <w:rsid w:val="00BB5F4A"/>
    <w:rsid w:val="00BC4909"/>
    <w:rsid w:val="00BC652D"/>
    <w:rsid w:val="00BD211D"/>
    <w:rsid w:val="00BD52C6"/>
    <w:rsid w:val="00BE5052"/>
    <w:rsid w:val="00BF1A02"/>
    <w:rsid w:val="00BF1C1A"/>
    <w:rsid w:val="00BF495B"/>
    <w:rsid w:val="00BF55E8"/>
    <w:rsid w:val="00BF7192"/>
    <w:rsid w:val="00C0203B"/>
    <w:rsid w:val="00C024FB"/>
    <w:rsid w:val="00C028EB"/>
    <w:rsid w:val="00C03A14"/>
    <w:rsid w:val="00C03C23"/>
    <w:rsid w:val="00C03E43"/>
    <w:rsid w:val="00C078F5"/>
    <w:rsid w:val="00C11515"/>
    <w:rsid w:val="00C17D46"/>
    <w:rsid w:val="00C2019A"/>
    <w:rsid w:val="00C23531"/>
    <w:rsid w:val="00C24595"/>
    <w:rsid w:val="00C24ED7"/>
    <w:rsid w:val="00C26C23"/>
    <w:rsid w:val="00C27C4E"/>
    <w:rsid w:val="00C34083"/>
    <w:rsid w:val="00C35E26"/>
    <w:rsid w:val="00C4250E"/>
    <w:rsid w:val="00C45E33"/>
    <w:rsid w:val="00C5599A"/>
    <w:rsid w:val="00C559CC"/>
    <w:rsid w:val="00C57B9B"/>
    <w:rsid w:val="00C6157D"/>
    <w:rsid w:val="00C6261F"/>
    <w:rsid w:val="00C6283A"/>
    <w:rsid w:val="00C724C9"/>
    <w:rsid w:val="00C72888"/>
    <w:rsid w:val="00C83718"/>
    <w:rsid w:val="00C9146A"/>
    <w:rsid w:val="00C91D98"/>
    <w:rsid w:val="00C92A24"/>
    <w:rsid w:val="00C93176"/>
    <w:rsid w:val="00C96E9B"/>
    <w:rsid w:val="00CA1330"/>
    <w:rsid w:val="00CA4519"/>
    <w:rsid w:val="00CA4DA2"/>
    <w:rsid w:val="00CA667D"/>
    <w:rsid w:val="00CB36A3"/>
    <w:rsid w:val="00CB645A"/>
    <w:rsid w:val="00CB662F"/>
    <w:rsid w:val="00CB6B3C"/>
    <w:rsid w:val="00CC0634"/>
    <w:rsid w:val="00CC3129"/>
    <w:rsid w:val="00CC65AF"/>
    <w:rsid w:val="00CD0FD1"/>
    <w:rsid w:val="00CD38FD"/>
    <w:rsid w:val="00CD4623"/>
    <w:rsid w:val="00CD4CA8"/>
    <w:rsid w:val="00CD5E9C"/>
    <w:rsid w:val="00CE0330"/>
    <w:rsid w:val="00CE49B2"/>
    <w:rsid w:val="00CF2CD0"/>
    <w:rsid w:val="00CF2E40"/>
    <w:rsid w:val="00CF49B2"/>
    <w:rsid w:val="00D02863"/>
    <w:rsid w:val="00D03662"/>
    <w:rsid w:val="00D1021C"/>
    <w:rsid w:val="00D153B2"/>
    <w:rsid w:val="00D2048F"/>
    <w:rsid w:val="00D23068"/>
    <w:rsid w:val="00D25386"/>
    <w:rsid w:val="00D30F37"/>
    <w:rsid w:val="00D32740"/>
    <w:rsid w:val="00D36EDE"/>
    <w:rsid w:val="00D41C7C"/>
    <w:rsid w:val="00D43014"/>
    <w:rsid w:val="00D45204"/>
    <w:rsid w:val="00D45766"/>
    <w:rsid w:val="00D45901"/>
    <w:rsid w:val="00D506C3"/>
    <w:rsid w:val="00D50B58"/>
    <w:rsid w:val="00D512BF"/>
    <w:rsid w:val="00D52695"/>
    <w:rsid w:val="00D53D48"/>
    <w:rsid w:val="00D54A1D"/>
    <w:rsid w:val="00D564BA"/>
    <w:rsid w:val="00D64F24"/>
    <w:rsid w:val="00D6797C"/>
    <w:rsid w:val="00D73890"/>
    <w:rsid w:val="00D762C4"/>
    <w:rsid w:val="00D81785"/>
    <w:rsid w:val="00D83415"/>
    <w:rsid w:val="00D83649"/>
    <w:rsid w:val="00D83ADA"/>
    <w:rsid w:val="00D84D25"/>
    <w:rsid w:val="00D85017"/>
    <w:rsid w:val="00D86ADD"/>
    <w:rsid w:val="00D9299F"/>
    <w:rsid w:val="00D92D53"/>
    <w:rsid w:val="00D94EBF"/>
    <w:rsid w:val="00DA6BAE"/>
    <w:rsid w:val="00DA7F6C"/>
    <w:rsid w:val="00DB141A"/>
    <w:rsid w:val="00DB41F1"/>
    <w:rsid w:val="00DB65AD"/>
    <w:rsid w:val="00DB7B72"/>
    <w:rsid w:val="00DB7EF0"/>
    <w:rsid w:val="00DC1531"/>
    <w:rsid w:val="00DC47D0"/>
    <w:rsid w:val="00DC670E"/>
    <w:rsid w:val="00DD0825"/>
    <w:rsid w:val="00DD2845"/>
    <w:rsid w:val="00DD4FCA"/>
    <w:rsid w:val="00DD5415"/>
    <w:rsid w:val="00DD6772"/>
    <w:rsid w:val="00DD7673"/>
    <w:rsid w:val="00DD7ACD"/>
    <w:rsid w:val="00DE0565"/>
    <w:rsid w:val="00DE0E10"/>
    <w:rsid w:val="00DE354C"/>
    <w:rsid w:val="00DE43F3"/>
    <w:rsid w:val="00E02A6C"/>
    <w:rsid w:val="00E06EA2"/>
    <w:rsid w:val="00E108B9"/>
    <w:rsid w:val="00E11312"/>
    <w:rsid w:val="00E11C5C"/>
    <w:rsid w:val="00E12C65"/>
    <w:rsid w:val="00E16730"/>
    <w:rsid w:val="00E20039"/>
    <w:rsid w:val="00E23E84"/>
    <w:rsid w:val="00E24EA2"/>
    <w:rsid w:val="00E33CC5"/>
    <w:rsid w:val="00E33CF3"/>
    <w:rsid w:val="00E34821"/>
    <w:rsid w:val="00E37524"/>
    <w:rsid w:val="00E40B76"/>
    <w:rsid w:val="00E422D7"/>
    <w:rsid w:val="00E4445B"/>
    <w:rsid w:val="00E44ECC"/>
    <w:rsid w:val="00E504DD"/>
    <w:rsid w:val="00E5071F"/>
    <w:rsid w:val="00E51C6D"/>
    <w:rsid w:val="00E553CF"/>
    <w:rsid w:val="00E5691D"/>
    <w:rsid w:val="00E600E1"/>
    <w:rsid w:val="00E640CC"/>
    <w:rsid w:val="00E66F0C"/>
    <w:rsid w:val="00E701CB"/>
    <w:rsid w:val="00E70C56"/>
    <w:rsid w:val="00E72F49"/>
    <w:rsid w:val="00E741DC"/>
    <w:rsid w:val="00E75E66"/>
    <w:rsid w:val="00E77274"/>
    <w:rsid w:val="00E8483F"/>
    <w:rsid w:val="00E85FFE"/>
    <w:rsid w:val="00E87713"/>
    <w:rsid w:val="00E93D0D"/>
    <w:rsid w:val="00E9632B"/>
    <w:rsid w:val="00EA30CA"/>
    <w:rsid w:val="00EA3D1C"/>
    <w:rsid w:val="00EB0890"/>
    <w:rsid w:val="00EB1CCD"/>
    <w:rsid w:val="00EB692D"/>
    <w:rsid w:val="00EB740F"/>
    <w:rsid w:val="00EB7422"/>
    <w:rsid w:val="00EC04FC"/>
    <w:rsid w:val="00EC28FF"/>
    <w:rsid w:val="00EC3DD9"/>
    <w:rsid w:val="00EC5016"/>
    <w:rsid w:val="00EC7050"/>
    <w:rsid w:val="00EC7421"/>
    <w:rsid w:val="00ED51F9"/>
    <w:rsid w:val="00ED6329"/>
    <w:rsid w:val="00ED68DF"/>
    <w:rsid w:val="00ED7F15"/>
    <w:rsid w:val="00EE0B49"/>
    <w:rsid w:val="00EE3125"/>
    <w:rsid w:val="00EE375B"/>
    <w:rsid w:val="00EE37C7"/>
    <w:rsid w:val="00EE6DFB"/>
    <w:rsid w:val="00EE741E"/>
    <w:rsid w:val="00EE755D"/>
    <w:rsid w:val="00EF05A1"/>
    <w:rsid w:val="00EF15B9"/>
    <w:rsid w:val="00EF282B"/>
    <w:rsid w:val="00EF2F70"/>
    <w:rsid w:val="00EF5290"/>
    <w:rsid w:val="00F002BE"/>
    <w:rsid w:val="00F01364"/>
    <w:rsid w:val="00F04F16"/>
    <w:rsid w:val="00F05BC1"/>
    <w:rsid w:val="00F11CC3"/>
    <w:rsid w:val="00F135A0"/>
    <w:rsid w:val="00F14D27"/>
    <w:rsid w:val="00F15453"/>
    <w:rsid w:val="00F34486"/>
    <w:rsid w:val="00F36232"/>
    <w:rsid w:val="00F435BE"/>
    <w:rsid w:val="00F43E6B"/>
    <w:rsid w:val="00F4450A"/>
    <w:rsid w:val="00F53305"/>
    <w:rsid w:val="00F56B0D"/>
    <w:rsid w:val="00F61F58"/>
    <w:rsid w:val="00F6256E"/>
    <w:rsid w:val="00F70167"/>
    <w:rsid w:val="00F720E2"/>
    <w:rsid w:val="00F74437"/>
    <w:rsid w:val="00F75EC9"/>
    <w:rsid w:val="00F8062D"/>
    <w:rsid w:val="00F83C9F"/>
    <w:rsid w:val="00F86AF8"/>
    <w:rsid w:val="00F8751B"/>
    <w:rsid w:val="00F92527"/>
    <w:rsid w:val="00FA0074"/>
    <w:rsid w:val="00FA0B9A"/>
    <w:rsid w:val="00FA6803"/>
    <w:rsid w:val="00FA70A6"/>
    <w:rsid w:val="00FA7D11"/>
    <w:rsid w:val="00FB3F23"/>
    <w:rsid w:val="00FB5C07"/>
    <w:rsid w:val="00FB729F"/>
    <w:rsid w:val="00FC7D0D"/>
    <w:rsid w:val="00FD539A"/>
    <w:rsid w:val="00FE0842"/>
    <w:rsid w:val="00FE34E1"/>
    <w:rsid w:val="00FF3196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19"/>
    <w:pPr>
      <w:spacing w:line="276" w:lineRule="auto"/>
    </w:pPr>
  </w:style>
  <w:style w:type="paragraph" w:styleId="1">
    <w:name w:val="heading 1"/>
    <w:basedOn w:val="a"/>
    <w:next w:val="a"/>
    <w:qFormat/>
    <w:rsid w:val="00CA667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rsid w:val="00CA667D"/>
    <w:pPr>
      <w:keepNext/>
      <w:spacing w:line="200" w:lineRule="exact"/>
      <w:jc w:val="center"/>
      <w:outlineLvl w:val="1"/>
    </w:pPr>
    <w:rPr>
      <w:i/>
      <w:iCs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D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E504DD"/>
    <w:rPr>
      <w:sz w:val="24"/>
    </w:rPr>
  </w:style>
  <w:style w:type="paragraph" w:styleId="a6">
    <w:name w:val="Body Text"/>
    <w:basedOn w:val="a"/>
    <w:link w:val="a7"/>
    <w:rsid w:val="00CA667D"/>
    <w:pPr>
      <w:jc w:val="center"/>
    </w:pPr>
    <w:rPr>
      <w:sz w:val="28"/>
    </w:rPr>
  </w:style>
  <w:style w:type="paragraph" w:styleId="a5">
    <w:name w:val="header"/>
    <w:basedOn w:val="a"/>
    <w:link w:val="a4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8">
    <w:name w:val="page number"/>
    <w:basedOn w:val="a0"/>
    <w:rsid w:val="00CA667D"/>
  </w:style>
  <w:style w:type="paragraph" w:styleId="a9">
    <w:name w:val="footer"/>
    <w:basedOn w:val="a"/>
    <w:link w:val="aa"/>
    <w:uiPriority w:val="99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b">
    <w:name w:val="Balloon Text"/>
    <w:basedOn w:val="a"/>
    <w:semiHidden/>
    <w:rsid w:val="00CA667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semiHidden/>
    <w:rsid w:val="00117F97"/>
  </w:style>
  <w:style w:type="character" w:styleId="ae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styleId="20">
    <w:name w:val="Body Text 2"/>
    <w:basedOn w:val="a"/>
    <w:link w:val="21"/>
    <w:uiPriority w:val="99"/>
    <w:semiHidden/>
    <w:unhideWhenUsed/>
    <w:rsid w:val="006975D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975D5"/>
  </w:style>
  <w:style w:type="paragraph" w:styleId="af">
    <w:name w:val="footnote text"/>
    <w:basedOn w:val="a"/>
    <w:link w:val="af0"/>
    <w:unhideWhenUsed/>
    <w:rsid w:val="00B322FF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rsid w:val="00B322FF"/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next w:val="ac"/>
    <w:uiPriority w:val="39"/>
    <w:rsid w:val="00B322FF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otnote reference"/>
    <w:unhideWhenUsed/>
    <w:rsid w:val="00B322FF"/>
    <w:rPr>
      <w:rFonts w:ascii="Times New Roman" w:hAnsi="Times New Roman" w:cs="Times New Roman" w:hint="default"/>
      <w:vertAlign w:val="superscript"/>
    </w:rPr>
  </w:style>
  <w:style w:type="table" w:customStyle="1" w:styleId="TableNormal">
    <w:name w:val="Table Normal"/>
    <w:uiPriority w:val="2"/>
    <w:semiHidden/>
    <w:qFormat/>
    <w:rsid w:val="00A434D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34"/>
    <w:qFormat/>
    <w:rsid w:val="006F5FE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9299F"/>
    <w:pPr>
      <w:widowControl w:val="0"/>
      <w:autoSpaceDE w:val="0"/>
      <w:autoSpaceDN w:val="0"/>
      <w:spacing w:line="240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45D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7D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7">
    <w:name w:val="Основной текст Знак"/>
    <w:basedOn w:val="a0"/>
    <w:link w:val="a6"/>
    <w:rsid w:val="009A42D1"/>
    <w:rPr>
      <w:sz w:val="28"/>
    </w:rPr>
  </w:style>
  <w:style w:type="character" w:customStyle="1" w:styleId="aa">
    <w:name w:val="Нижний колонтитул Знак"/>
    <w:basedOn w:val="a0"/>
    <w:link w:val="a9"/>
    <w:uiPriority w:val="99"/>
    <w:rsid w:val="00AB657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C1"/>
    <w:pPr>
      <w:spacing w:line="276" w:lineRule="auto"/>
    </w:pPr>
  </w:style>
  <w:style w:type="paragraph" w:styleId="1">
    <w:name w:val="heading 1"/>
    <w:basedOn w:val="a"/>
    <w:next w:val="a"/>
    <w:qFormat/>
    <w:rsid w:val="00CA667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rsid w:val="00CA667D"/>
    <w:pPr>
      <w:keepNext/>
      <w:spacing w:line="200" w:lineRule="exact"/>
      <w:jc w:val="center"/>
      <w:outlineLvl w:val="1"/>
    </w:pPr>
    <w:rPr>
      <w:i/>
      <w:iCs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D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E504DD"/>
    <w:rPr>
      <w:sz w:val="24"/>
    </w:rPr>
  </w:style>
  <w:style w:type="paragraph" w:styleId="a6">
    <w:name w:val="Body Text"/>
    <w:basedOn w:val="a"/>
    <w:link w:val="a7"/>
    <w:rsid w:val="00CA667D"/>
    <w:pPr>
      <w:jc w:val="center"/>
    </w:pPr>
    <w:rPr>
      <w:sz w:val="28"/>
    </w:rPr>
  </w:style>
  <w:style w:type="paragraph" w:styleId="a5">
    <w:name w:val="header"/>
    <w:basedOn w:val="a"/>
    <w:link w:val="a4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8">
    <w:name w:val="page number"/>
    <w:basedOn w:val="a0"/>
    <w:rsid w:val="00CA667D"/>
  </w:style>
  <w:style w:type="paragraph" w:styleId="a9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b">
    <w:name w:val="Balloon Text"/>
    <w:basedOn w:val="a"/>
    <w:semiHidden/>
    <w:rsid w:val="00CA667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semiHidden/>
    <w:rsid w:val="00117F97"/>
  </w:style>
  <w:style w:type="character" w:styleId="ae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styleId="20">
    <w:name w:val="Body Text 2"/>
    <w:basedOn w:val="a"/>
    <w:link w:val="21"/>
    <w:uiPriority w:val="99"/>
    <w:semiHidden/>
    <w:unhideWhenUsed/>
    <w:rsid w:val="006975D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975D5"/>
  </w:style>
  <w:style w:type="paragraph" w:styleId="af">
    <w:name w:val="footnote text"/>
    <w:basedOn w:val="a"/>
    <w:link w:val="af0"/>
    <w:unhideWhenUsed/>
    <w:rsid w:val="00B322FF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rsid w:val="00B322FF"/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next w:val="ac"/>
    <w:uiPriority w:val="39"/>
    <w:rsid w:val="00B322FF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otnote reference"/>
    <w:unhideWhenUsed/>
    <w:rsid w:val="00B322FF"/>
    <w:rPr>
      <w:rFonts w:ascii="Times New Roman" w:hAnsi="Times New Roman" w:cs="Times New Roman" w:hint="default"/>
      <w:vertAlign w:val="superscript"/>
    </w:rPr>
  </w:style>
  <w:style w:type="table" w:customStyle="1" w:styleId="TableNormal">
    <w:name w:val="Table Normal"/>
    <w:uiPriority w:val="2"/>
    <w:semiHidden/>
    <w:qFormat/>
    <w:rsid w:val="00A434D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1"/>
    <w:qFormat/>
    <w:rsid w:val="006F5FE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9299F"/>
    <w:pPr>
      <w:widowControl w:val="0"/>
      <w:autoSpaceDE w:val="0"/>
      <w:autoSpaceDN w:val="0"/>
      <w:spacing w:line="240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45D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7D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7">
    <w:name w:val="Основной текст Знак"/>
    <w:basedOn w:val="a0"/>
    <w:link w:val="a6"/>
    <w:rsid w:val="009A42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alchenko_LG.FIN\Desktop\&#1073;&#1083;&#1072;&#1085;&#1082;&#1080;\&#1041;&#1083;&#1072;&#1085;&#1082;%2020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DF78-A8D5-45C2-B724-88CB7EBB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2021</Template>
  <TotalTime>1403</TotalTime>
  <Pages>7</Pages>
  <Words>1204</Words>
  <Characters>9130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10314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http://www.finsmol.ru/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Ляльченко Лидия Георгиевна</dc:creator>
  <cp:lastModifiedBy>User</cp:lastModifiedBy>
  <cp:revision>383</cp:revision>
  <cp:lastPrinted>2025-04-16T11:57:00Z</cp:lastPrinted>
  <dcterms:created xsi:type="dcterms:W3CDTF">2022-10-18T13:13:00Z</dcterms:created>
  <dcterms:modified xsi:type="dcterms:W3CDTF">2026-03-16T09:41:00Z</dcterms:modified>
</cp:coreProperties>
</file>