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7" w:rsidRDefault="00BB2247" w:rsidP="00BB2247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47" w:rsidRDefault="00BB2247" w:rsidP="00BB2247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АДМИНИСТРАЦИЯ МУНИЦИПАЛЬНОГО ОБРАЗОВАНИЯ </w:t>
      </w:r>
    </w:p>
    <w:p w:rsidR="00BB2247" w:rsidRDefault="00BB2247" w:rsidP="00BB2247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«ПОЧИНКОВСКИЙ РАЙОН» СМОЛЕНСКОЙ ОБЛАСТИ</w:t>
      </w:r>
    </w:p>
    <w:p w:rsidR="00BB2247" w:rsidRDefault="00BB2247" w:rsidP="00BB2247">
      <w:pPr>
        <w:rPr>
          <w:sz w:val="28"/>
          <w:szCs w:val="28"/>
        </w:rPr>
      </w:pPr>
    </w:p>
    <w:p w:rsidR="00BB2247" w:rsidRPr="00796E65" w:rsidRDefault="00BB2247" w:rsidP="00BB2247">
      <w:pPr>
        <w:jc w:val="center"/>
        <w:rPr>
          <w:b/>
          <w:color w:val="000080"/>
          <w:spacing w:val="40"/>
          <w:sz w:val="28"/>
          <w:szCs w:val="28"/>
        </w:rPr>
      </w:pPr>
      <w:r w:rsidRPr="00796E65">
        <w:rPr>
          <w:b/>
          <w:color w:val="000080"/>
          <w:spacing w:val="40"/>
          <w:sz w:val="28"/>
          <w:szCs w:val="28"/>
        </w:rPr>
        <w:t>ПОСТАНОВЛЕНИЕ</w:t>
      </w:r>
    </w:p>
    <w:p w:rsidR="00BB2247" w:rsidRDefault="00BB2247" w:rsidP="00BB2247">
      <w:pPr>
        <w:ind w:right="5418"/>
        <w:jc w:val="both"/>
        <w:rPr>
          <w:b/>
          <w:sz w:val="28"/>
          <w:szCs w:val="28"/>
        </w:rPr>
      </w:pPr>
    </w:p>
    <w:p w:rsidR="00BB2247" w:rsidRDefault="00BB2247" w:rsidP="00BB2247">
      <w:pPr>
        <w:ind w:right="5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года    № </w:t>
      </w:r>
    </w:p>
    <w:p w:rsidR="00BB2247" w:rsidRDefault="00BB2247" w:rsidP="00BB2247">
      <w:pPr>
        <w:jc w:val="both"/>
        <w:rPr>
          <w:sz w:val="28"/>
          <w:szCs w:val="28"/>
        </w:rPr>
      </w:pPr>
    </w:p>
    <w:p w:rsidR="00BB2247" w:rsidRDefault="00BB2247" w:rsidP="00BB2247">
      <w:pPr>
        <w:jc w:val="both"/>
        <w:rPr>
          <w:sz w:val="28"/>
          <w:szCs w:val="28"/>
        </w:rPr>
      </w:pPr>
    </w:p>
    <w:p w:rsidR="00BB2247" w:rsidRDefault="00BB2247" w:rsidP="00BB2247">
      <w:pPr>
        <w:ind w:right="5102"/>
        <w:jc w:val="both"/>
        <w:rPr>
          <w:sz w:val="28"/>
          <w:szCs w:val="28"/>
        </w:rPr>
      </w:pPr>
      <w:r w:rsidRPr="00D90031">
        <w:rPr>
          <w:sz w:val="28"/>
        </w:rPr>
        <w:t xml:space="preserve">Об утверждении </w:t>
      </w:r>
      <w:r>
        <w:rPr>
          <w:sz w:val="28"/>
        </w:rPr>
        <w:t xml:space="preserve">Положения </w:t>
      </w:r>
      <w:r w:rsidR="003558CE">
        <w:rPr>
          <w:sz w:val="28"/>
        </w:rPr>
        <w:t>об</w:t>
      </w:r>
      <w:r>
        <w:rPr>
          <w:sz w:val="28"/>
        </w:rPr>
        <w:t xml:space="preserve"> опл</w:t>
      </w:r>
      <w:r>
        <w:rPr>
          <w:sz w:val="28"/>
        </w:rPr>
        <w:t>а</w:t>
      </w:r>
      <w:r>
        <w:rPr>
          <w:sz w:val="28"/>
        </w:rPr>
        <w:t>те труда работников Муниципальн</w:t>
      </w:r>
      <w:r>
        <w:rPr>
          <w:sz w:val="28"/>
        </w:rPr>
        <w:t>о</w:t>
      </w:r>
      <w:r>
        <w:rPr>
          <w:sz w:val="28"/>
        </w:rPr>
        <w:t>го казенного учреждения «Централ</w:t>
      </w:r>
      <w:r>
        <w:rPr>
          <w:sz w:val="28"/>
        </w:rPr>
        <w:t>и</w:t>
      </w:r>
      <w:r>
        <w:rPr>
          <w:sz w:val="28"/>
        </w:rPr>
        <w:t>зованная бухгалтери</w:t>
      </w:r>
      <w:r w:rsidR="00F73D3F">
        <w:rPr>
          <w:sz w:val="28"/>
        </w:rPr>
        <w:t>я</w:t>
      </w:r>
      <w:r>
        <w:rPr>
          <w:sz w:val="28"/>
        </w:rPr>
        <w:t xml:space="preserve"> образовател</w:t>
      </w:r>
      <w:r>
        <w:rPr>
          <w:sz w:val="28"/>
        </w:rPr>
        <w:t>ь</w:t>
      </w:r>
      <w:r>
        <w:rPr>
          <w:sz w:val="28"/>
        </w:rPr>
        <w:t xml:space="preserve">ных учреждений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области»</w:t>
      </w:r>
    </w:p>
    <w:p w:rsidR="00BB2247" w:rsidRDefault="00BB2247" w:rsidP="00BB2247">
      <w:pPr>
        <w:tabs>
          <w:tab w:val="left" w:pos="4500"/>
        </w:tabs>
        <w:ind w:right="5245"/>
        <w:jc w:val="both"/>
        <w:rPr>
          <w:sz w:val="28"/>
        </w:rPr>
      </w:pPr>
    </w:p>
    <w:p w:rsidR="00BB2247" w:rsidRPr="00BC5FDE" w:rsidRDefault="00BB2247" w:rsidP="00BB2247">
      <w:pPr>
        <w:tabs>
          <w:tab w:val="left" w:pos="4500"/>
        </w:tabs>
        <w:ind w:right="5245"/>
        <w:jc w:val="both"/>
        <w:rPr>
          <w:sz w:val="28"/>
        </w:rPr>
      </w:pPr>
    </w:p>
    <w:p w:rsidR="00BB2247" w:rsidRDefault="00BB2247" w:rsidP="00BB2247">
      <w:pPr>
        <w:ind w:firstLine="708"/>
        <w:jc w:val="both"/>
        <w:rPr>
          <w:sz w:val="28"/>
        </w:rPr>
      </w:pPr>
      <w:r w:rsidRPr="00BC5FDE">
        <w:rPr>
          <w:sz w:val="28"/>
        </w:rPr>
        <w:t xml:space="preserve">В </w:t>
      </w:r>
      <w:r w:rsidR="00A42DE5">
        <w:rPr>
          <w:sz w:val="28"/>
        </w:rPr>
        <w:t>соответствии с постановлением Главы Администрации муниципальн</w:t>
      </w:r>
      <w:r w:rsidR="00A42DE5">
        <w:rPr>
          <w:sz w:val="28"/>
        </w:rPr>
        <w:t>о</w:t>
      </w:r>
      <w:r w:rsidR="00A42DE5">
        <w:rPr>
          <w:sz w:val="28"/>
        </w:rPr>
        <w:t xml:space="preserve">го образования «Починковский район» Смоленской области от 15.10.2008 № 99 «О введении новых </w:t>
      </w:r>
      <w:proofErr w:type="gramStart"/>
      <w:r w:rsidR="00A42DE5">
        <w:rPr>
          <w:sz w:val="28"/>
        </w:rPr>
        <w:t>систем оплаты труда работников муниципальных учрежд</w:t>
      </w:r>
      <w:r w:rsidR="00A42DE5">
        <w:rPr>
          <w:sz w:val="28"/>
        </w:rPr>
        <w:t>е</w:t>
      </w:r>
      <w:r w:rsidR="00A42DE5">
        <w:rPr>
          <w:sz w:val="28"/>
        </w:rPr>
        <w:t>ний</w:t>
      </w:r>
      <w:proofErr w:type="gramEnd"/>
      <w:r w:rsidR="00A42DE5">
        <w:rPr>
          <w:sz w:val="28"/>
        </w:rPr>
        <w:t>»</w:t>
      </w:r>
      <w:r w:rsidRPr="00BC5FDE">
        <w:rPr>
          <w:sz w:val="28"/>
        </w:rPr>
        <w:t xml:space="preserve"> </w:t>
      </w:r>
    </w:p>
    <w:p w:rsidR="00BB2247" w:rsidRDefault="00BB2247" w:rsidP="00BB2247">
      <w:pPr>
        <w:ind w:firstLine="708"/>
        <w:jc w:val="both"/>
        <w:rPr>
          <w:sz w:val="28"/>
        </w:rPr>
      </w:pPr>
    </w:p>
    <w:p w:rsidR="00BB2247" w:rsidRDefault="00BB2247" w:rsidP="00BB2247">
      <w:pPr>
        <w:ind w:firstLine="708"/>
        <w:jc w:val="both"/>
        <w:rPr>
          <w:sz w:val="28"/>
        </w:rPr>
      </w:pPr>
      <w:r w:rsidRPr="00BC5FDE">
        <w:rPr>
          <w:sz w:val="28"/>
        </w:rPr>
        <w:t>Администрация муниципального образования «</w:t>
      </w:r>
      <w:r>
        <w:rPr>
          <w:sz w:val="28"/>
        </w:rPr>
        <w:t>Починковский</w:t>
      </w:r>
      <w:r w:rsidRPr="00BC5FDE">
        <w:rPr>
          <w:sz w:val="28"/>
        </w:rPr>
        <w:t xml:space="preserve"> район» Смоленской области</w:t>
      </w:r>
      <w:r>
        <w:rPr>
          <w:sz w:val="28"/>
        </w:rPr>
        <w:t xml:space="preserve"> </w:t>
      </w:r>
      <w:proofErr w:type="spellStart"/>
      <w:proofErr w:type="gramStart"/>
      <w:r w:rsidRPr="00BC5FDE">
        <w:rPr>
          <w:sz w:val="28"/>
        </w:rPr>
        <w:t>п</w:t>
      </w:r>
      <w:proofErr w:type="spellEnd"/>
      <w:proofErr w:type="gramEnd"/>
      <w:r w:rsidRPr="00BC5FDE">
        <w:rPr>
          <w:sz w:val="28"/>
        </w:rPr>
        <w:t xml:space="preserve"> о с т а </w:t>
      </w:r>
      <w:proofErr w:type="spellStart"/>
      <w:r w:rsidRPr="00BC5FDE">
        <w:rPr>
          <w:sz w:val="28"/>
        </w:rPr>
        <w:t>н</w:t>
      </w:r>
      <w:proofErr w:type="spellEnd"/>
      <w:r w:rsidRPr="00BC5FDE">
        <w:rPr>
          <w:sz w:val="28"/>
        </w:rPr>
        <w:t xml:space="preserve"> о в л я е т :</w:t>
      </w:r>
    </w:p>
    <w:p w:rsidR="00BB2247" w:rsidRPr="00BC5FDE" w:rsidRDefault="00BB2247" w:rsidP="00BB2247">
      <w:pPr>
        <w:ind w:firstLine="708"/>
        <w:jc w:val="both"/>
        <w:rPr>
          <w:sz w:val="28"/>
        </w:rPr>
      </w:pPr>
    </w:p>
    <w:p w:rsidR="00BB2247" w:rsidRDefault="00BB2247" w:rsidP="00BB2247">
      <w:pPr>
        <w:ind w:firstLine="709"/>
        <w:jc w:val="both"/>
        <w:rPr>
          <w:sz w:val="28"/>
        </w:rPr>
      </w:pPr>
      <w:r w:rsidRPr="00BC5FDE">
        <w:rPr>
          <w:sz w:val="28"/>
        </w:rPr>
        <w:t>1.</w:t>
      </w:r>
      <w:r>
        <w:rPr>
          <w:sz w:val="28"/>
        </w:rPr>
        <w:t xml:space="preserve"> Утвердить прилагаемое Положение </w:t>
      </w:r>
      <w:r w:rsidR="003558CE">
        <w:rPr>
          <w:sz w:val="28"/>
        </w:rPr>
        <w:t>об</w:t>
      </w:r>
      <w:r>
        <w:rPr>
          <w:sz w:val="28"/>
        </w:rPr>
        <w:t xml:space="preserve"> оплате труда работников Мун</w:t>
      </w:r>
      <w:r>
        <w:rPr>
          <w:sz w:val="28"/>
        </w:rPr>
        <w:t>и</w:t>
      </w:r>
      <w:r>
        <w:rPr>
          <w:sz w:val="28"/>
        </w:rPr>
        <w:t>ципального казенного учреждения «Централизованная бухгалтери</w:t>
      </w:r>
      <w:r w:rsidR="00F73D3F">
        <w:rPr>
          <w:sz w:val="28"/>
        </w:rPr>
        <w:t>я</w:t>
      </w:r>
      <w:r>
        <w:rPr>
          <w:sz w:val="28"/>
        </w:rPr>
        <w:t xml:space="preserve"> образов</w:t>
      </w:r>
      <w:r>
        <w:rPr>
          <w:sz w:val="28"/>
        </w:rPr>
        <w:t>а</w:t>
      </w:r>
      <w:r>
        <w:rPr>
          <w:sz w:val="28"/>
        </w:rPr>
        <w:t xml:space="preserve">тельных учреждений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района Смоленской области».</w:t>
      </w:r>
    </w:p>
    <w:p w:rsidR="00BB2247" w:rsidRDefault="00BB2247" w:rsidP="00BB2247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BC5FDE">
        <w:rPr>
          <w:sz w:val="28"/>
        </w:rPr>
        <w:t>.</w:t>
      </w:r>
      <w:r>
        <w:rPr>
          <w:sz w:val="28"/>
        </w:rPr>
        <w:t xml:space="preserve"> Признать утратившим силу </w:t>
      </w:r>
      <w:r w:rsidR="00A42DE5">
        <w:rPr>
          <w:sz w:val="28"/>
        </w:rPr>
        <w:t>постановление Администрации муниц</w:t>
      </w:r>
      <w:r w:rsidR="00A42DE5">
        <w:rPr>
          <w:sz w:val="28"/>
        </w:rPr>
        <w:t>и</w:t>
      </w:r>
      <w:r w:rsidR="00A42DE5">
        <w:rPr>
          <w:sz w:val="28"/>
        </w:rPr>
        <w:t>пального образования «Починковский район» Смоленской области от 29.07.2009 года № 6</w:t>
      </w:r>
      <w:r w:rsidR="00F73D3F">
        <w:rPr>
          <w:sz w:val="28"/>
        </w:rPr>
        <w:t xml:space="preserve"> «Об утверждении Положения о системе оплаты труда р</w:t>
      </w:r>
      <w:r w:rsidR="00F73D3F">
        <w:rPr>
          <w:sz w:val="28"/>
        </w:rPr>
        <w:t>а</w:t>
      </w:r>
      <w:r w:rsidR="00F73D3F">
        <w:rPr>
          <w:sz w:val="28"/>
        </w:rPr>
        <w:t>ботников муниципального учреждения «Централизованная бухгалтерия обр</w:t>
      </w:r>
      <w:r w:rsidR="00F73D3F">
        <w:rPr>
          <w:sz w:val="28"/>
        </w:rPr>
        <w:t>а</w:t>
      </w:r>
      <w:r w:rsidR="00F73D3F">
        <w:rPr>
          <w:sz w:val="28"/>
        </w:rPr>
        <w:t xml:space="preserve">зовательных учреждений </w:t>
      </w:r>
      <w:proofErr w:type="spellStart"/>
      <w:r w:rsidR="00F73D3F">
        <w:rPr>
          <w:sz w:val="28"/>
        </w:rPr>
        <w:t>Починковского</w:t>
      </w:r>
      <w:proofErr w:type="spellEnd"/>
      <w:r w:rsidR="00F73D3F">
        <w:rPr>
          <w:sz w:val="28"/>
        </w:rPr>
        <w:t xml:space="preserve"> района Смоленской области»</w:t>
      </w:r>
      <w:r w:rsidR="00A42DE5">
        <w:rPr>
          <w:sz w:val="28"/>
        </w:rPr>
        <w:t>.</w:t>
      </w:r>
    </w:p>
    <w:p w:rsidR="00F73D3F" w:rsidRDefault="00F73D3F" w:rsidP="00BB2247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применяется к правоотношениям, возни</w:t>
      </w:r>
      <w:r>
        <w:rPr>
          <w:sz w:val="28"/>
        </w:rPr>
        <w:t>к</w:t>
      </w:r>
      <w:r>
        <w:rPr>
          <w:sz w:val="28"/>
        </w:rPr>
        <w:t>шим с 1 января 2016 года.</w:t>
      </w:r>
    </w:p>
    <w:p w:rsidR="00BB2247" w:rsidRDefault="00BB2247" w:rsidP="00BB2247">
      <w:pPr>
        <w:jc w:val="both"/>
        <w:rPr>
          <w:sz w:val="28"/>
          <w:szCs w:val="28"/>
        </w:rPr>
      </w:pPr>
    </w:p>
    <w:p w:rsidR="00BB2247" w:rsidRDefault="00BB2247" w:rsidP="00BB2247">
      <w:pPr>
        <w:jc w:val="both"/>
        <w:rPr>
          <w:sz w:val="28"/>
          <w:szCs w:val="28"/>
        </w:rPr>
      </w:pPr>
    </w:p>
    <w:p w:rsidR="00BB2247" w:rsidRDefault="00BB2247" w:rsidP="00BB2247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proofErr w:type="spellStart"/>
      <w:r>
        <w:rPr>
          <w:sz w:val="28"/>
        </w:rPr>
        <w:t>муници</w:t>
      </w:r>
      <w:proofErr w:type="spellEnd"/>
      <w:r>
        <w:rPr>
          <w:sz w:val="28"/>
        </w:rPr>
        <w:t>-</w:t>
      </w:r>
    </w:p>
    <w:p w:rsidR="00BB2247" w:rsidRDefault="00BB2247" w:rsidP="00BB2247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Пального образования «Почин-</w:t>
      </w:r>
    </w:p>
    <w:p w:rsidR="00BB2247" w:rsidRDefault="00BB2247" w:rsidP="00BB2247">
      <w:pPr>
        <w:pStyle w:val="a3"/>
        <w:ind w:left="0" w:right="-55" w:firstLine="0"/>
        <w:jc w:val="both"/>
        <w:rPr>
          <w:sz w:val="28"/>
        </w:rPr>
      </w:pPr>
      <w:proofErr w:type="spellStart"/>
      <w:r>
        <w:rPr>
          <w:sz w:val="28"/>
        </w:rPr>
        <w:t>ковский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</w:p>
    <w:p w:rsidR="00BB2247" w:rsidRDefault="00BB2247" w:rsidP="00BB2247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</w:t>
      </w:r>
      <w:r>
        <w:rPr>
          <w:sz w:val="28"/>
        </w:rPr>
        <w:tab/>
      </w:r>
      <w:r>
        <w:rPr>
          <w:sz w:val="28"/>
        </w:rPr>
        <w:tab/>
        <w:t xml:space="preserve">Ю.Р. </w:t>
      </w:r>
      <w:proofErr w:type="spellStart"/>
      <w:r>
        <w:rPr>
          <w:sz w:val="28"/>
        </w:rPr>
        <w:t>Карипов</w:t>
      </w:r>
      <w:proofErr w:type="spellEnd"/>
    </w:p>
    <w:p w:rsidR="00BB2247" w:rsidRDefault="00BB2247" w:rsidP="00BB2247">
      <w:pPr>
        <w:ind w:left="5664"/>
        <w:jc w:val="both"/>
        <w:rPr>
          <w:sz w:val="24"/>
          <w:szCs w:val="24"/>
        </w:rPr>
      </w:pPr>
    </w:p>
    <w:p w:rsidR="00FA3912" w:rsidRDefault="00FA3912"/>
    <w:p w:rsidR="00AF5CBC" w:rsidRDefault="00AF5CBC"/>
    <w:p w:rsidR="00AF5CBC" w:rsidRPr="00677AEE" w:rsidRDefault="00AF5CBC" w:rsidP="00AF5CBC">
      <w:pPr>
        <w:shd w:val="clear" w:color="auto" w:fill="FFFFFF"/>
        <w:ind w:left="6237"/>
        <w:jc w:val="both"/>
        <w:textAlignment w:val="baseline"/>
        <w:rPr>
          <w:sz w:val="24"/>
          <w:szCs w:val="24"/>
        </w:rPr>
      </w:pPr>
      <w:r w:rsidRPr="00677AEE">
        <w:rPr>
          <w:sz w:val="24"/>
          <w:szCs w:val="24"/>
        </w:rPr>
        <w:lastRenderedPageBreak/>
        <w:t xml:space="preserve">Утвержден </w:t>
      </w:r>
    </w:p>
    <w:p w:rsidR="00AF5CBC" w:rsidRPr="00677AEE" w:rsidRDefault="00AF5CBC" w:rsidP="00AF5CBC">
      <w:pPr>
        <w:shd w:val="clear" w:color="auto" w:fill="FFFFFF"/>
        <w:ind w:left="6237"/>
        <w:jc w:val="both"/>
        <w:textAlignment w:val="baseline"/>
        <w:rPr>
          <w:sz w:val="24"/>
          <w:szCs w:val="24"/>
        </w:rPr>
      </w:pPr>
      <w:r w:rsidRPr="00677AEE">
        <w:rPr>
          <w:sz w:val="24"/>
          <w:szCs w:val="24"/>
        </w:rPr>
        <w:t>постановлением Администрации муниципального образования «Починковский район» Смоле</w:t>
      </w:r>
      <w:r w:rsidRPr="00677AEE">
        <w:rPr>
          <w:sz w:val="24"/>
          <w:szCs w:val="24"/>
        </w:rPr>
        <w:t>н</w:t>
      </w:r>
      <w:r w:rsidRPr="00677AEE">
        <w:rPr>
          <w:sz w:val="24"/>
          <w:szCs w:val="24"/>
        </w:rPr>
        <w:t xml:space="preserve">ской области </w:t>
      </w:r>
    </w:p>
    <w:p w:rsidR="00AF5CBC" w:rsidRPr="00677AEE" w:rsidRDefault="00AF5CBC" w:rsidP="00AF5CBC">
      <w:pPr>
        <w:shd w:val="clear" w:color="auto" w:fill="FFFFFF"/>
        <w:ind w:left="6237"/>
        <w:jc w:val="both"/>
        <w:textAlignment w:val="baseline"/>
        <w:rPr>
          <w:sz w:val="24"/>
          <w:szCs w:val="24"/>
        </w:rPr>
      </w:pPr>
      <w:r w:rsidRPr="00677AEE">
        <w:rPr>
          <w:sz w:val="24"/>
          <w:szCs w:val="24"/>
        </w:rPr>
        <w:t>от «</w:t>
      </w:r>
      <w:r w:rsidRPr="00677AEE">
        <w:rPr>
          <w:sz w:val="24"/>
          <w:szCs w:val="24"/>
          <w:u w:val="single"/>
        </w:rPr>
        <w:t>___</w:t>
      </w:r>
      <w:r w:rsidRPr="00677AEE">
        <w:rPr>
          <w:sz w:val="24"/>
          <w:szCs w:val="24"/>
        </w:rPr>
        <w:t xml:space="preserve">»  </w:t>
      </w:r>
      <w:r w:rsidRPr="00677AEE">
        <w:rPr>
          <w:sz w:val="24"/>
          <w:szCs w:val="24"/>
          <w:u w:val="single"/>
        </w:rPr>
        <w:t>___________</w:t>
      </w:r>
      <w:r w:rsidRPr="00677AEE">
        <w:rPr>
          <w:sz w:val="24"/>
          <w:szCs w:val="24"/>
        </w:rPr>
        <w:t xml:space="preserve"> </w:t>
      </w:r>
      <w:proofErr w:type="gramStart"/>
      <w:r w:rsidRPr="00677AEE">
        <w:rPr>
          <w:sz w:val="24"/>
          <w:szCs w:val="24"/>
        </w:rPr>
        <w:t>г</w:t>
      </w:r>
      <w:proofErr w:type="gramEnd"/>
      <w:r w:rsidRPr="00677AEE">
        <w:rPr>
          <w:sz w:val="24"/>
          <w:szCs w:val="24"/>
        </w:rPr>
        <w:t>. № __</w:t>
      </w:r>
    </w:p>
    <w:p w:rsidR="00AF5CBC" w:rsidRPr="00677AEE" w:rsidRDefault="00AF5CBC" w:rsidP="00AF5CBC">
      <w:pPr>
        <w:shd w:val="clear" w:color="auto" w:fill="FFFFFF"/>
        <w:jc w:val="right"/>
        <w:textAlignment w:val="baseline"/>
        <w:rPr>
          <w:b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 xml:space="preserve">ПОЛОЖЕНИЕ </w:t>
      </w:r>
    </w:p>
    <w:p w:rsidR="00AF5CBC" w:rsidRPr="00677AEE" w:rsidRDefault="00AF5CBC" w:rsidP="00AF5CBC">
      <w:pPr>
        <w:shd w:val="clear" w:color="auto" w:fill="FFFFFF"/>
        <w:jc w:val="center"/>
        <w:textAlignment w:val="baseline"/>
        <w:outlineLvl w:val="1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>об оплате труда работников Муниципального казенного учреждения «Це</w:t>
      </w:r>
      <w:r w:rsidRPr="00677AEE">
        <w:rPr>
          <w:b/>
          <w:sz w:val="28"/>
          <w:szCs w:val="28"/>
        </w:rPr>
        <w:t>н</w:t>
      </w:r>
      <w:r w:rsidRPr="00677AEE">
        <w:rPr>
          <w:b/>
          <w:sz w:val="28"/>
          <w:szCs w:val="28"/>
        </w:rPr>
        <w:t xml:space="preserve">трализованная бухгалтерия образовательных учреждений </w:t>
      </w:r>
      <w:proofErr w:type="spellStart"/>
      <w:r w:rsidRPr="00677AEE">
        <w:rPr>
          <w:b/>
          <w:sz w:val="28"/>
          <w:szCs w:val="28"/>
        </w:rPr>
        <w:t>Починковского</w:t>
      </w:r>
      <w:proofErr w:type="spellEnd"/>
      <w:r w:rsidRPr="00677AEE">
        <w:rPr>
          <w:b/>
          <w:sz w:val="28"/>
          <w:szCs w:val="28"/>
        </w:rPr>
        <w:t xml:space="preserve"> района Смоленской области»  </w:t>
      </w:r>
    </w:p>
    <w:p w:rsidR="00AF5CBC" w:rsidRPr="00677AEE" w:rsidRDefault="00AF5CBC" w:rsidP="00AF5CBC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F5CBC" w:rsidRPr="00677AEE" w:rsidRDefault="00AF5CBC" w:rsidP="00AF5CBC">
      <w:pPr>
        <w:pStyle w:val="a6"/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>Общие положения</w:t>
      </w: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pStyle w:val="a6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77AEE">
        <w:rPr>
          <w:sz w:val="28"/>
          <w:szCs w:val="28"/>
        </w:rPr>
        <w:t>Настоящее Положение об оплате труда работников Муниципальн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го казенного учреждения «Централизованная бухгалтерия образовательных у</w:t>
      </w:r>
      <w:r w:rsidRPr="00677AEE">
        <w:rPr>
          <w:sz w:val="28"/>
          <w:szCs w:val="28"/>
        </w:rPr>
        <w:t>ч</w:t>
      </w:r>
      <w:r w:rsidRPr="00677AEE">
        <w:rPr>
          <w:sz w:val="28"/>
          <w:szCs w:val="28"/>
        </w:rPr>
        <w:t xml:space="preserve">реждений </w:t>
      </w:r>
      <w:proofErr w:type="spellStart"/>
      <w:r w:rsidRPr="00677AEE">
        <w:rPr>
          <w:sz w:val="28"/>
          <w:szCs w:val="28"/>
        </w:rPr>
        <w:t>Починковского</w:t>
      </w:r>
      <w:proofErr w:type="spellEnd"/>
      <w:r w:rsidRPr="00677AEE">
        <w:rPr>
          <w:sz w:val="28"/>
          <w:szCs w:val="28"/>
        </w:rPr>
        <w:t xml:space="preserve"> района Смоленской области» (далее по тексту - П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ложение) разработано в соответствии с Трудовым кодексом Российской Фед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рации, постановлением Главы Администрации муниципального образования «Починковский район» Смоленской области от 15.10.2008 года № 99 «О введ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нии новых систем оплаты труда работников муниципальных учреждений»</w:t>
      </w:r>
      <w:r>
        <w:rPr>
          <w:sz w:val="28"/>
          <w:szCs w:val="28"/>
        </w:rPr>
        <w:t xml:space="preserve"> (с последующими изменениями и дополнениями)</w:t>
      </w:r>
      <w:r w:rsidRPr="00677AEE">
        <w:rPr>
          <w:sz w:val="28"/>
          <w:szCs w:val="28"/>
        </w:rPr>
        <w:t xml:space="preserve"> и устанавливает:</w:t>
      </w:r>
      <w:proofErr w:type="gramEnd"/>
    </w:p>
    <w:p w:rsidR="00AF5CBC" w:rsidRPr="00677AEE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порядок оплаты труда руководителя, его заместителя и главного бухга</w:t>
      </w:r>
      <w:r w:rsidRPr="00677AEE">
        <w:rPr>
          <w:sz w:val="28"/>
          <w:szCs w:val="28"/>
        </w:rPr>
        <w:t>л</w:t>
      </w:r>
      <w:r w:rsidRPr="00677AEE">
        <w:rPr>
          <w:sz w:val="28"/>
          <w:szCs w:val="28"/>
        </w:rPr>
        <w:t xml:space="preserve">тера казенного учреждения; </w:t>
      </w:r>
    </w:p>
    <w:p w:rsidR="00AF5CBC" w:rsidRPr="00677AEE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порядок оплаты труда работников казенного учреждения;</w:t>
      </w:r>
    </w:p>
    <w:p w:rsidR="00AF5CBC" w:rsidRPr="00677AEE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9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виды, размеры, порядок и условия применения компенсационн</w:t>
      </w:r>
      <w:r>
        <w:rPr>
          <w:sz w:val="28"/>
          <w:szCs w:val="28"/>
        </w:rPr>
        <w:t xml:space="preserve">ых, </w:t>
      </w:r>
      <w:r w:rsidRPr="00677AEE">
        <w:rPr>
          <w:sz w:val="28"/>
          <w:szCs w:val="28"/>
        </w:rPr>
        <w:t>ст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мулирующ</w:t>
      </w:r>
      <w:r>
        <w:rPr>
          <w:sz w:val="28"/>
          <w:szCs w:val="28"/>
        </w:rPr>
        <w:t>их</w:t>
      </w:r>
      <w:r w:rsidRPr="0067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социальных </w:t>
      </w:r>
      <w:r w:rsidRPr="00677AEE">
        <w:rPr>
          <w:sz w:val="28"/>
          <w:szCs w:val="28"/>
        </w:rPr>
        <w:t>выплат работникам казенного учре</w:t>
      </w:r>
      <w:r w:rsidRPr="00677AEE">
        <w:rPr>
          <w:sz w:val="28"/>
          <w:szCs w:val="28"/>
        </w:rPr>
        <w:t>ж</w:t>
      </w:r>
      <w:r w:rsidRPr="00677AEE">
        <w:rPr>
          <w:sz w:val="28"/>
          <w:szCs w:val="28"/>
        </w:rPr>
        <w:t>дения;</w:t>
      </w:r>
    </w:p>
    <w:p w:rsidR="00AF5CBC" w:rsidRPr="00677AEE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22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порядок исчисления заработной платы работников казенного учрежд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677AEE">
        <w:rPr>
          <w:sz w:val="28"/>
          <w:szCs w:val="28"/>
        </w:rPr>
        <w:t>;</w:t>
      </w:r>
    </w:p>
    <w:p w:rsidR="00AF5CBC" w:rsidRPr="00677AEE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677AEE">
        <w:rPr>
          <w:sz w:val="28"/>
          <w:szCs w:val="28"/>
        </w:rPr>
        <w:t xml:space="preserve">порядок проведения работы по определению размеров </w:t>
      </w:r>
      <w:r>
        <w:rPr>
          <w:sz w:val="28"/>
          <w:szCs w:val="28"/>
        </w:rPr>
        <w:t xml:space="preserve">минимальных 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к</w:t>
      </w:r>
      <w:r w:rsidRPr="00677AEE">
        <w:rPr>
          <w:sz w:val="28"/>
          <w:szCs w:val="28"/>
        </w:rPr>
        <w:t>ладов (должностных окладов) работников казенного учреждения;</w:t>
      </w:r>
    </w:p>
    <w:p w:rsidR="00AF5CBC" w:rsidRPr="00677AEE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677AEE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>подсчета и подтверждения</w:t>
      </w:r>
      <w:r w:rsidRPr="0067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страхового </w:t>
      </w:r>
      <w:r w:rsidRPr="00677AEE">
        <w:rPr>
          <w:sz w:val="28"/>
          <w:szCs w:val="28"/>
        </w:rPr>
        <w:t>стажа работы;</w:t>
      </w:r>
    </w:p>
    <w:p w:rsidR="00AF5CBC" w:rsidRPr="00653828" w:rsidRDefault="00AF5CBC" w:rsidP="00AF5CBC">
      <w:pPr>
        <w:widowControl w:val="0"/>
        <w:numPr>
          <w:ilvl w:val="0"/>
          <w:numId w:val="7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right="43"/>
        <w:jc w:val="both"/>
        <w:rPr>
          <w:sz w:val="28"/>
          <w:szCs w:val="28"/>
        </w:rPr>
      </w:pPr>
      <w:r w:rsidRPr="00653828">
        <w:rPr>
          <w:sz w:val="28"/>
          <w:szCs w:val="28"/>
        </w:rPr>
        <w:t>перечень должностей (профессий) работников казенного учреждения, относимых к основному персоналу по виду экономической деятельности;</w:t>
      </w:r>
    </w:p>
    <w:p w:rsidR="00AF5CBC" w:rsidRPr="00677AEE" w:rsidRDefault="00AF5CBC" w:rsidP="00AF5CBC">
      <w:pPr>
        <w:shd w:val="clear" w:color="auto" w:fill="FFFFFF"/>
        <w:tabs>
          <w:tab w:val="left" w:pos="709"/>
        </w:tabs>
        <w:ind w:right="50"/>
        <w:jc w:val="both"/>
        <w:rPr>
          <w:spacing w:val="-13"/>
          <w:sz w:val="28"/>
          <w:szCs w:val="28"/>
        </w:rPr>
      </w:pPr>
      <w:r w:rsidRPr="00677AEE">
        <w:rPr>
          <w:sz w:val="28"/>
          <w:szCs w:val="28"/>
        </w:rPr>
        <w:tab/>
        <w:t xml:space="preserve">1.2. Система оплаты труда, включающая размеры </w:t>
      </w:r>
      <w:r>
        <w:rPr>
          <w:sz w:val="28"/>
          <w:szCs w:val="28"/>
        </w:rPr>
        <w:t xml:space="preserve">минимальных </w:t>
      </w:r>
      <w:r w:rsidRPr="00677AEE">
        <w:rPr>
          <w:sz w:val="28"/>
          <w:szCs w:val="28"/>
        </w:rPr>
        <w:t>окладов (должностных окладов), выплаты компенсационного и стимулирующего х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 xml:space="preserve">рактера, устанавливается в казенном учреждении коллективным </w:t>
      </w:r>
      <w:r w:rsidRPr="00677AEE">
        <w:rPr>
          <w:spacing w:val="-1"/>
          <w:sz w:val="28"/>
          <w:szCs w:val="28"/>
        </w:rPr>
        <w:t>договор</w:t>
      </w:r>
      <w:r>
        <w:rPr>
          <w:spacing w:val="-1"/>
          <w:sz w:val="28"/>
          <w:szCs w:val="28"/>
        </w:rPr>
        <w:t>ом</w:t>
      </w:r>
      <w:r w:rsidRPr="00677AEE">
        <w:rPr>
          <w:spacing w:val="-1"/>
          <w:sz w:val="28"/>
          <w:szCs w:val="28"/>
        </w:rPr>
        <w:t>, локальн</w:t>
      </w:r>
      <w:r w:rsidRPr="00677AEE">
        <w:rPr>
          <w:spacing w:val="-1"/>
          <w:sz w:val="28"/>
          <w:szCs w:val="28"/>
        </w:rPr>
        <w:t>ы</w:t>
      </w:r>
      <w:r w:rsidRPr="00677AEE">
        <w:rPr>
          <w:spacing w:val="-1"/>
          <w:sz w:val="28"/>
          <w:szCs w:val="28"/>
        </w:rPr>
        <w:t xml:space="preserve">ми нормативными актами в соответствии с федеральными </w:t>
      </w:r>
      <w:r w:rsidRPr="00677AEE">
        <w:rPr>
          <w:sz w:val="28"/>
          <w:szCs w:val="28"/>
        </w:rPr>
        <w:t>законами, иными но</w:t>
      </w:r>
      <w:r w:rsidRPr="00677AEE">
        <w:rPr>
          <w:sz w:val="28"/>
          <w:szCs w:val="28"/>
        </w:rPr>
        <w:t>р</w:t>
      </w:r>
      <w:r w:rsidRPr="00677AEE">
        <w:rPr>
          <w:sz w:val="28"/>
          <w:szCs w:val="28"/>
        </w:rPr>
        <w:t xml:space="preserve">мативными правовыми актами Российской Федерации, областными законами, нормативными правовыми актами Администрации </w:t>
      </w:r>
      <w:r w:rsidRPr="00677AEE">
        <w:rPr>
          <w:spacing w:val="-1"/>
          <w:sz w:val="28"/>
          <w:szCs w:val="28"/>
        </w:rPr>
        <w:t>муниципального образования «Починковский район» Смоленской области</w:t>
      </w:r>
      <w:r w:rsidRPr="00677AEE">
        <w:rPr>
          <w:sz w:val="28"/>
          <w:szCs w:val="28"/>
        </w:rPr>
        <w:t>, а также настоящим Положением.</w:t>
      </w:r>
    </w:p>
    <w:p w:rsidR="00AF5CBC" w:rsidRPr="00677AEE" w:rsidRDefault="00AF5CBC" w:rsidP="00AF5CBC">
      <w:pPr>
        <w:widowControl w:val="0"/>
        <w:numPr>
          <w:ilvl w:val="0"/>
          <w:numId w:val="5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65" w:firstLine="680"/>
        <w:jc w:val="both"/>
        <w:rPr>
          <w:spacing w:val="-11"/>
          <w:sz w:val="28"/>
          <w:szCs w:val="28"/>
        </w:rPr>
      </w:pPr>
      <w:r w:rsidRPr="00677AEE">
        <w:rPr>
          <w:sz w:val="28"/>
          <w:szCs w:val="28"/>
        </w:rPr>
        <w:t>Система оплаты труда устанавливается в казенном учреждении с уч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том:</w:t>
      </w:r>
    </w:p>
    <w:p w:rsidR="00AF5CBC" w:rsidRPr="00677AEE" w:rsidRDefault="00AF5CBC" w:rsidP="00AF5CBC">
      <w:pPr>
        <w:ind w:firstLine="680"/>
        <w:rPr>
          <w:sz w:val="2"/>
          <w:szCs w:val="2"/>
        </w:rPr>
      </w:pPr>
    </w:p>
    <w:p w:rsidR="00AF5CBC" w:rsidRPr="00677AEE" w:rsidRDefault="00AF5CBC" w:rsidP="00AF5CBC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4" w:right="79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 xml:space="preserve">Единого тарифно-квалификационного справочника работ и профессий </w:t>
      </w:r>
      <w:r w:rsidRPr="00677AEE">
        <w:rPr>
          <w:sz w:val="28"/>
          <w:szCs w:val="28"/>
        </w:rPr>
        <w:lastRenderedPageBreak/>
        <w:t>рабочих;</w:t>
      </w:r>
    </w:p>
    <w:p w:rsidR="00AF5CBC" w:rsidRPr="00677AEE" w:rsidRDefault="00AF5CBC" w:rsidP="00AF5CBC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4" w:right="86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Единого квалификационного справочника должностей руководителей, специалистов и служащих;</w:t>
      </w:r>
    </w:p>
    <w:p w:rsidR="00AF5CBC" w:rsidRPr="00677AEE" w:rsidRDefault="00AF5CBC" w:rsidP="00AF5CBC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27" w:hanging="18"/>
        <w:rPr>
          <w:sz w:val="28"/>
          <w:szCs w:val="28"/>
        </w:rPr>
      </w:pPr>
      <w:r w:rsidRPr="00677AEE">
        <w:rPr>
          <w:sz w:val="28"/>
          <w:szCs w:val="28"/>
        </w:rPr>
        <w:t>государственных гарантий по оплате труда;</w:t>
      </w:r>
    </w:p>
    <w:p w:rsidR="00AF5CBC" w:rsidRPr="00677AEE" w:rsidRDefault="00AF5CBC" w:rsidP="00AF5CBC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4" w:right="86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минимальных окладов (должностных окладов) по профессиональным квалификационным группам, установленных постановлением Администрации м</w:t>
      </w:r>
      <w:r w:rsidRPr="00677AEE">
        <w:rPr>
          <w:sz w:val="28"/>
          <w:szCs w:val="28"/>
        </w:rPr>
        <w:t>у</w:t>
      </w:r>
      <w:r w:rsidRPr="00677AEE">
        <w:rPr>
          <w:sz w:val="28"/>
          <w:szCs w:val="28"/>
        </w:rPr>
        <w:t>ниципального образования «Починковский район» Смоленской области;</w:t>
      </w:r>
    </w:p>
    <w:p w:rsidR="00AF5CBC" w:rsidRPr="00677AEE" w:rsidRDefault="00AF5CBC" w:rsidP="00AF5CBC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4" w:right="86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рекомендаций Российской трехсторонней комиссии по регулированию социально – трудовых отношений;</w:t>
      </w:r>
    </w:p>
    <w:p w:rsidR="00AF5CBC" w:rsidRPr="00677AEE" w:rsidRDefault="00AF5CBC" w:rsidP="00AF5CBC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14" w:right="86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мнения представительного органа работников.</w:t>
      </w:r>
    </w:p>
    <w:p w:rsidR="00AF5CBC" w:rsidRPr="00677AEE" w:rsidRDefault="00AF5CBC" w:rsidP="00AF5CBC">
      <w:pPr>
        <w:ind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1.4. Размеры</w:t>
      </w:r>
      <w:r>
        <w:rPr>
          <w:sz w:val="28"/>
          <w:szCs w:val="28"/>
        </w:rPr>
        <w:t xml:space="preserve"> минимальных</w:t>
      </w:r>
      <w:r w:rsidRPr="00677AEE">
        <w:rPr>
          <w:sz w:val="28"/>
          <w:szCs w:val="28"/>
        </w:rPr>
        <w:t xml:space="preserve"> окладов (должностных окладов) устанавлив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ются руководителем казенного учреждения на основе требований к професси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нальной подготовке и уровню квалификации, которые необходимы для осущ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ствления соответствующей профессиональной деятельности, а также с учетом сложности и объема выполняемой работы.</w:t>
      </w:r>
    </w:p>
    <w:p w:rsidR="00AF5CBC" w:rsidRPr="00547145" w:rsidRDefault="00AF5CBC" w:rsidP="00AF5CBC">
      <w:pPr>
        <w:shd w:val="clear" w:color="auto" w:fill="FFFFFF"/>
        <w:tabs>
          <w:tab w:val="left" w:pos="1210"/>
          <w:tab w:val="left" w:pos="10348"/>
        </w:tabs>
        <w:ind w:right="108" w:firstLine="680"/>
        <w:jc w:val="both"/>
        <w:rPr>
          <w:sz w:val="28"/>
          <w:szCs w:val="28"/>
        </w:rPr>
      </w:pPr>
      <w:r w:rsidRPr="00677AEE">
        <w:rPr>
          <w:spacing w:val="-14"/>
          <w:sz w:val="28"/>
          <w:szCs w:val="28"/>
        </w:rPr>
        <w:t>1.5.</w:t>
      </w:r>
      <w:r w:rsidRPr="00677AEE">
        <w:rPr>
          <w:sz w:val="28"/>
          <w:szCs w:val="28"/>
        </w:rPr>
        <w:tab/>
        <w:t>Заработная плата работников (без учета стимулирующих выплат), устанавливаемая в соответствии с новой системой оплаты труда, не может быть меньше заработной платы (без учета стимулирующих выплат), выплач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ваемой до введения этой новой системы оплаты труда, при условии сохран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ния объема должностных обязанностей работников и выполнения ими работ той же квал</w:t>
      </w:r>
      <w:r w:rsidRPr="00677AEE">
        <w:rPr>
          <w:sz w:val="28"/>
          <w:szCs w:val="28"/>
        </w:rPr>
        <w:t>и</w:t>
      </w:r>
      <w:r w:rsidRPr="00547145">
        <w:rPr>
          <w:sz w:val="28"/>
          <w:szCs w:val="28"/>
        </w:rPr>
        <w:t>фикации.</w:t>
      </w:r>
    </w:p>
    <w:p w:rsidR="00AF5CBC" w:rsidRPr="00547145" w:rsidRDefault="00AF5CBC" w:rsidP="00AF5CBC">
      <w:pPr>
        <w:shd w:val="clear" w:color="auto" w:fill="FFFFFF"/>
        <w:tabs>
          <w:tab w:val="left" w:pos="1210"/>
          <w:tab w:val="left" w:pos="10348"/>
        </w:tabs>
        <w:ind w:right="108" w:firstLine="680"/>
        <w:jc w:val="both"/>
        <w:rPr>
          <w:sz w:val="28"/>
          <w:szCs w:val="28"/>
        </w:rPr>
      </w:pPr>
      <w:r w:rsidRPr="00547145">
        <w:rPr>
          <w:color w:val="000000" w:themeColor="text1"/>
          <w:sz w:val="28"/>
          <w:szCs w:val="28"/>
        </w:rPr>
        <w:t>1.6. Штатное расписание муниципального казенного учреждения «Це</w:t>
      </w:r>
      <w:r w:rsidRPr="00547145">
        <w:rPr>
          <w:color w:val="000000" w:themeColor="text1"/>
          <w:sz w:val="28"/>
          <w:szCs w:val="28"/>
        </w:rPr>
        <w:t>н</w:t>
      </w:r>
      <w:r w:rsidRPr="00547145">
        <w:rPr>
          <w:color w:val="000000" w:themeColor="text1"/>
          <w:sz w:val="28"/>
          <w:szCs w:val="28"/>
        </w:rPr>
        <w:t xml:space="preserve">трализованная бухгалтерия образовательных учреждений </w:t>
      </w:r>
      <w:proofErr w:type="spellStart"/>
      <w:r w:rsidRPr="00547145">
        <w:rPr>
          <w:color w:val="000000" w:themeColor="text1"/>
          <w:sz w:val="28"/>
          <w:szCs w:val="28"/>
        </w:rPr>
        <w:t>Починковского</w:t>
      </w:r>
      <w:proofErr w:type="spellEnd"/>
      <w:r w:rsidRPr="00547145">
        <w:rPr>
          <w:color w:val="000000" w:themeColor="text1"/>
          <w:sz w:val="28"/>
          <w:szCs w:val="28"/>
        </w:rPr>
        <w:t xml:space="preserve"> ра</w:t>
      </w:r>
      <w:r w:rsidRPr="00547145">
        <w:rPr>
          <w:color w:val="000000" w:themeColor="text1"/>
          <w:sz w:val="28"/>
          <w:szCs w:val="28"/>
        </w:rPr>
        <w:t>й</w:t>
      </w:r>
      <w:r w:rsidRPr="00547145">
        <w:rPr>
          <w:color w:val="000000" w:themeColor="text1"/>
          <w:sz w:val="28"/>
          <w:szCs w:val="28"/>
        </w:rPr>
        <w:t xml:space="preserve">она Смоленской области» утверждается руководителем казенного учреждения по согласованию с </w:t>
      </w:r>
      <w:r w:rsidR="009F0475">
        <w:rPr>
          <w:color w:val="000000" w:themeColor="text1"/>
          <w:sz w:val="28"/>
          <w:szCs w:val="28"/>
        </w:rPr>
        <w:t xml:space="preserve">Учредителем, </w:t>
      </w:r>
      <w:r w:rsidRPr="00547145">
        <w:rPr>
          <w:color w:val="000000" w:themeColor="text1"/>
          <w:sz w:val="28"/>
          <w:szCs w:val="28"/>
        </w:rPr>
        <w:t>и включает в себя все должности рабо</w:t>
      </w:r>
      <w:r w:rsidRPr="00547145">
        <w:rPr>
          <w:color w:val="000000" w:themeColor="text1"/>
          <w:sz w:val="28"/>
          <w:szCs w:val="28"/>
        </w:rPr>
        <w:t>т</w:t>
      </w:r>
      <w:r w:rsidRPr="00547145">
        <w:rPr>
          <w:color w:val="000000" w:themeColor="text1"/>
          <w:sz w:val="28"/>
          <w:szCs w:val="28"/>
        </w:rPr>
        <w:t>ников казенного учреждения.</w:t>
      </w:r>
    </w:p>
    <w:p w:rsidR="00AF5CBC" w:rsidRPr="00677AEE" w:rsidRDefault="00AF5CBC" w:rsidP="00AF5CBC">
      <w:pPr>
        <w:shd w:val="clear" w:color="auto" w:fill="FFFFFF"/>
        <w:tabs>
          <w:tab w:val="left" w:pos="1253"/>
        </w:tabs>
        <w:ind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77AEE">
        <w:rPr>
          <w:sz w:val="28"/>
          <w:szCs w:val="28"/>
        </w:rPr>
        <w:t>. Руководитель казенного учреждения несет ответственность за сво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временную и правильную оплату труда работников в соответствии с федерал</w:t>
      </w:r>
      <w:r w:rsidRPr="00677AEE">
        <w:rPr>
          <w:sz w:val="28"/>
          <w:szCs w:val="28"/>
        </w:rPr>
        <w:t>ь</w:t>
      </w:r>
      <w:r w:rsidRPr="00677AEE">
        <w:rPr>
          <w:sz w:val="28"/>
          <w:szCs w:val="28"/>
        </w:rPr>
        <w:t>ным законодательством.</w:t>
      </w:r>
    </w:p>
    <w:p w:rsidR="00AF5CBC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pStyle w:val="a6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>Порядок оплаты труда руководителя, его заместителя и главного бухгалтера казенного учреждения</w:t>
      </w:r>
    </w:p>
    <w:p w:rsidR="00AF5CBC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Pr="00677AEE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ind w:left="65" w:right="22" w:firstLine="680"/>
        <w:jc w:val="both"/>
        <w:rPr>
          <w:rFonts w:eastAsia="Calibri"/>
          <w:sz w:val="28"/>
          <w:szCs w:val="28"/>
        </w:rPr>
      </w:pPr>
      <w:r w:rsidRPr="00677AEE">
        <w:rPr>
          <w:rFonts w:eastAsia="Calibri"/>
          <w:sz w:val="28"/>
          <w:szCs w:val="28"/>
        </w:rPr>
        <w:t>2.</w:t>
      </w:r>
      <w:r w:rsidRPr="00677AEE">
        <w:rPr>
          <w:sz w:val="28"/>
          <w:szCs w:val="28"/>
        </w:rPr>
        <w:t>1. Заработная плата руководителя, его</w:t>
      </w:r>
      <w:r w:rsidRPr="00677AEE">
        <w:rPr>
          <w:rFonts w:eastAsia="Calibri"/>
          <w:sz w:val="28"/>
          <w:szCs w:val="28"/>
        </w:rPr>
        <w:t xml:space="preserve"> заместител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и главн</w:t>
      </w:r>
      <w:r w:rsidRPr="00677AEE">
        <w:rPr>
          <w:sz w:val="28"/>
          <w:szCs w:val="28"/>
        </w:rPr>
        <w:t>ого</w:t>
      </w:r>
      <w:r w:rsidRPr="00677AEE">
        <w:rPr>
          <w:rFonts w:eastAsia="Calibri"/>
          <w:sz w:val="28"/>
          <w:szCs w:val="28"/>
        </w:rPr>
        <w:t xml:space="preserve"> бухга</w:t>
      </w:r>
      <w:r w:rsidRPr="00677AEE">
        <w:rPr>
          <w:rFonts w:eastAsia="Calibri"/>
          <w:sz w:val="28"/>
          <w:szCs w:val="28"/>
        </w:rPr>
        <w:t>л</w:t>
      </w:r>
      <w:r w:rsidRPr="00677AEE">
        <w:rPr>
          <w:rFonts w:eastAsia="Calibri"/>
          <w:sz w:val="28"/>
          <w:szCs w:val="28"/>
        </w:rPr>
        <w:t>тер</w:t>
      </w:r>
      <w:r w:rsidRPr="00677AEE">
        <w:rPr>
          <w:sz w:val="28"/>
          <w:szCs w:val="28"/>
        </w:rPr>
        <w:t>а</w:t>
      </w:r>
      <w:r w:rsidRPr="00677AEE">
        <w:rPr>
          <w:rFonts w:eastAsia="Calibri"/>
          <w:sz w:val="28"/>
          <w:szCs w:val="28"/>
        </w:rPr>
        <w:t xml:space="preserve"> состоит из </w:t>
      </w:r>
      <w:r>
        <w:rPr>
          <w:rFonts w:eastAsia="Calibri"/>
          <w:sz w:val="28"/>
          <w:szCs w:val="28"/>
        </w:rPr>
        <w:t>минимальных окладов (</w:t>
      </w:r>
      <w:r w:rsidRPr="00677AEE">
        <w:rPr>
          <w:rFonts w:eastAsia="Calibri"/>
          <w:sz w:val="28"/>
          <w:szCs w:val="28"/>
        </w:rPr>
        <w:t>должностных окладов</w:t>
      </w:r>
      <w:r>
        <w:rPr>
          <w:rFonts w:eastAsia="Calibri"/>
          <w:sz w:val="28"/>
          <w:szCs w:val="28"/>
        </w:rPr>
        <w:t>)</w:t>
      </w:r>
      <w:r w:rsidRPr="00677AEE">
        <w:rPr>
          <w:rFonts w:eastAsia="Calibri"/>
          <w:sz w:val="28"/>
          <w:szCs w:val="28"/>
        </w:rPr>
        <w:t>, выплат ко</w:t>
      </w:r>
      <w:r w:rsidRPr="00677AEE">
        <w:rPr>
          <w:rFonts w:eastAsia="Calibri"/>
          <w:sz w:val="28"/>
          <w:szCs w:val="28"/>
        </w:rPr>
        <w:t>м</w:t>
      </w:r>
      <w:r w:rsidRPr="00677AEE">
        <w:rPr>
          <w:rFonts w:eastAsia="Calibri"/>
          <w:sz w:val="28"/>
          <w:szCs w:val="28"/>
        </w:rPr>
        <w:t>пенсац</w:t>
      </w:r>
      <w:r w:rsidRPr="00677AEE">
        <w:rPr>
          <w:rFonts w:eastAsia="Calibri"/>
          <w:sz w:val="28"/>
          <w:szCs w:val="28"/>
        </w:rPr>
        <w:t>и</w:t>
      </w:r>
      <w:r w:rsidRPr="00677AEE">
        <w:rPr>
          <w:rFonts w:eastAsia="Calibri"/>
          <w:sz w:val="28"/>
          <w:szCs w:val="28"/>
        </w:rPr>
        <w:t>онного и стимулирующего характера.</w:t>
      </w:r>
    </w:p>
    <w:p w:rsidR="00AF5CBC" w:rsidRDefault="00AF5CBC" w:rsidP="00AF5CBC">
      <w:pPr>
        <w:shd w:val="clear" w:color="auto" w:fill="FFFFFF"/>
        <w:ind w:left="50" w:right="36" w:firstLine="680"/>
        <w:jc w:val="both"/>
        <w:rPr>
          <w:rFonts w:eastAsia="Calibri"/>
          <w:sz w:val="28"/>
          <w:szCs w:val="28"/>
        </w:rPr>
      </w:pPr>
      <w:r w:rsidRPr="00677AEE">
        <w:rPr>
          <w:rFonts w:eastAsia="Calibri"/>
          <w:sz w:val="28"/>
          <w:szCs w:val="28"/>
        </w:rPr>
        <w:t xml:space="preserve">2.2. </w:t>
      </w:r>
      <w:r>
        <w:rPr>
          <w:rFonts w:eastAsia="Calibri"/>
          <w:sz w:val="28"/>
          <w:szCs w:val="28"/>
        </w:rPr>
        <w:t>Минимальный оклад (д</w:t>
      </w:r>
      <w:r w:rsidRPr="00677AEE">
        <w:rPr>
          <w:rFonts w:eastAsia="Calibri"/>
          <w:sz w:val="28"/>
          <w:szCs w:val="28"/>
        </w:rPr>
        <w:t>олжностно</w:t>
      </w:r>
      <w:r w:rsidRPr="00677AEE">
        <w:rPr>
          <w:sz w:val="28"/>
          <w:szCs w:val="28"/>
        </w:rPr>
        <w:t>й</w:t>
      </w:r>
      <w:r w:rsidRPr="00677AEE">
        <w:rPr>
          <w:rFonts w:eastAsia="Calibri"/>
          <w:sz w:val="28"/>
          <w:szCs w:val="28"/>
        </w:rPr>
        <w:t xml:space="preserve"> оклад</w:t>
      </w:r>
      <w:r>
        <w:rPr>
          <w:rFonts w:eastAsia="Calibri"/>
          <w:sz w:val="28"/>
          <w:szCs w:val="28"/>
        </w:rPr>
        <w:t>)</w:t>
      </w:r>
      <w:r w:rsidRPr="00677AEE">
        <w:rPr>
          <w:rFonts w:eastAsia="Calibri"/>
          <w:sz w:val="28"/>
          <w:szCs w:val="28"/>
        </w:rPr>
        <w:t xml:space="preserve"> руководителя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>учреждения определяется трудовым договором</w:t>
      </w:r>
      <w:r>
        <w:rPr>
          <w:rFonts w:eastAsia="Calibri"/>
          <w:sz w:val="28"/>
          <w:szCs w:val="28"/>
        </w:rPr>
        <w:t>.</w:t>
      </w:r>
    </w:p>
    <w:p w:rsidR="00AF5CBC" w:rsidRPr="00677AEE" w:rsidRDefault="00AF5CBC" w:rsidP="00AF5CBC">
      <w:pPr>
        <w:shd w:val="clear" w:color="auto" w:fill="FFFFFF"/>
        <w:ind w:left="50" w:right="36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Минимальный оклад (д</w:t>
      </w:r>
      <w:r w:rsidRPr="00677AEE">
        <w:rPr>
          <w:rFonts w:eastAsia="Calibri"/>
          <w:sz w:val="28"/>
          <w:szCs w:val="28"/>
        </w:rPr>
        <w:t>олжностно</w:t>
      </w:r>
      <w:r w:rsidRPr="00677AEE">
        <w:rPr>
          <w:sz w:val="28"/>
          <w:szCs w:val="28"/>
        </w:rPr>
        <w:t>й</w:t>
      </w:r>
      <w:r w:rsidRPr="00677AEE">
        <w:rPr>
          <w:rFonts w:eastAsia="Calibri"/>
          <w:sz w:val="28"/>
          <w:szCs w:val="28"/>
        </w:rPr>
        <w:t xml:space="preserve"> оклад</w:t>
      </w:r>
      <w:r>
        <w:rPr>
          <w:rFonts w:eastAsia="Calibri"/>
          <w:sz w:val="28"/>
          <w:szCs w:val="28"/>
        </w:rPr>
        <w:t>)</w:t>
      </w:r>
      <w:r w:rsidRPr="00677AEE">
        <w:rPr>
          <w:rFonts w:eastAsia="Calibri"/>
          <w:sz w:val="28"/>
          <w:szCs w:val="28"/>
        </w:rPr>
        <w:t xml:space="preserve"> руководителя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>у</w:t>
      </w:r>
      <w:r w:rsidRPr="00677AEE">
        <w:rPr>
          <w:rFonts w:eastAsia="Calibri"/>
          <w:sz w:val="28"/>
          <w:szCs w:val="28"/>
        </w:rPr>
        <w:t>ч</w:t>
      </w:r>
      <w:r w:rsidRPr="00677AEE">
        <w:rPr>
          <w:rFonts w:eastAsia="Calibri"/>
          <w:sz w:val="28"/>
          <w:szCs w:val="28"/>
        </w:rPr>
        <w:t>реждения определяется</w:t>
      </w:r>
      <w:r w:rsidRPr="00677AEE">
        <w:rPr>
          <w:sz w:val="28"/>
          <w:szCs w:val="28"/>
        </w:rPr>
        <w:t xml:space="preserve"> исходя из средней заработной платы работников к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зенного учреждения, которые относятся к основному персоналу возглавляем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го им учреждения, и составляет до трех размеров указанной средней зарабо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ной платы.</w:t>
      </w:r>
    </w:p>
    <w:p w:rsidR="00AF5CBC" w:rsidRPr="00677AEE" w:rsidRDefault="00AF5CBC" w:rsidP="00AF5CBC">
      <w:pPr>
        <w:shd w:val="clear" w:color="auto" w:fill="FFFFFF"/>
        <w:ind w:left="50" w:right="36" w:firstLine="680"/>
        <w:jc w:val="both"/>
        <w:rPr>
          <w:rFonts w:eastAsia="Calibri"/>
          <w:sz w:val="28"/>
          <w:szCs w:val="28"/>
        </w:rPr>
      </w:pPr>
      <w:r w:rsidRPr="00677AEE">
        <w:rPr>
          <w:rFonts w:eastAsia="Calibri"/>
          <w:sz w:val="28"/>
          <w:szCs w:val="28"/>
        </w:rPr>
        <w:lastRenderedPageBreak/>
        <w:t>Должностной оклад определяется по следующей формуле:</w:t>
      </w:r>
    </w:p>
    <w:p w:rsidR="00AF5CBC" w:rsidRPr="00677AEE" w:rsidRDefault="00AF5CBC" w:rsidP="00AF5CBC">
      <w:pPr>
        <w:shd w:val="clear" w:color="auto" w:fill="FFFFFF"/>
        <w:ind w:left="50" w:right="36" w:firstLine="680"/>
        <w:jc w:val="both"/>
        <w:rPr>
          <w:rFonts w:eastAsia="Calibri"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ind w:left="50" w:right="36" w:firstLine="680"/>
        <w:jc w:val="center"/>
        <w:rPr>
          <w:rFonts w:eastAsia="Calibri"/>
          <w:spacing w:val="-2"/>
          <w:sz w:val="28"/>
          <w:szCs w:val="28"/>
        </w:rPr>
      </w:pPr>
      <w:proofErr w:type="spellStart"/>
      <w:r w:rsidRPr="00677AEE">
        <w:rPr>
          <w:rFonts w:eastAsia="Calibri"/>
          <w:sz w:val="28"/>
          <w:szCs w:val="28"/>
        </w:rPr>
        <w:t>О</w:t>
      </w:r>
      <w:r w:rsidRPr="00677AEE">
        <w:rPr>
          <w:rFonts w:eastAsia="Calibri"/>
          <w:spacing w:val="-2"/>
          <w:sz w:val="28"/>
          <w:szCs w:val="28"/>
          <w:vertAlign w:val="subscript"/>
        </w:rPr>
        <w:t>рук</w:t>
      </w:r>
      <w:proofErr w:type="spellEnd"/>
      <w:r w:rsidRPr="00677AEE">
        <w:rPr>
          <w:rFonts w:eastAsia="Calibri"/>
          <w:sz w:val="28"/>
          <w:szCs w:val="28"/>
        </w:rPr>
        <w:t xml:space="preserve"> =</w:t>
      </w:r>
      <w:r w:rsidRPr="00677AEE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677AEE">
        <w:rPr>
          <w:rFonts w:eastAsia="Calibri"/>
          <w:spacing w:val="-2"/>
          <w:sz w:val="28"/>
          <w:szCs w:val="28"/>
        </w:rPr>
        <w:t>ЗП</w:t>
      </w:r>
      <w:r w:rsidRPr="00677AEE">
        <w:rPr>
          <w:rFonts w:eastAsia="Calibri"/>
          <w:spacing w:val="-2"/>
          <w:sz w:val="28"/>
          <w:szCs w:val="28"/>
          <w:vertAlign w:val="subscript"/>
        </w:rPr>
        <w:t>ср</w:t>
      </w:r>
      <w:proofErr w:type="spellEnd"/>
      <w:r w:rsidRPr="00677AEE">
        <w:rPr>
          <w:rFonts w:eastAsia="Calibri"/>
          <w:spacing w:val="-2"/>
          <w:sz w:val="28"/>
          <w:szCs w:val="28"/>
          <w:vertAlign w:val="subscript"/>
        </w:rPr>
        <w:t xml:space="preserve">  </w:t>
      </w:r>
      <w:proofErr w:type="spellStart"/>
      <w:r w:rsidRPr="00677AEE">
        <w:rPr>
          <w:rFonts w:eastAsia="Calibri"/>
          <w:sz w:val="28"/>
          <w:szCs w:val="28"/>
        </w:rPr>
        <w:t>х</w:t>
      </w:r>
      <w:proofErr w:type="spellEnd"/>
      <w:r w:rsidRPr="00677AEE">
        <w:rPr>
          <w:rFonts w:eastAsia="Calibri"/>
          <w:sz w:val="28"/>
          <w:szCs w:val="28"/>
        </w:rPr>
        <w:t xml:space="preserve"> </w:t>
      </w:r>
      <w:proofErr w:type="spellStart"/>
      <w:r w:rsidRPr="00677AEE">
        <w:rPr>
          <w:rFonts w:eastAsia="Calibri"/>
          <w:spacing w:val="-2"/>
          <w:sz w:val="28"/>
          <w:szCs w:val="28"/>
        </w:rPr>
        <w:t>К</w:t>
      </w:r>
      <w:r w:rsidRPr="00677AEE">
        <w:rPr>
          <w:rFonts w:eastAsia="Calibri"/>
          <w:spacing w:val="-2"/>
          <w:sz w:val="28"/>
          <w:szCs w:val="28"/>
          <w:vertAlign w:val="subscript"/>
        </w:rPr>
        <w:t>кр</w:t>
      </w:r>
      <w:proofErr w:type="spellEnd"/>
      <w:r w:rsidRPr="00677AEE">
        <w:rPr>
          <w:sz w:val="28"/>
          <w:szCs w:val="28"/>
        </w:rPr>
        <w:t>,</w:t>
      </w:r>
      <w:r w:rsidRPr="00677AEE">
        <w:rPr>
          <w:rFonts w:eastAsia="Calibri"/>
          <w:spacing w:val="-2"/>
          <w:sz w:val="28"/>
          <w:szCs w:val="28"/>
        </w:rPr>
        <w:t xml:space="preserve"> где</w:t>
      </w:r>
    </w:p>
    <w:p w:rsidR="00AF5CBC" w:rsidRPr="00677AEE" w:rsidRDefault="00AF5CBC" w:rsidP="00AF5CBC">
      <w:pPr>
        <w:shd w:val="clear" w:color="auto" w:fill="FFFFFF"/>
        <w:ind w:left="51" w:right="34" w:firstLine="680"/>
        <w:jc w:val="center"/>
        <w:rPr>
          <w:rFonts w:eastAsia="Calibri"/>
          <w:spacing w:val="-2"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ind w:left="36" w:right="43" w:firstLine="680"/>
        <w:jc w:val="both"/>
        <w:rPr>
          <w:rFonts w:eastAsia="Calibri"/>
          <w:sz w:val="28"/>
          <w:szCs w:val="28"/>
        </w:rPr>
      </w:pPr>
      <w:proofErr w:type="spellStart"/>
      <w:r w:rsidRPr="00677AEE">
        <w:rPr>
          <w:rFonts w:eastAsia="Calibri"/>
          <w:sz w:val="28"/>
          <w:szCs w:val="28"/>
        </w:rPr>
        <w:t>О</w:t>
      </w:r>
      <w:r w:rsidRPr="00677AEE">
        <w:rPr>
          <w:rFonts w:eastAsia="Calibri"/>
          <w:spacing w:val="-2"/>
          <w:sz w:val="28"/>
          <w:szCs w:val="28"/>
          <w:vertAlign w:val="subscript"/>
        </w:rPr>
        <w:t>рук</w:t>
      </w:r>
      <w:proofErr w:type="spellEnd"/>
      <w:r w:rsidRPr="00677AEE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минимальный оклад (</w:t>
      </w:r>
      <w:r w:rsidRPr="00677AEE">
        <w:rPr>
          <w:rFonts w:eastAsia="Calibri"/>
          <w:sz w:val="28"/>
          <w:szCs w:val="28"/>
        </w:rPr>
        <w:t>должностной оклад</w:t>
      </w:r>
      <w:r>
        <w:rPr>
          <w:rFonts w:eastAsia="Calibri"/>
          <w:sz w:val="28"/>
          <w:szCs w:val="28"/>
        </w:rPr>
        <w:t>)</w:t>
      </w:r>
      <w:r w:rsidRPr="00677AEE">
        <w:rPr>
          <w:rFonts w:eastAsia="Calibri"/>
          <w:sz w:val="28"/>
          <w:szCs w:val="28"/>
        </w:rPr>
        <w:t xml:space="preserve"> руководителя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>учреждения;</w:t>
      </w:r>
    </w:p>
    <w:p w:rsidR="00AF5CBC" w:rsidRPr="00677AEE" w:rsidRDefault="00AF5CBC" w:rsidP="00AF5CBC">
      <w:pPr>
        <w:shd w:val="clear" w:color="auto" w:fill="FFFFFF"/>
        <w:ind w:left="43" w:right="50" w:firstLine="680"/>
        <w:jc w:val="both"/>
        <w:rPr>
          <w:rFonts w:eastAsia="Calibri"/>
          <w:sz w:val="28"/>
          <w:szCs w:val="28"/>
        </w:rPr>
      </w:pPr>
      <w:proofErr w:type="spellStart"/>
      <w:r w:rsidRPr="00677AEE">
        <w:rPr>
          <w:rFonts w:eastAsia="Calibri"/>
          <w:spacing w:val="-2"/>
          <w:sz w:val="28"/>
          <w:szCs w:val="28"/>
        </w:rPr>
        <w:t>ЗП</w:t>
      </w:r>
      <w:r w:rsidRPr="00677AEE">
        <w:rPr>
          <w:rFonts w:eastAsia="Calibri"/>
          <w:spacing w:val="-2"/>
          <w:sz w:val="28"/>
          <w:szCs w:val="28"/>
          <w:vertAlign w:val="subscript"/>
        </w:rPr>
        <w:t>ср</w:t>
      </w:r>
      <w:proofErr w:type="spellEnd"/>
      <w:r w:rsidRPr="00677AEE">
        <w:rPr>
          <w:rFonts w:eastAsia="Calibri"/>
          <w:spacing w:val="-2"/>
          <w:sz w:val="28"/>
          <w:szCs w:val="28"/>
        </w:rPr>
        <w:t xml:space="preserve"> – средняя заработная плата работников, относимых к основному пе</w:t>
      </w:r>
      <w:r w:rsidRPr="00677AEE">
        <w:rPr>
          <w:rFonts w:eastAsia="Calibri"/>
          <w:spacing w:val="-2"/>
          <w:sz w:val="28"/>
          <w:szCs w:val="28"/>
        </w:rPr>
        <w:t>р</w:t>
      </w:r>
      <w:r w:rsidRPr="00677AEE">
        <w:rPr>
          <w:rFonts w:eastAsia="Calibri"/>
          <w:spacing w:val="-2"/>
          <w:sz w:val="28"/>
          <w:szCs w:val="28"/>
        </w:rPr>
        <w:t xml:space="preserve">соналу </w:t>
      </w:r>
      <w:r w:rsidRPr="00677AEE">
        <w:rPr>
          <w:spacing w:val="-2"/>
          <w:sz w:val="28"/>
          <w:szCs w:val="28"/>
        </w:rPr>
        <w:t xml:space="preserve">казенного </w:t>
      </w:r>
      <w:r w:rsidRPr="00677AEE">
        <w:rPr>
          <w:rFonts w:eastAsia="Calibri"/>
          <w:spacing w:val="-2"/>
          <w:sz w:val="28"/>
          <w:szCs w:val="28"/>
        </w:rPr>
        <w:t>учреждения</w:t>
      </w:r>
      <w:r w:rsidRPr="00677AEE">
        <w:rPr>
          <w:rFonts w:eastAsia="Calibri"/>
          <w:sz w:val="28"/>
          <w:szCs w:val="28"/>
        </w:rPr>
        <w:t>;</w:t>
      </w:r>
    </w:p>
    <w:p w:rsidR="00AF5CBC" w:rsidRPr="00677AEE" w:rsidRDefault="00AF5CBC" w:rsidP="00AF5CBC">
      <w:pPr>
        <w:shd w:val="clear" w:color="auto" w:fill="FFFFFF"/>
        <w:ind w:left="734" w:hanging="25"/>
        <w:rPr>
          <w:rFonts w:eastAsia="Calibri"/>
          <w:spacing w:val="-2"/>
          <w:sz w:val="28"/>
          <w:szCs w:val="28"/>
        </w:rPr>
      </w:pPr>
      <w:proofErr w:type="spellStart"/>
      <w:r w:rsidRPr="00677AEE">
        <w:rPr>
          <w:rFonts w:eastAsia="Calibri"/>
          <w:spacing w:val="-2"/>
          <w:sz w:val="28"/>
          <w:szCs w:val="28"/>
        </w:rPr>
        <w:t>К</w:t>
      </w:r>
      <w:r w:rsidRPr="00677AEE">
        <w:rPr>
          <w:rFonts w:eastAsia="Calibri"/>
          <w:spacing w:val="-2"/>
          <w:sz w:val="28"/>
          <w:szCs w:val="28"/>
          <w:vertAlign w:val="subscript"/>
        </w:rPr>
        <w:t>кр</w:t>
      </w:r>
      <w:proofErr w:type="spellEnd"/>
      <w:r w:rsidRPr="00677AEE">
        <w:rPr>
          <w:rFonts w:eastAsia="Calibri"/>
          <w:spacing w:val="-2"/>
          <w:sz w:val="28"/>
          <w:szCs w:val="28"/>
        </w:rPr>
        <w:t xml:space="preserve"> – коэффициент кратности </w:t>
      </w:r>
    </w:p>
    <w:p w:rsidR="00AF5CBC" w:rsidRPr="00677AEE" w:rsidRDefault="00AF5CBC" w:rsidP="00AF5CBC">
      <w:pPr>
        <w:shd w:val="clear" w:color="auto" w:fill="FFFFFF"/>
        <w:ind w:right="94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Предельный уровень соотношения средней заработной платы руковод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теля казенного учреждения и средней заработной платы работников казенного учреждения устанавливается нормативными правовыми актами Администр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ции мун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ципального образования «Починковский район» Смоленской области в кратн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сти от 1 до 8.</w:t>
      </w:r>
    </w:p>
    <w:p w:rsidR="00AF5CBC" w:rsidRPr="00677AEE" w:rsidRDefault="00AF5CBC" w:rsidP="00AF5CBC">
      <w:pPr>
        <w:shd w:val="clear" w:color="auto" w:fill="FFFFFF"/>
        <w:ind w:right="94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Соотношение средней заработной платы руководителя казенного учре</w:t>
      </w:r>
      <w:r w:rsidRPr="00677AEE">
        <w:rPr>
          <w:sz w:val="28"/>
          <w:szCs w:val="28"/>
        </w:rPr>
        <w:t>ж</w:t>
      </w:r>
      <w:r w:rsidRPr="00677AEE">
        <w:rPr>
          <w:sz w:val="28"/>
          <w:szCs w:val="28"/>
        </w:rPr>
        <w:t>дения и средней заработной платы работников в расчете за календарный год не должно превышать предельный уровень</w:t>
      </w:r>
      <w:r>
        <w:rPr>
          <w:sz w:val="28"/>
          <w:szCs w:val="28"/>
        </w:rPr>
        <w:t>, предусмотренный абзацем третьим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раздела.</w:t>
      </w:r>
    </w:p>
    <w:p w:rsidR="00AF5CBC" w:rsidRPr="00677AEE" w:rsidRDefault="00AF5CBC" w:rsidP="00AF5CBC">
      <w:pPr>
        <w:shd w:val="clear" w:color="auto" w:fill="FFFFFF"/>
        <w:ind w:right="94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Условия оплаты труда руководителя казенного учреждения устанавл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ва</w:t>
      </w:r>
      <w:r>
        <w:rPr>
          <w:sz w:val="28"/>
          <w:szCs w:val="28"/>
        </w:rPr>
        <w:t>ю</w:t>
      </w:r>
      <w:r w:rsidRPr="00677AEE">
        <w:rPr>
          <w:sz w:val="28"/>
          <w:szCs w:val="28"/>
        </w:rPr>
        <w:t>тся в трудовом договоре, заключаемом на основе типовой формы трудов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го договора, утвержденной Постановлением Правительства Российской Фед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рации от 12.04.2013 № 329 «О типовой форме трудового договора с руковод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телем гос</w:t>
      </w:r>
      <w:r w:rsidRPr="00677AEE">
        <w:rPr>
          <w:sz w:val="28"/>
          <w:szCs w:val="28"/>
        </w:rPr>
        <w:t>у</w:t>
      </w:r>
      <w:r w:rsidRPr="00677AEE">
        <w:rPr>
          <w:sz w:val="28"/>
          <w:szCs w:val="28"/>
        </w:rPr>
        <w:t>дарственного (муниципального) учреждения».</w:t>
      </w:r>
    </w:p>
    <w:p w:rsidR="00AF5CBC" w:rsidRPr="00677AEE" w:rsidRDefault="00AF5CBC" w:rsidP="00AF5CBC">
      <w:pPr>
        <w:shd w:val="clear" w:color="auto" w:fill="FFFFFF"/>
        <w:ind w:right="94" w:firstLine="680"/>
        <w:jc w:val="both"/>
        <w:rPr>
          <w:sz w:val="28"/>
          <w:szCs w:val="28"/>
        </w:rPr>
      </w:pPr>
      <w:r w:rsidRPr="00677AEE">
        <w:rPr>
          <w:rFonts w:eastAsia="Calibri"/>
          <w:spacing w:val="-5"/>
          <w:sz w:val="28"/>
          <w:szCs w:val="28"/>
        </w:rPr>
        <w:t>2.3.</w:t>
      </w:r>
      <w:r w:rsidRPr="00677AE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Минимальные оклады (д</w:t>
      </w:r>
      <w:r w:rsidRPr="00677AEE">
        <w:rPr>
          <w:rFonts w:eastAsia="Calibri"/>
          <w:sz w:val="28"/>
          <w:szCs w:val="28"/>
        </w:rPr>
        <w:t>олжностные оклады</w:t>
      </w:r>
      <w:r>
        <w:rPr>
          <w:rFonts w:eastAsia="Calibri"/>
          <w:sz w:val="28"/>
          <w:szCs w:val="28"/>
        </w:rPr>
        <w:t>)</w:t>
      </w:r>
      <w:r w:rsidRPr="00677AEE">
        <w:rPr>
          <w:rFonts w:eastAsia="Calibri"/>
          <w:sz w:val="28"/>
          <w:szCs w:val="28"/>
        </w:rPr>
        <w:t xml:space="preserve"> за</w:t>
      </w:r>
      <w:r w:rsidRPr="00677AEE">
        <w:rPr>
          <w:sz w:val="28"/>
          <w:szCs w:val="28"/>
        </w:rPr>
        <w:t>местителей рук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 xml:space="preserve">водителя и главного </w:t>
      </w:r>
      <w:r w:rsidRPr="00677AEE">
        <w:rPr>
          <w:rFonts w:eastAsia="Calibri"/>
          <w:sz w:val="28"/>
          <w:szCs w:val="28"/>
        </w:rPr>
        <w:t>бухгал</w:t>
      </w:r>
      <w:r w:rsidRPr="00677AEE">
        <w:rPr>
          <w:sz w:val="28"/>
          <w:szCs w:val="28"/>
        </w:rPr>
        <w:t>тера</w:t>
      </w:r>
      <w:r w:rsidRPr="00677AEE">
        <w:rPr>
          <w:rFonts w:eastAsia="Calibri"/>
          <w:sz w:val="28"/>
          <w:szCs w:val="28"/>
        </w:rPr>
        <w:t xml:space="preserve">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>учреждени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устанавливаются на 10-30 процентов ниже </w:t>
      </w:r>
      <w:r>
        <w:rPr>
          <w:rFonts w:eastAsia="Calibri"/>
          <w:sz w:val="28"/>
          <w:szCs w:val="28"/>
        </w:rPr>
        <w:t>минимального оклада (</w:t>
      </w:r>
      <w:r w:rsidRPr="00677AEE">
        <w:rPr>
          <w:rFonts w:eastAsia="Calibri"/>
          <w:sz w:val="28"/>
          <w:szCs w:val="28"/>
        </w:rPr>
        <w:t>должност</w:t>
      </w:r>
      <w:r w:rsidRPr="00677AEE">
        <w:rPr>
          <w:sz w:val="28"/>
          <w:szCs w:val="28"/>
        </w:rPr>
        <w:t>ного</w:t>
      </w:r>
      <w:r w:rsidRPr="00677AEE">
        <w:rPr>
          <w:rFonts w:eastAsia="Calibri"/>
          <w:sz w:val="28"/>
          <w:szCs w:val="28"/>
        </w:rPr>
        <w:t xml:space="preserve"> оклад</w:t>
      </w:r>
      <w:r w:rsidRPr="00677AEE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677AEE">
        <w:rPr>
          <w:rFonts w:eastAsia="Calibri"/>
          <w:sz w:val="28"/>
          <w:szCs w:val="28"/>
        </w:rPr>
        <w:t xml:space="preserve"> руководител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</w:t>
      </w:r>
      <w:r w:rsidRPr="00677AEE">
        <w:rPr>
          <w:sz w:val="28"/>
          <w:szCs w:val="28"/>
        </w:rPr>
        <w:t>к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зенного</w:t>
      </w:r>
      <w:r w:rsidRPr="00677AEE">
        <w:rPr>
          <w:rFonts w:eastAsia="Calibri"/>
          <w:sz w:val="28"/>
          <w:szCs w:val="28"/>
        </w:rPr>
        <w:t xml:space="preserve"> учреждени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>.</w:t>
      </w:r>
    </w:p>
    <w:p w:rsidR="00AF5CBC" w:rsidRPr="00677AEE" w:rsidRDefault="00AF5CBC" w:rsidP="00AF5CBC">
      <w:pPr>
        <w:shd w:val="clear" w:color="auto" w:fill="FFFFFF"/>
        <w:tabs>
          <w:tab w:val="left" w:pos="1440"/>
        </w:tabs>
        <w:ind w:right="43" w:firstLine="596"/>
        <w:jc w:val="both"/>
        <w:rPr>
          <w:rFonts w:eastAsia="Calibri"/>
          <w:spacing w:val="-4"/>
          <w:sz w:val="28"/>
          <w:szCs w:val="28"/>
        </w:rPr>
      </w:pPr>
      <w:r w:rsidRPr="00677AEE">
        <w:rPr>
          <w:rFonts w:eastAsia="Calibri"/>
          <w:sz w:val="28"/>
          <w:szCs w:val="28"/>
        </w:rPr>
        <w:t xml:space="preserve"> 2.4. Выплаты компенсационного</w:t>
      </w:r>
      <w:r>
        <w:rPr>
          <w:rFonts w:eastAsia="Calibri"/>
          <w:sz w:val="28"/>
          <w:szCs w:val="28"/>
        </w:rPr>
        <w:t xml:space="preserve"> и стимулирующего</w:t>
      </w:r>
      <w:r w:rsidRPr="00677AEE">
        <w:rPr>
          <w:rFonts w:eastAsia="Calibri"/>
          <w:sz w:val="28"/>
          <w:szCs w:val="28"/>
        </w:rPr>
        <w:t xml:space="preserve"> характера устана</w:t>
      </w:r>
      <w:r w:rsidRPr="00677AEE">
        <w:rPr>
          <w:rFonts w:eastAsia="Calibri"/>
          <w:sz w:val="28"/>
          <w:szCs w:val="28"/>
        </w:rPr>
        <w:t>в</w:t>
      </w:r>
      <w:r w:rsidRPr="00677AEE">
        <w:rPr>
          <w:rFonts w:eastAsia="Calibri"/>
          <w:sz w:val="28"/>
          <w:szCs w:val="28"/>
        </w:rPr>
        <w:t>ливаются для руководителя казенного учреждения, его заместителя и главного бу</w:t>
      </w:r>
      <w:r w:rsidRPr="00677AEE">
        <w:rPr>
          <w:rFonts w:eastAsia="Calibri"/>
          <w:sz w:val="28"/>
          <w:szCs w:val="28"/>
        </w:rPr>
        <w:t>х</w:t>
      </w:r>
      <w:r w:rsidRPr="00677AEE">
        <w:rPr>
          <w:rFonts w:eastAsia="Calibri"/>
          <w:sz w:val="28"/>
          <w:szCs w:val="28"/>
        </w:rPr>
        <w:t>галтера согласно разделу 4 настоящего Положения.</w:t>
      </w:r>
    </w:p>
    <w:p w:rsidR="00AF5CBC" w:rsidRPr="00677AEE" w:rsidRDefault="00AF5CBC" w:rsidP="00AF5CBC">
      <w:pPr>
        <w:shd w:val="clear" w:color="auto" w:fill="FFFFFF"/>
        <w:tabs>
          <w:tab w:val="left" w:pos="1440"/>
        </w:tabs>
        <w:ind w:right="65" w:firstLine="596"/>
        <w:jc w:val="both"/>
        <w:rPr>
          <w:rFonts w:eastAsia="Calibri"/>
          <w:spacing w:val="-6"/>
          <w:sz w:val="28"/>
          <w:szCs w:val="28"/>
        </w:rPr>
      </w:pPr>
      <w:r w:rsidRPr="00677AEE">
        <w:rPr>
          <w:rFonts w:eastAsia="Calibri"/>
          <w:spacing w:val="-1"/>
          <w:sz w:val="28"/>
          <w:szCs w:val="28"/>
        </w:rPr>
        <w:t xml:space="preserve"> 2.5. К выплатам стимулир</w:t>
      </w:r>
      <w:r w:rsidRPr="00677AEE">
        <w:rPr>
          <w:spacing w:val="-1"/>
          <w:sz w:val="28"/>
          <w:szCs w:val="28"/>
        </w:rPr>
        <w:t xml:space="preserve">ующего характера для руководителя </w:t>
      </w:r>
      <w:r w:rsidRPr="00677AEE">
        <w:rPr>
          <w:rFonts w:eastAsia="Calibri"/>
          <w:spacing w:val="-1"/>
          <w:sz w:val="28"/>
          <w:szCs w:val="28"/>
        </w:rPr>
        <w:t>учрежд</w:t>
      </w:r>
      <w:r w:rsidRPr="00677AEE">
        <w:rPr>
          <w:rFonts w:eastAsia="Calibri"/>
          <w:spacing w:val="-1"/>
          <w:sz w:val="28"/>
          <w:szCs w:val="28"/>
        </w:rPr>
        <w:t>е</w:t>
      </w:r>
      <w:r w:rsidRPr="00677AEE">
        <w:rPr>
          <w:rFonts w:eastAsia="Calibri"/>
          <w:spacing w:val="-1"/>
          <w:sz w:val="28"/>
          <w:szCs w:val="28"/>
        </w:rPr>
        <w:t>ни</w:t>
      </w:r>
      <w:r w:rsidRPr="00677AEE">
        <w:rPr>
          <w:spacing w:val="-1"/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, </w:t>
      </w:r>
      <w:r w:rsidRPr="00677AEE">
        <w:rPr>
          <w:sz w:val="28"/>
          <w:szCs w:val="28"/>
        </w:rPr>
        <w:t>его</w:t>
      </w:r>
      <w:r w:rsidRPr="00677AEE">
        <w:rPr>
          <w:rFonts w:eastAsia="Calibri"/>
          <w:sz w:val="28"/>
          <w:szCs w:val="28"/>
        </w:rPr>
        <w:t xml:space="preserve"> заместител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и главн</w:t>
      </w:r>
      <w:r w:rsidRPr="00677AEE">
        <w:rPr>
          <w:sz w:val="28"/>
          <w:szCs w:val="28"/>
        </w:rPr>
        <w:t>ого</w:t>
      </w:r>
      <w:r w:rsidRPr="00677AEE">
        <w:rPr>
          <w:rFonts w:eastAsia="Calibri"/>
          <w:sz w:val="28"/>
          <w:szCs w:val="28"/>
        </w:rPr>
        <w:t xml:space="preserve"> бухгалтер</w:t>
      </w:r>
      <w:r w:rsidRPr="00677AEE">
        <w:rPr>
          <w:sz w:val="28"/>
          <w:szCs w:val="28"/>
        </w:rPr>
        <w:t>а</w:t>
      </w:r>
      <w:r w:rsidRPr="00677AEE">
        <w:rPr>
          <w:rFonts w:eastAsia="Calibri"/>
          <w:sz w:val="28"/>
          <w:szCs w:val="28"/>
        </w:rPr>
        <w:t xml:space="preserve"> относятся: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за стаж непрерывной работы, выслугу лет;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за интенсивность и высокие результаты работы;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за качество выполняемых работ;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премиальные выплаты по итогам работы.</w:t>
      </w:r>
    </w:p>
    <w:p w:rsidR="00AF5CBC" w:rsidRPr="00677AEE" w:rsidRDefault="00AF5CBC" w:rsidP="00AF5CBC">
      <w:pPr>
        <w:shd w:val="clear" w:color="auto" w:fill="FFFFFF"/>
        <w:ind w:right="94" w:firstLine="680"/>
        <w:jc w:val="both"/>
        <w:rPr>
          <w:rFonts w:eastAsia="Calibri"/>
          <w:sz w:val="28"/>
          <w:szCs w:val="28"/>
        </w:rPr>
      </w:pPr>
      <w:r w:rsidRPr="00677AEE">
        <w:rPr>
          <w:rFonts w:eastAsia="Calibri"/>
          <w:sz w:val="28"/>
          <w:szCs w:val="28"/>
        </w:rPr>
        <w:t>Размеры выплат стимулирующего характера для руководител</w:t>
      </w:r>
      <w:r w:rsidRPr="00677AEE">
        <w:rPr>
          <w:sz w:val="28"/>
          <w:szCs w:val="28"/>
        </w:rPr>
        <w:t xml:space="preserve">я казенного </w:t>
      </w:r>
      <w:r w:rsidRPr="00677AEE">
        <w:rPr>
          <w:rFonts w:eastAsia="Calibri"/>
          <w:sz w:val="28"/>
          <w:szCs w:val="28"/>
        </w:rPr>
        <w:t xml:space="preserve"> учреждени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устанавливается нормативно-правовым актом Учредителя или о</w:t>
      </w:r>
      <w:r w:rsidRPr="00677AEE">
        <w:rPr>
          <w:rFonts w:eastAsia="Calibri"/>
          <w:sz w:val="28"/>
          <w:szCs w:val="28"/>
        </w:rPr>
        <w:t>р</w:t>
      </w:r>
      <w:r w:rsidRPr="00677AEE">
        <w:rPr>
          <w:rFonts w:eastAsia="Calibri"/>
          <w:sz w:val="28"/>
          <w:szCs w:val="28"/>
        </w:rPr>
        <w:t>ган</w:t>
      </w:r>
      <w:r w:rsidRPr="00677AEE">
        <w:rPr>
          <w:sz w:val="28"/>
          <w:szCs w:val="28"/>
        </w:rPr>
        <w:t>ом в ведомственном подчинении, которого находится казенное учреждение</w:t>
      </w:r>
      <w:r w:rsidRPr="00677AEE">
        <w:rPr>
          <w:rFonts w:eastAsia="Calibri"/>
          <w:spacing w:val="-1"/>
          <w:sz w:val="28"/>
          <w:szCs w:val="28"/>
        </w:rPr>
        <w:t>,</w:t>
      </w:r>
      <w:r w:rsidRPr="00677AEE">
        <w:rPr>
          <w:rFonts w:eastAsia="Calibri"/>
          <w:sz w:val="28"/>
          <w:szCs w:val="28"/>
        </w:rPr>
        <w:t xml:space="preserve"> с учетом результатов деятельности учреждени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>.</w:t>
      </w:r>
    </w:p>
    <w:p w:rsidR="00AF5CBC" w:rsidRPr="00677AEE" w:rsidRDefault="00AF5CBC" w:rsidP="00AF5CBC">
      <w:pPr>
        <w:shd w:val="clear" w:color="auto" w:fill="FFFFFF"/>
        <w:ind w:right="94" w:firstLine="680"/>
        <w:jc w:val="both"/>
        <w:rPr>
          <w:rFonts w:eastAsia="Calibri"/>
          <w:sz w:val="28"/>
          <w:szCs w:val="28"/>
        </w:rPr>
      </w:pPr>
      <w:r w:rsidRPr="00677AEE">
        <w:rPr>
          <w:rFonts w:eastAsia="Calibri"/>
          <w:sz w:val="28"/>
          <w:szCs w:val="28"/>
        </w:rPr>
        <w:t>Размеры выплат стимулирующего характера для заместител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руковод</w:t>
      </w:r>
      <w:r w:rsidRPr="00677AEE">
        <w:rPr>
          <w:rFonts w:eastAsia="Calibri"/>
          <w:sz w:val="28"/>
          <w:szCs w:val="28"/>
        </w:rPr>
        <w:t>и</w:t>
      </w:r>
      <w:r w:rsidRPr="00677AEE">
        <w:rPr>
          <w:rFonts w:eastAsia="Calibri"/>
          <w:sz w:val="28"/>
          <w:szCs w:val="28"/>
        </w:rPr>
        <w:t>тел</w:t>
      </w:r>
      <w:r w:rsidRPr="00677AEE">
        <w:rPr>
          <w:sz w:val="28"/>
          <w:szCs w:val="28"/>
        </w:rPr>
        <w:t xml:space="preserve">я, </w:t>
      </w:r>
      <w:r w:rsidRPr="00677AEE">
        <w:rPr>
          <w:rFonts w:eastAsia="Calibri"/>
          <w:sz w:val="28"/>
          <w:szCs w:val="28"/>
        </w:rPr>
        <w:t>главн</w:t>
      </w:r>
      <w:r w:rsidRPr="00677AEE">
        <w:rPr>
          <w:sz w:val="28"/>
          <w:szCs w:val="28"/>
        </w:rPr>
        <w:t>ого</w:t>
      </w:r>
      <w:r w:rsidRPr="00677AEE">
        <w:rPr>
          <w:rFonts w:eastAsia="Calibri"/>
          <w:sz w:val="28"/>
          <w:szCs w:val="28"/>
        </w:rPr>
        <w:t xml:space="preserve"> бухгалтер</w:t>
      </w:r>
      <w:r w:rsidRPr="00677AEE">
        <w:rPr>
          <w:sz w:val="28"/>
          <w:szCs w:val="28"/>
        </w:rPr>
        <w:t>а</w:t>
      </w:r>
      <w:r w:rsidRPr="00677AEE">
        <w:rPr>
          <w:rFonts w:eastAsia="Calibri"/>
          <w:sz w:val="28"/>
          <w:szCs w:val="28"/>
        </w:rPr>
        <w:t xml:space="preserve"> устанавливаются приказами руководител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>учре</w:t>
      </w:r>
      <w:r w:rsidRPr="00677AEE">
        <w:rPr>
          <w:rFonts w:eastAsia="Calibri"/>
          <w:sz w:val="28"/>
          <w:szCs w:val="28"/>
        </w:rPr>
        <w:t>ж</w:t>
      </w:r>
      <w:r w:rsidRPr="00677AEE">
        <w:rPr>
          <w:rFonts w:eastAsia="Calibri"/>
          <w:sz w:val="28"/>
          <w:szCs w:val="28"/>
        </w:rPr>
        <w:t>дени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>.</w:t>
      </w:r>
    </w:p>
    <w:p w:rsidR="00AF5CBC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9F0475" w:rsidRPr="00677AEE" w:rsidRDefault="009F0475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Pr="00677AEE" w:rsidRDefault="00AF5CBC" w:rsidP="00AF5CBC">
      <w:pPr>
        <w:pStyle w:val="a6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7AEE">
        <w:rPr>
          <w:rFonts w:eastAsia="Calibri"/>
          <w:b/>
          <w:bCs/>
          <w:spacing w:val="-1"/>
          <w:sz w:val="28"/>
          <w:szCs w:val="28"/>
        </w:rPr>
        <w:lastRenderedPageBreak/>
        <w:t>Порядок оплаты труда работников</w:t>
      </w:r>
      <w:r w:rsidRPr="00677AEE">
        <w:rPr>
          <w:b/>
          <w:bCs/>
          <w:spacing w:val="-1"/>
          <w:sz w:val="28"/>
          <w:szCs w:val="28"/>
        </w:rPr>
        <w:t xml:space="preserve"> казенного</w:t>
      </w:r>
      <w:r w:rsidRPr="00677AEE">
        <w:rPr>
          <w:rFonts w:eastAsia="Calibri"/>
          <w:b/>
          <w:bCs/>
          <w:spacing w:val="-1"/>
          <w:sz w:val="28"/>
          <w:szCs w:val="28"/>
        </w:rPr>
        <w:t xml:space="preserve"> </w:t>
      </w:r>
      <w:r w:rsidRPr="00677AEE">
        <w:rPr>
          <w:b/>
          <w:bCs/>
          <w:sz w:val="28"/>
          <w:szCs w:val="28"/>
        </w:rPr>
        <w:t>учреждения</w:t>
      </w:r>
      <w:r w:rsidRPr="00677AEE">
        <w:rPr>
          <w:rFonts w:eastAsia="Calibri"/>
          <w:b/>
          <w:bCs/>
          <w:sz w:val="28"/>
          <w:szCs w:val="28"/>
        </w:rPr>
        <w:t xml:space="preserve"> </w:t>
      </w:r>
    </w:p>
    <w:p w:rsidR="00AF5CBC" w:rsidRPr="00677AEE" w:rsidRDefault="00AF5CBC" w:rsidP="00AF5CBC">
      <w:pPr>
        <w:pStyle w:val="a6"/>
        <w:widowControl w:val="0"/>
        <w:shd w:val="clear" w:color="auto" w:fill="FFFFFF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AF5CBC" w:rsidRPr="00677AEE" w:rsidRDefault="00AF5CBC" w:rsidP="00AF5CBC">
      <w:pPr>
        <w:widowControl w:val="0"/>
        <w:numPr>
          <w:ilvl w:val="0"/>
          <w:numId w:val="1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94" w:firstLine="680"/>
        <w:jc w:val="both"/>
        <w:rPr>
          <w:rFonts w:eastAsia="Calibri"/>
          <w:spacing w:val="-8"/>
          <w:sz w:val="28"/>
          <w:szCs w:val="28"/>
        </w:rPr>
      </w:pPr>
      <w:r w:rsidRPr="00677AEE">
        <w:rPr>
          <w:rFonts w:eastAsia="Calibri"/>
          <w:sz w:val="28"/>
          <w:szCs w:val="28"/>
        </w:rPr>
        <w:t>Заработная плата работник</w:t>
      </w:r>
      <w:r w:rsidRPr="00677AEE">
        <w:rPr>
          <w:sz w:val="28"/>
          <w:szCs w:val="28"/>
        </w:rPr>
        <w:t>ов</w:t>
      </w:r>
      <w:r w:rsidRPr="00677AEE">
        <w:rPr>
          <w:rFonts w:eastAsia="Calibri"/>
          <w:sz w:val="28"/>
          <w:szCs w:val="28"/>
        </w:rPr>
        <w:t xml:space="preserve">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 xml:space="preserve">учреждения состоит из </w:t>
      </w:r>
      <w:r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нимального </w:t>
      </w:r>
      <w:r w:rsidRPr="00677AEE">
        <w:rPr>
          <w:rFonts w:eastAsia="Calibri"/>
          <w:sz w:val="28"/>
          <w:szCs w:val="28"/>
        </w:rPr>
        <w:t>оклада (должностного оклада), выплат компенсационного и ст</w:t>
      </w:r>
      <w:r w:rsidRPr="00677AEE">
        <w:rPr>
          <w:rFonts w:eastAsia="Calibri"/>
          <w:sz w:val="28"/>
          <w:szCs w:val="28"/>
        </w:rPr>
        <w:t>и</w:t>
      </w:r>
      <w:r w:rsidRPr="00677AEE">
        <w:rPr>
          <w:rFonts w:eastAsia="Calibri"/>
          <w:sz w:val="28"/>
          <w:szCs w:val="28"/>
        </w:rPr>
        <w:t>мул</w:t>
      </w:r>
      <w:r w:rsidRPr="00677AEE">
        <w:rPr>
          <w:rFonts w:eastAsia="Calibri"/>
          <w:sz w:val="28"/>
          <w:szCs w:val="28"/>
        </w:rPr>
        <w:t>и</w:t>
      </w:r>
      <w:r w:rsidRPr="00677AEE">
        <w:rPr>
          <w:rFonts w:eastAsia="Calibri"/>
          <w:sz w:val="28"/>
          <w:szCs w:val="28"/>
        </w:rPr>
        <w:t>рующего характера.</w:t>
      </w:r>
    </w:p>
    <w:p w:rsidR="00AF5CBC" w:rsidRPr="00677AEE" w:rsidRDefault="00AF5CBC" w:rsidP="00AF5CBC">
      <w:pPr>
        <w:widowControl w:val="0"/>
        <w:numPr>
          <w:ilvl w:val="0"/>
          <w:numId w:val="10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ind w:left="94" w:right="14" w:firstLine="680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z w:val="28"/>
          <w:szCs w:val="28"/>
        </w:rPr>
        <w:t>Минимальные о</w:t>
      </w:r>
      <w:r w:rsidRPr="00677AEE">
        <w:rPr>
          <w:rFonts w:eastAsia="Calibri"/>
          <w:sz w:val="28"/>
          <w:szCs w:val="28"/>
        </w:rPr>
        <w:t xml:space="preserve">клады (должностные оклады) работников </w:t>
      </w:r>
      <w:r w:rsidRPr="00677AEE">
        <w:rPr>
          <w:sz w:val="28"/>
          <w:szCs w:val="28"/>
        </w:rPr>
        <w:t xml:space="preserve">казенного </w:t>
      </w:r>
      <w:r w:rsidRPr="00677AEE">
        <w:rPr>
          <w:rFonts w:eastAsia="Calibri"/>
          <w:sz w:val="28"/>
          <w:szCs w:val="28"/>
        </w:rPr>
        <w:t>учреждени</w:t>
      </w:r>
      <w:r w:rsidRPr="00677AEE">
        <w:rPr>
          <w:sz w:val="28"/>
          <w:szCs w:val="28"/>
        </w:rPr>
        <w:t>я</w:t>
      </w:r>
      <w:r w:rsidRPr="00677AEE">
        <w:rPr>
          <w:rFonts w:eastAsia="Calibri"/>
          <w:sz w:val="28"/>
          <w:szCs w:val="28"/>
        </w:rPr>
        <w:t xml:space="preserve"> определяются с учетом </w:t>
      </w:r>
      <w:r>
        <w:rPr>
          <w:rFonts w:eastAsia="Calibri"/>
          <w:sz w:val="28"/>
          <w:szCs w:val="28"/>
        </w:rPr>
        <w:t>минимальных</w:t>
      </w:r>
      <w:r w:rsidRPr="00677AEE">
        <w:rPr>
          <w:rFonts w:eastAsia="Calibri"/>
          <w:sz w:val="28"/>
          <w:szCs w:val="28"/>
        </w:rPr>
        <w:t xml:space="preserve"> окладов (должностных о</w:t>
      </w:r>
      <w:r w:rsidRPr="00677AEE">
        <w:rPr>
          <w:rFonts w:eastAsia="Calibri"/>
          <w:sz w:val="28"/>
          <w:szCs w:val="28"/>
        </w:rPr>
        <w:t>к</w:t>
      </w:r>
      <w:r w:rsidRPr="00677AEE">
        <w:rPr>
          <w:rFonts w:eastAsia="Calibri"/>
          <w:sz w:val="28"/>
          <w:szCs w:val="28"/>
        </w:rPr>
        <w:t xml:space="preserve">ладов) по профессиональным квалификационным группам, утвержденных нормативным правовым актом Главы Администрации </w:t>
      </w:r>
      <w:r w:rsidRPr="00677AEE">
        <w:rPr>
          <w:rFonts w:eastAsia="Calibri"/>
          <w:spacing w:val="-1"/>
          <w:sz w:val="28"/>
          <w:szCs w:val="28"/>
        </w:rPr>
        <w:t>муниципального обр</w:t>
      </w:r>
      <w:r w:rsidRPr="00677AEE">
        <w:rPr>
          <w:rFonts w:eastAsia="Calibri"/>
          <w:spacing w:val="-1"/>
          <w:sz w:val="28"/>
          <w:szCs w:val="28"/>
        </w:rPr>
        <w:t>а</w:t>
      </w:r>
      <w:r w:rsidRPr="00677AEE">
        <w:rPr>
          <w:rFonts w:eastAsia="Calibri"/>
          <w:spacing w:val="-1"/>
          <w:sz w:val="28"/>
          <w:szCs w:val="28"/>
        </w:rPr>
        <w:t>зования «Починковский район» Смоленской области</w:t>
      </w:r>
      <w:r w:rsidRPr="00677AEE">
        <w:rPr>
          <w:rFonts w:eastAsia="Calibri"/>
          <w:sz w:val="28"/>
          <w:szCs w:val="28"/>
        </w:rPr>
        <w:t>, и с учетом повышающих коэфф</w:t>
      </w:r>
      <w:r w:rsidRPr="00677AEE">
        <w:rPr>
          <w:rFonts w:eastAsia="Calibri"/>
          <w:sz w:val="28"/>
          <w:szCs w:val="28"/>
        </w:rPr>
        <w:t>и</w:t>
      </w:r>
      <w:r w:rsidRPr="00677AEE">
        <w:rPr>
          <w:rFonts w:eastAsia="Calibri"/>
          <w:sz w:val="28"/>
          <w:szCs w:val="28"/>
        </w:rPr>
        <w:t>циентов.</w:t>
      </w:r>
    </w:p>
    <w:p w:rsidR="00AF5CBC" w:rsidRPr="00677AEE" w:rsidRDefault="00AF5CBC" w:rsidP="00AF5CBC">
      <w:pPr>
        <w:shd w:val="clear" w:color="auto" w:fill="FFFFFF"/>
        <w:tabs>
          <w:tab w:val="left" w:pos="1267"/>
        </w:tabs>
        <w:ind w:left="142" w:right="14" w:firstLine="632"/>
        <w:jc w:val="both"/>
        <w:rPr>
          <w:rFonts w:eastAsia="Calibri"/>
          <w:spacing w:val="-6"/>
          <w:sz w:val="28"/>
          <w:szCs w:val="28"/>
        </w:rPr>
      </w:pPr>
      <w:r>
        <w:rPr>
          <w:rFonts w:eastAsia="Calibri"/>
          <w:spacing w:val="-6"/>
          <w:sz w:val="28"/>
          <w:szCs w:val="28"/>
        </w:rPr>
        <w:t xml:space="preserve">Минимальные </w:t>
      </w:r>
      <w:r w:rsidRPr="00677AEE">
        <w:rPr>
          <w:rFonts w:eastAsia="Calibri"/>
          <w:spacing w:val="-6"/>
          <w:sz w:val="28"/>
          <w:szCs w:val="28"/>
        </w:rPr>
        <w:t xml:space="preserve"> оклады (должностные оклады) работникам учреждений у</w:t>
      </w:r>
      <w:r w:rsidRPr="00677AEE">
        <w:rPr>
          <w:rFonts w:eastAsia="Calibri"/>
          <w:spacing w:val="-6"/>
          <w:sz w:val="28"/>
          <w:szCs w:val="28"/>
        </w:rPr>
        <w:t>с</w:t>
      </w:r>
      <w:r w:rsidRPr="00677AEE">
        <w:rPr>
          <w:rFonts w:eastAsia="Calibri"/>
          <w:spacing w:val="-6"/>
          <w:sz w:val="28"/>
          <w:szCs w:val="28"/>
        </w:rPr>
        <w:t>танавливаются на основе требований к профессиональной подготовке и уровню квалификации, которые необходимы для осуществления соответствующей пр</w:t>
      </w:r>
      <w:r w:rsidRPr="00677AEE">
        <w:rPr>
          <w:rFonts w:eastAsia="Calibri"/>
          <w:spacing w:val="-6"/>
          <w:sz w:val="28"/>
          <w:szCs w:val="28"/>
        </w:rPr>
        <w:t>о</w:t>
      </w:r>
      <w:r w:rsidRPr="00677AEE">
        <w:rPr>
          <w:rFonts w:eastAsia="Calibri"/>
          <w:spacing w:val="-6"/>
          <w:sz w:val="28"/>
          <w:szCs w:val="28"/>
        </w:rPr>
        <w:t>фесси</w:t>
      </w:r>
      <w:r w:rsidRPr="00677AEE">
        <w:rPr>
          <w:rFonts w:eastAsia="Calibri"/>
          <w:spacing w:val="-6"/>
          <w:sz w:val="28"/>
          <w:szCs w:val="28"/>
        </w:rPr>
        <w:t>о</w:t>
      </w:r>
      <w:r w:rsidRPr="00677AEE">
        <w:rPr>
          <w:rFonts w:eastAsia="Calibri"/>
          <w:spacing w:val="-6"/>
          <w:sz w:val="28"/>
          <w:szCs w:val="28"/>
        </w:rPr>
        <w:t>нальной деятельности.</w:t>
      </w:r>
    </w:p>
    <w:p w:rsidR="00AF5CBC" w:rsidRPr="00677AEE" w:rsidRDefault="00AF5CBC" w:rsidP="00AF5CBC">
      <w:pPr>
        <w:shd w:val="clear" w:color="auto" w:fill="FFFFFF"/>
        <w:tabs>
          <w:tab w:val="left" w:pos="1267"/>
        </w:tabs>
        <w:ind w:left="142" w:right="14" w:firstLine="632"/>
        <w:jc w:val="both"/>
        <w:rPr>
          <w:rFonts w:eastAsia="Calibri"/>
          <w:spacing w:val="-6"/>
          <w:sz w:val="28"/>
          <w:szCs w:val="28"/>
        </w:rPr>
      </w:pPr>
      <w:proofErr w:type="gramStart"/>
      <w:r>
        <w:rPr>
          <w:rFonts w:eastAsia="Calibri"/>
          <w:spacing w:val="-6"/>
          <w:sz w:val="28"/>
          <w:szCs w:val="28"/>
        </w:rPr>
        <w:t xml:space="preserve">Лица, не </w:t>
      </w:r>
      <w:r w:rsidRPr="00677AEE">
        <w:rPr>
          <w:rFonts w:eastAsia="Calibri"/>
          <w:spacing w:val="-6"/>
          <w:sz w:val="28"/>
          <w:szCs w:val="28"/>
        </w:rPr>
        <w:t>имеющие специальной подготовки или стажа работы, установле</w:t>
      </w:r>
      <w:r w:rsidRPr="00677AEE">
        <w:rPr>
          <w:rFonts w:eastAsia="Calibri"/>
          <w:spacing w:val="-6"/>
          <w:sz w:val="28"/>
          <w:szCs w:val="28"/>
        </w:rPr>
        <w:t>н</w:t>
      </w:r>
      <w:r w:rsidRPr="00677AEE">
        <w:rPr>
          <w:rFonts w:eastAsia="Calibri"/>
          <w:spacing w:val="-6"/>
          <w:sz w:val="28"/>
          <w:szCs w:val="28"/>
        </w:rPr>
        <w:t>ных в требованиях к профессиональной подготовке и уровню квалификации, но обладающие достаточным практическим опытом работы и выполняющие качес</w:t>
      </w:r>
      <w:r w:rsidRPr="00677AEE">
        <w:rPr>
          <w:rFonts w:eastAsia="Calibri"/>
          <w:spacing w:val="-6"/>
          <w:sz w:val="28"/>
          <w:szCs w:val="28"/>
        </w:rPr>
        <w:t>т</w:t>
      </w:r>
      <w:r w:rsidRPr="00677AEE">
        <w:rPr>
          <w:rFonts w:eastAsia="Calibri"/>
          <w:spacing w:val="-6"/>
          <w:sz w:val="28"/>
          <w:szCs w:val="28"/>
        </w:rPr>
        <w:t>венно и в полном объеме возложенные на них должностные обязанности, по р</w:t>
      </w:r>
      <w:r w:rsidRPr="00677AEE">
        <w:rPr>
          <w:rFonts w:eastAsia="Calibri"/>
          <w:spacing w:val="-6"/>
          <w:sz w:val="28"/>
          <w:szCs w:val="28"/>
        </w:rPr>
        <w:t>е</w:t>
      </w:r>
      <w:r w:rsidRPr="00677AEE">
        <w:rPr>
          <w:rFonts w:eastAsia="Calibri"/>
          <w:spacing w:val="-6"/>
          <w:sz w:val="28"/>
          <w:szCs w:val="28"/>
        </w:rPr>
        <w:t>комендации  тарификационной  комиссии  назнач</w:t>
      </w:r>
      <w:r>
        <w:rPr>
          <w:rFonts w:eastAsia="Calibri"/>
          <w:spacing w:val="-6"/>
          <w:sz w:val="28"/>
          <w:szCs w:val="28"/>
        </w:rPr>
        <w:t>аются</w:t>
      </w:r>
      <w:r w:rsidRPr="00677AEE">
        <w:rPr>
          <w:rFonts w:eastAsia="Calibri"/>
          <w:spacing w:val="-6"/>
          <w:sz w:val="28"/>
          <w:szCs w:val="28"/>
        </w:rPr>
        <w:t xml:space="preserve"> на соответствующие должности в поря</w:t>
      </w:r>
      <w:r w:rsidRPr="00677AEE">
        <w:rPr>
          <w:rFonts w:eastAsia="Calibri"/>
          <w:spacing w:val="-6"/>
          <w:sz w:val="28"/>
          <w:szCs w:val="28"/>
        </w:rPr>
        <w:t>д</w:t>
      </w:r>
      <w:r w:rsidRPr="00677AEE">
        <w:rPr>
          <w:rFonts w:eastAsia="Calibri"/>
          <w:spacing w:val="-6"/>
          <w:sz w:val="28"/>
          <w:szCs w:val="28"/>
        </w:rPr>
        <w:t xml:space="preserve">ке исключения.   </w:t>
      </w:r>
      <w:proofErr w:type="gramEnd"/>
    </w:p>
    <w:p w:rsidR="00AF5CBC" w:rsidRPr="00677AEE" w:rsidRDefault="00AF5CBC" w:rsidP="00AF5CBC">
      <w:pPr>
        <w:shd w:val="clear" w:color="auto" w:fill="FFFFFF"/>
        <w:tabs>
          <w:tab w:val="left" w:pos="1267"/>
        </w:tabs>
        <w:ind w:left="66"/>
        <w:jc w:val="both"/>
        <w:rPr>
          <w:sz w:val="28"/>
          <w:szCs w:val="28"/>
        </w:rPr>
      </w:pPr>
      <w:r w:rsidRPr="00677AEE">
        <w:rPr>
          <w:rFonts w:eastAsia="Calibri"/>
          <w:sz w:val="28"/>
          <w:szCs w:val="28"/>
        </w:rPr>
        <w:t xml:space="preserve">         3.3. </w:t>
      </w:r>
      <w:r w:rsidRPr="00677AEE">
        <w:rPr>
          <w:sz w:val="28"/>
          <w:szCs w:val="28"/>
        </w:rPr>
        <w:t>Квалификационный оклад (квалификационный должностной оклад) р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ботника казенного учреждения рассчитывается по следующей формуле:</w:t>
      </w:r>
    </w:p>
    <w:p w:rsidR="00AF5CBC" w:rsidRDefault="00AF5CBC" w:rsidP="00AF5CBC">
      <w:pPr>
        <w:shd w:val="clear" w:color="auto" w:fill="FFFFFF"/>
        <w:ind w:left="50" w:right="36" w:firstLine="680"/>
        <w:jc w:val="center"/>
        <w:rPr>
          <w:rFonts w:eastAsia="Calibri"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ind w:left="50" w:right="36" w:firstLine="680"/>
        <w:jc w:val="center"/>
        <w:rPr>
          <w:spacing w:val="-2"/>
          <w:sz w:val="28"/>
          <w:szCs w:val="28"/>
        </w:rPr>
      </w:pPr>
      <w:proofErr w:type="spellStart"/>
      <w:r w:rsidRPr="00677AEE">
        <w:rPr>
          <w:rFonts w:eastAsia="Calibri"/>
          <w:sz w:val="28"/>
          <w:szCs w:val="28"/>
        </w:rPr>
        <w:t>О</w:t>
      </w:r>
      <w:r w:rsidRPr="00677AEE">
        <w:rPr>
          <w:spacing w:val="-2"/>
          <w:sz w:val="28"/>
          <w:szCs w:val="28"/>
          <w:vertAlign w:val="subscript"/>
        </w:rPr>
        <w:t>к</w:t>
      </w:r>
      <w:proofErr w:type="spellEnd"/>
      <w:r w:rsidRPr="00677AEE">
        <w:rPr>
          <w:rFonts w:eastAsia="Calibri"/>
          <w:sz w:val="28"/>
          <w:szCs w:val="28"/>
        </w:rPr>
        <w:t xml:space="preserve"> =</w:t>
      </w:r>
      <w:r w:rsidRPr="00677AEE">
        <w:rPr>
          <w:rFonts w:eastAsia="Calibri"/>
          <w:spacing w:val="-2"/>
          <w:sz w:val="28"/>
          <w:szCs w:val="28"/>
        </w:rPr>
        <w:t xml:space="preserve"> </w:t>
      </w:r>
      <w:r w:rsidRPr="00677AEE">
        <w:rPr>
          <w:spacing w:val="-2"/>
          <w:sz w:val="28"/>
          <w:szCs w:val="28"/>
        </w:rPr>
        <w:t>О</w:t>
      </w:r>
      <w:r w:rsidRPr="00677AEE">
        <w:rPr>
          <w:spacing w:val="-2"/>
          <w:sz w:val="28"/>
          <w:szCs w:val="28"/>
          <w:vertAlign w:val="subscript"/>
        </w:rPr>
        <w:t>ку</w:t>
      </w:r>
      <w:r w:rsidRPr="00677AEE">
        <w:rPr>
          <w:rFonts w:eastAsia="Calibri"/>
          <w:spacing w:val="-2"/>
          <w:sz w:val="28"/>
          <w:szCs w:val="28"/>
          <w:vertAlign w:val="subscript"/>
        </w:rPr>
        <w:t xml:space="preserve">  </w:t>
      </w:r>
      <w:proofErr w:type="spellStart"/>
      <w:r w:rsidRPr="00677AEE">
        <w:rPr>
          <w:rFonts w:eastAsia="Calibri"/>
          <w:sz w:val="28"/>
          <w:szCs w:val="28"/>
        </w:rPr>
        <w:t>х</w:t>
      </w:r>
      <w:proofErr w:type="spellEnd"/>
      <w:r w:rsidRPr="00677AEE">
        <w:rPr>
          <w:rFonts w:eastAsia="Calibri"/>
          <w:sz w:val="28"/>
          <w:szCs w:val="28"/>
        </w:rPr>
        <w:t xml:space="preserve"> </w:t>
      </w:r>
      <w:proofErr w:type="spellStart"/>
      <w:r w:rsidRPr="00677AEE">
        <w:rPr>
          <w:rFonts w:eastAsia="Calibri"/>
          <w:spacing w:val="-2"/>
          <w:sz w:val="28"/>
          <w:szCs w:val="28"/>
        </w:rPr>
        <w:t>К</w:t>
      </w:r>
      <w:r w:rsidRPr="00677AEE">
        <w:rPr>
          <w:spacing w:val="-2"/>
          <w:sz w:val="28"/>
          <w:szCs w:val="28"/>
          <w:vertAlign w:val="subscript"/>
        </w:rPr>
        <w:t>об</w:t>
      </w:r>
      <w:proofErr w:type="spellEnd"/>
      <w:r w:rsidRPr="00677AEE">
        <w:rPr>
          <w:sz w:val="28"/>
          <w:szCs w:val="28"/>
        </w:rPr>
        <w:t>,</w:t>
      </w:r>
      <w:r w:rsidRPr="00677AEE">
        <w:rPr>
          <w:rFonts w:eastAsia="Calibri"/>
          <w:spacing w:val="-2"/>
          <w:sz w:val="28"/>
          <w:szCs w:val="28"/>
        </w:rPr>
        <w:t xml:space="preserve"> где</w:t>
      </w:r>
    </w:p>
    <w:p w:rsidR="00AF5CBC" w:rsidRPr="00677AEE" w:rsidRDefault="00AF5CBC" w:rsidP="00AF5CBC">
      <w:pPr>
        <w:shd w:val="clear" w:color="auto" w:fill="FFFFFF"/>
        <w:ind w:left="50" w:right="36" w:firstLine="680"/>
        <w:jc w:val="center"/>
        <w:rPr>
          <w:spacing w:val="-2"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ind w:left="50" w:right="36" w:firstLine="680"/>
        <w:rPr>
          <w:spacing w:val="-2"/>
          <w:sz w:val="28"/>
          <w:szCs w:val="28"/>
          <w:vertAlign w:val="subscript"/>
        </w:rPr>
      </w:pPr>
      <w:proofErr w:type="spellStart"/>
      <w:r w:rsidRPr="00677AEE">
        <w:rPr>
          <w:rFonts w:eastAsia="Calibri"/>
          <w:sz w:val="28"/>
          <w:szCs w:val="28"/>
        </w:rPr>
        <w:t>О</w:t>
      </w:r>
      <w:r w:rsidRPr="00677AEE">
        <w:rPr>
          <w:spacing w:val="-2"/>
          <w:sz w:val="28"/>
          <w:szCs w:val="28"/>
          <w:vertAlign w:val="subscript"/>
        </w:rPr>
        <w:t>к</w:t>
      </w:r>
      <w:proofErr w:type="spellEnd"/>
      <w:r w:rsidRPr="00677AEE">
        <w:rPr>
          <w:spacing w:val="-2"/>
          <w:sz w:val="28"/>
          <w:szCs w:val="28"/>
          <w:vertAlign w:val="subscript"/>
        </w:rPr>
        <w:t xml:space="preserve"> – </w:t>
      </w:r>
      <w:r w:rsidRPr="00677AEE">
        <w:rPr>
          <w:sz w:val="28"/>
          <w:szCs w:val="28"/>
        </w:rPr>
        <w:t>квалификационный оклад (квалификационный должностной оклад) работника казенного учреждения;</w:t>
      </w:r>
    </w:p>
    <w:p w:rsidR="00AF5CBC" w:rsidRPr="00677AEE" w:rsidRDefault="00AF5CBC" w:rsidP="00AF5CBC">
      <w:pPr>
        <w:shd w:val="clear" w:color="auto" w:fill="FFFFFF"/>
        <w:ind w:left="50" w:right="36" w:firstLine="680"/>
        <w:jc w:val="both"/>
        <w:rPr>
          <w:spacing w:val="-2"/>
          <w:sz w:val="28"/>
          <w:szCs w:val="28"/>
          <w:vertAlign w:val="subscript"/>
        </w:rPr>
      </w:pPr>
      <w:r w:rsidRPr="00677AEE">
        <w:rPr>
          <w:spacing w:val="-2"/>
          <w:sz w:val="28"/>
          <w:szCs w:val="28"/>
        </w:rPr>
        <w:t>О</w:t>
      </w:r>
      <w:r w:rsidRPr="00677AEE">
        <w:rPr>
          <w:spacing w:val="-2"/>
          <w:sz w:val="28"/>
          <w:szCs w:val="28"/>
          <w:vertAlign w:val="subscript"/>
        </w:rPr>
        <w:t xml:space="preserve">ку – </w:t>
      </w:r>
      <w:r>
        <w:rPr>
          <w:spacing w:val="-2"/>
          <w:sz w:val="28"/>
          <w:szCs w:val="28"/>
        </w:rPr>
        <w:t>минимальный</w:t>
      </w:r>
      <w:r w:rsidRPr="00677AEE">
        <w:rPr>
          <w:spacing w:val="-2"/>
          <w:sz w:val="28"/>
          <w:szCs w:val="28"/>
        </w:rPr>
        <w:t xml:space="preserve"> оклад (должностной оклад) квалификационного уровня профессиональной квалификационной группы, к которому отнесена профессия работника казенного учреждения</w:t>
      </w:r>
      <w:r w:rsidRPr="00677AEE">
        <w:rPr>
          <w:spacing w:val="-2"/>
          <w:sz w:val="28"/>
          <w:szCs w:val="28"/>
          <w:vertAlign w:val="subscript"/>
        </w:rPr>
        <w:t>;</w:t>
      </w:r>
    </w:p>
    <w:p w:rsidR="00AF5CBC" w:rsidRPr="00677AEE" w:rsidRDefault="00AF5CBC" w:rsidP="00AF5CBC">
      <w:pPr>
        <w:shd w:val="clear" w:color="auto" w:fill="FFFFFF"/>
        <w:ind w:left="50" w:right="36" w:firstLine="680"/>
        <w:rPr>
          <w:rFonts w:eastAsia="Calibri"/>
          <w:spacing w:val="-2"/>
          <w:sz w:val="28"/>
          <w:szCs w:val="28"/>
        </w:rPr>
      </w:pPr>
      <w:proofErr w:type="spellStart"/>
      <w:r w:rsidRPr="00677AEE">
        <w:rPr>
          <w:rFonts w:eastAsia="Calibri"/>
          <w:spacing w:val="-2"/>
          <w:sz w:val="28"/>
          <w:szCs w:val="28"/>
        </w:rPr>
        <w:t>К</w:t>
      </w:r>
      <w:r w:rsidRPr="00677AEE">
        <w:rPr>
          <w:spacing w:val="-2"/>
          <w:sz w:val="28"/>
          <w:szCs w:val="28"/>
          <w:vertAlign w:val="subscript"/>
        </w:rPr>
        <w:t>об</w:t>
      </w:r>
      <w:proofErr w:type="spellEnd"/>
      <w:r w:rsidRPr="00677AEE">
        <w:rPr>
          <w:spacing w:val="-2"/>
          <w:sz w:val="28"/>
          <w:szCs w:val="28"/>
        </w:rPr>
        <w:t xml:space="preserve"> – коэффициент объема работы по профессии (должности).</w:t>
      </w:r>
    </w:p>
    <w:p w:rsidR="00AF5CBC" w:rsidRPr="00677AEE" w:rsidRDefault="00AF5CBC" w:rsidP="00AF5CBC">
      <w:pPr>
        <w:shd w:val="clear" w:color="auto" w:fill="FFFFFF"/>
        <w:ind w:left="29" w:right="50" w:firstLine="680"/>
        <w:jc w:val="both"/>
        <w:rPr>
          <w:rFonts w:eastAsia="Calibri"/>
          <w:sz w:val="28"/>
          <w:szCs w:val="28"/>
        </w:rPr>
      </w:pPr>
      <w:r w:rsidRPr="00677AEE">
        <w:rPr>
          <w:rFonts w:eastAsia="Calibri"/>
          <w:sz w:val="28"/>
          <w:szCs w:val="28"/>
        </w:rPr>
        <w:t>Коэффициент объема работы по профессии (должности) равен единице, если штатным расписанием предусмотрена целая штатная единица по данной пр</w:t>
      </w:r>
      <w:r w:rsidRPr="00677AEE">
        <w:rPr>
          <w:rFonts w:eastAsia="Calibri"/>
          <w:sz w:val="28"/>
          <w:szCs w:val="28"/>
        </w:rPr>
        <w:t>о</w:t>
      </w:r>
      <w:r w:rsidRPr="00677AEE">
        <w:rPr>
          <w:rFonts w:eastAsia="Calibri"/>
          <w:sz w:val="28"/>
          <w:szCs w:val="28"/>
        </w:rPr>
        <w:t xml:space="preserve">фессии (должности). При работе на условиях неполного рабочего времени, работе по </w:t>
      </w:r>
      <w:r w:rsidRPr="00677AEE">
        <w:rPr>
          <w:rFonts w:eastAsia="Calibri"/>
          <w:spacing w:val="-1"/>
          <w:sz w:val="28"/>
          <w:szCs w:val="28"/>
        </w:rPr>
        <w:t>совместительству, а также работе по профессии (должности), шта</w:t>
      </w:r>
      <w:r w:rsidRPr="00677AEE">
        <w:rPr>
          <w:rFonts w:eastAsia="Calibri"/>
          <w:spacing w:val="-1"/>
          <w:sz w:val="28"/>
          <w:szCs w:val="28"/>
        </w:rPr>
        <w:t>т</w:t>
      </w:r>
      <w:r w:rsidRPr="00677AEE">
        <w:rPr>
          <w:rFonts w:eastAsia="Calibri"/>
          <w:spacing w:val="-1"/>
          <w:sz w:val="28"/>
          <w:szCs w:val="28"/>
        </w:rPr>
        <w:t xml:space="preserve">ным расписанием </w:t>
      </w:r>
      <w:r w:rsidRPr="00677AEE">
        <w:rPr>
          <w:rFonts w:eastAsia="Calibri"/>
          <w:sz w:val="28"/>
          <w:szCs w:val="28"/>
        </w:rPr>
        <w:t>для которой предусмотрена не целая штатная единица, пр</w:t>
      </w:r>
      <w:r w:rsidRPr="00677AEE">
        <w:rPr>
          <w:rFonts w:eastAsia="Calibri"/>
          <w:sz w:val="28"/>
          <w:szCs w:val="28"/>
        </w:rPr>
        <w:t>и</w:t>
      </w:r>
      <w:r w:rsidRPr="00677AEE">
        <w:rPr>
          <w:rFonts w:eastAsia="Calibri"/>
          <w:sz w:val="28"/>
          <w:szCs w:val="28"/>
        </w:rPr>
        <w:t>меняется значение коэффициента (0,75; 0,5; 0,25 и др.), соответствующее об</w:t>
      </w:r>
      <w:r w:rsidRPr="00677AEE">
        <w:rPr>
          <w:rFonts w:eastAsia="Calibri"/>
          <w:sz w:val="28"/>
          <w:szCs w:val="28"/>
        </w:rPr>
        <w:t>ъ</w:t>
      </w:r>
      <w:r w:rsidRPr="00677AEE">
        <w:rPr>
          <w:rFonts w:eastAsia="Calibri"/>
          <w:sz w:val="28"/>
          <w:szCs w:val="28"/>
        </w:rPr>
        <w:t>ему работы.</w:t>
      </w:r>
    </w:p>
    <w:p w:rsidR="00AF5CBC" w:rsidRPr="00677AEE" w:rsidRDefault="00AF5CBC" w:rsidP="00AF5CBC">
      <w:pPr>
        <w:shd w:val="clear" w:color="auto" w:fill="FFFFFF"/>
        <w:tabs>
          <w:tab w:val="left" w:pos="1253"/>
        </w:tabs>
        <w:jc w:val="both"/>
        <w:rPr>
          <w:rFonts w:eastAsia="Calibri"/>
          <w:spacing w:val="-6"/>
          <w:sz w:val="28"/>
          <w:szCs w:val="28"/>
        </w:rPr>
      </w:pPr>
      <w:r w:rsidRPr="00677AEE">
        <w:rPr>
          <w:rFonts w:eastAsia="Calibri"/>
          <w:sz w:val="28"/>
          <w:szCs w:val="28"/>
        </w:rPr>
        <w:t xml:space="preserve">          </w:t>
      </w:r>
      <w:r w:rsidRPr="00677AEE">
        <w:rPr>
          <w:sz w:val="28"/>
          <w:szCs w:val="28"/>
        </w:rPr>
        <w:t>3.4</w:t>
      </w:r>
      <w:r w:rsidRPr="00677AEE">
        <w:rPr>
          <w:rFonts w:eastAsia="Calibri"/>
          <w:sz w:val="28"/>
          <w:szCs w:val="28"/>
        </w:rPr>
        <w:t>. Выплаты компенсационного и стимулирующего характера устана</w:t>
      </w:r>
      <w:r w:rsidRPr="00677AEE">
        <w:rPr>
          <w:rFonts w:eastAsia="Calibri"/>
          <w:sz w:val="28"/>
          <w:szCs w:val="28"/>
        </w:rPr>
        <w:t>в</w:t>
      </w:r>
      <w:r w:rsidRPr="00677AEE">
        <w:rPr>
          <w:rFonts w:eastAsia="Calibri"/>
          <w:sz w:val="28"/>
          <w:szCs w:val="28"/>
        </w:rPr>
        <w:t>ливаются для работников учреждений согласно разделу 4 настоящего Полож</w:t>
      </w:r>
      <w:r w:rsidRPr="00677AEE">
        <w:rPr>
          <w:rFonts w:eastAsia="Calibri"/>
          <w:sz w:val="28"/>
          <w:szCs w:val="28"/>
        </w:rPr>
        <w:t>е</w:t>
      </w:r>
      <w:r w:rsidRPr="00677AEE">
        <w:rPr>
          <w:rFonts w:eastAsia="Calibri"/>
          <w:sz w:val="28"/>
          <w:szCs w:val="28"/>
        </w:rPr>
        <w:t>ния.</w:t>
      </w:r>
    </w:p>
    <w:p w:rsidR="00AF5CBC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Pr="00677AEE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lastRenderedPageBreak/>
        <w:t>4. Виды, размеры, порядок и условия применения</w:t>
      </w:r>
      <w:r>
        <w:rPr>
          <w:b/>
          <w:sz w:val="28"/>
          <w:szCs w:val="28"/>
        </w:rPr>
        <w:t xml:space="preserve"> к</w:t>
      </w:r>
      <w:r w:rsidRPr="00677AEE">
        <w:rPr>
          <w:b/>
          <w:sz w:val="28"/>
          <w:szCs w:val="28"/>
        </w:rPr>
        <w:t>омпенсационных</w:t>
      </w:r>
      <w:r>
        <w:rPr>
          <w:b/>
          <w:sz w:val="28"/>
          <w:szCs w:val="28"/>
        </w:rPr>
        <w:t xml:space="preserve">, </w:t>
      </w:r>
      <w:r w:rsidRPr="00677AEE">
        <w:rPr>
          <w:b/>
          <w:sz w:val="28"/>
          <w:szCs w:val="28"/>
        </w:rPr>
        <w:t>ст</w:t>
      </w:r>
      <w:r w:rsidRPr="00677AEE">
        <w:rPr>
          <w:b/>
          <w:sz w:val="28"/>
          <w:szCs w:val="28"/>
        </w:rPr>
        <w:t>и</w:t>
      </w:r>
      <w:r w:rsidRPr="00677AEE">
        <w:rPr>
          <w:b/>
          <w:sz w:val="28"/>
          <w:szCs w:val="28"/>
        </w:rPr>
        <w:t xml:space="preserve">мулирующих </w:t>
      </w:r>
      <w:r>
        <w:rPr>
          <w:b/>
          <w:sz w:val="28"/>
          <w:szCs w:val="28"/>
        </w:rPr>
        <w:t xml:space="preserve">и иных социальных </w:t>
      </w:r>
      <w:r w:rsidRPr="00677AEE">
        <w:rPr>
          <w:b/>
          <w:sz w:val="28"/>
          <w:szCs w:val="28"/>
        </w:rPr>
        <w:t>выплат работникам казенного учрежд</w:t>
      </w:r>
      <w:r w:rsidRPr="00677AEE">
        <w:rPr>
          <w:b/>
          <w:sz w:val="28"/>
          <w:szCs w:val="28"/>
        </w:rPr>
        <w:t>е</w:t>
      </w:r>
      <w:r w:rsidRPr="00677AEE">
        <w:rPr>
          <w:b/>
          <w:sz w:val="28"/>
          <w:szCs w:val="28"/>
        </w:rPr>
        <w:t>ния</w:t>
      </w:r>
    </w:p>
    <w:p w:rsidR="00AF5CBC" w:rsidRPr="00677AEE" w:rsidRDefault="00AF5CBC" w:rsidP="00AF5CBC">
      <w:pPr>
        <w:shd w:val="clear" w:color="auto" w:fill="FFFFFF"/>
        <w:textAlignment w:val="baseline"/>
        <w:rPr>
          <w:sz w:val="28"/>
          <w:szCs w:val="28"/>
        </w:rPr>
      </w:pP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4.1. Выплаты компенсационного характера устанавливаются и осущест</w:t>
      </w:r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</w:rPr>
        <w:t>ляются в соответствии с Перечнем видов выплат компенсационного характера утвержденного приказом Министерства здравоохранения и социального разв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тия Российской Федерации от 29.12.2007 № 822.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 xml:space="preserve"> К компенсационным выплатам относятся: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AEE">
        <w:rPr>
          <w:sz w:val="28"/>
          <w:szCs w:val="28"/>
        </w:rPr>
        <w:t>- выплаты за работу в условиях, отклоняющихся от нормальных (при в</w:t>
      </w:r>
      <w:r w:rsidRPr="00677AEE">
        <w:rPr>
          <w:sz w:val="28"/>
          <w:szCs w:val="28"/>
        </w:rPr>
        <w:t>ы</w:t>
      </w:r>
      <w:r w:rsidRPr="00677AEE">
        <w:rPr>
          <w:sz w:val="28"/>
          <w:szCs w:val="28"/>
        </w:rPr>
        <w:t>полнении работ различной квалификации, сверхурочной работе, работе в но</w:t>
      </w:r>
      <w:r w:rsidRPr="00677AEE">
        <w:rPr>
          <w:sz w:val="28"/>
          <w:szCs w:val="28"/>
        </w:rPr>
        <w:t>ч</w:t>
      </w:r>
      <w:r w:rsidRPr="00677AEE">
        <w:rPr>
          <w:sz w:val="28"/>
          <w:szCs w:val="28"/>
        </w:rPr>
        <w:t xml:space="preserve">ное время и при выполнении работ </w:t>
      </w:r>
      <w:r>
        <w:rPr>
          <w:sz w:val="28"/>
          <w:szCs w:val="28"/>
        </w:rPr>
        <w:t>в</w:t>
      </w:r>
      <w:r w:rsidRPr="00677AEE">
        <w:rPr>
          <w:sz w:val="28"/>
          <w:szCs w:val="28"/>
        </w:rPr>
        <w:t xml:space="preserve"> других условиях, отклоняющихся от но</w:t>
      </w:r>
      <w:r w:rsidRPr="00677AEE">
        <w:rPr>
          <w:sz w:val="28"/>
          <w:szCs w:val="28"/>
        </w:rPr>
        <w:t>р</w:t>
      </w:r>
      <w:r w:rsidRPr="00677AEE">
        <w:rPr>
          <w:sz w:val="28"/>
          <w:szCs w:val="28"/>
        </w:rPr>
        <w:t>мал</w:t>
      </w:r>
      <w:r w:rsidRPr="00677AEE">
        <w:rPr>
          <w:sz w:val="28"/>
          <w:szCs w:val="28"/>
        </w:rPr>
        <w:t>ь</w:t>
      </w:r>
      <w:r w:rsidRPr="00677AEE">
        <w:rPr>
          <w:sz w:val="28"/>
          <w:szCs w:val="28"/>
        </w:rPr>
        <w:t>ных);</w:t>
      </w:r>
      <w:proofErr w:type="gramEnd"/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доплаты за совмещение профессий (должностей), расширение зон о</w:t>
      </w:r>
      <w:r w:rsidRPr="00677AEE">
        <w:rPr>
          <w:sz w:val="28"/>
          <w:szCs w:val="28"/>
        </w:rPr>
        <w:t>б</w:t>
      </w:r>
      <w:r w:rsidRPr="00677AEE">
        <w:rPr>
          <w:sz w:val="28"/>
          <w:szCs w:val="28"/>
        </w:rPr>
        <w:t>служивания, увеличение объема работы или исполнение обязанностей време</w:t>
      </w:r>
      <w:r w:rsidRPr="00677AEE">
        <w:rPr>
          <w:sz w:val="28"/>
          <w:szCs w:val="28"/>
        </w:rPr>
        <w:t>н</w:t>
      </w:r>
      <w:r w:rsidRPr="00677AEE">
        <w:rPr>
          <w:sz w:val="28"/>
          <w:szCs w:val="28"/>
        </w:rPr>
        <w:t>но о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сутствующего работника без освобождения от своей основной работы;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труда.</w:t>
      </w:r>
    </w:p>
    <w:p w:rsidR="00AF5CBC" w:rsidRPr="00677AEE" w:rsidRDefault="00AF5CBC" w:rsidP="00AF5CBC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ab/>
        <w:t xml:space="preserve">К выплатам за работу в условиях, отклоняющихся от нормальных, наряду с </w:t>
      </w:r>
      <w:proofErr w:type="gramStart"/>
      <w:r w:rsidRPr="00677AEE">
        <w:rPr>
          <w:sz w:val="28"/>
          <w:szCs w:val="28"/>
        </w:rPr>
        <w:t>перечисленными</w:t>
      </w:r>
      <w:proofErr w:type="gramEnd"/>
      <w:r w:rsidRPr="00677AEE">
        <w:rPr>
          <w:sz w:val="28"/>
          <w:szCs w:val="28"/>
        </w:rPr>
        <w:t xml:space="preserve"> выше</w:t>
      </w:r>
      <w:r>
        <w:rPr>
          <w:sz w:val="28"/>
          <w:szCs w:val="28"/>
        </w:rPr>
        <w:t>,</w:t>
      </w:r>
      <w:r w:rsidRPr="00677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считать </w:t>
      </w:r>
      <w:r w:rsidRPr="00677AEE">
        <w:rPr>
          <w:sz w:val="28"/>
          <w:szCs w:val="28"/>
        </w:rPr>
        <w:t>так же выплаты за дополнительные трудозатраты, непосредственно связанные с обеспечением выполнения осно</w:t>
      </w:r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</w:rPr>
        <w:t>ных должностных обязанностей.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4.2. Выплаты стимулирующего характера устанавливаются и осущест</w:t>
      </w:r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</w:rPr>
        <w:t>ляются в соответствии с Перечнем видов выплат стимулирующего характера утвержденным приказом Министерства здравоохранения и социального разв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тия Ро</w:t>
      </w:r>
      <w:r w:rsidRPr="00677AEE">
        <w:rPr>
          <w:sz w:val="28"/>
          <w:szCs w:val="28"/>
        </w:rPr>
        <w:t>с</w:t>
      </w:r>
      <w:r w:rsidRPr="00677AEE">
        <w:rPr>
          <w:sz w:val="28"/>
          <w:szCs w:val="28"/>
        </w:rPr>
        <w:t>сийской Федерации от 29.12.2007 № 818.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 xml:space="preserve"> К стимулирующим выплатам относятся: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за стаж непрерывной работы, выслугу лет;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за интенсивность и высокие результаты работы;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выплаты за качество выполняемых работ;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премиальные выплаты по итогам работы.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Основаниями для установления выплат стимулирующего характера р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 xml:space="preserve">ботникам казенного учреждения </w:t>
      </w:r>
      <w:r>
        <w:rPr>
          <w:sz w:val="28"/>
          <w:szCs w:val="28"/>
        </w:rPr>
        <w:t>являются</w:t>
      </w:r>
      <w:r w:rsidRPr="00677AEE">
        <w:rPr>
          <w:sz w:val="28"/>
          <w:szCs w:val="28"/>
        </w:rPr>
        <w:t>: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виды поощрения (премии, надбавки за основные результаты работы), увязывающие систему оплаты труда с уровнем выполнения трудовых обяза</w:t>
      </w:r>
      <w:r w:rsidRPr="00677AEE">
        <w:rPr>
          <w:sz w:val="28"/>
          <w:szCs w:val="28"/>
        </w:rPr>
        <w:t>н</w:t>
      </w:r>
      <w:r w:rsidRPr="00677AEE">
        <w:rPr>
          <w:sz w:val="28"/>
          <w:szCs w:val="28"/>
        </w:rPr>
        <w:t>ностей и определенных показателями работы;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виды поощрения (персональные надбавки), увязывающие систему опл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ты труда с личными деловыми качествами работника, уровнем его професси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нальн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го мастерства, его индивидуальными качествами, отношением к работе;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- виды поощрения (единовременные премии, надбавки на время выполн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ния определенной работы), увязывающие систему оплаты труда с какими – л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бо до</w:t>
      </w:r>
      <w:r w:rsidRPr="00677AEE">
        <w:rPr>
          <w:sz w:val="28"/>
          <w:szCs w:val="28"/>
        </w:rPr>
        <w:t>с</w:t>
      </w:r>
      <w:r w:rsidRPr="00677AEE">
        <w:rPr>
          <w:sz w:val="28"/>
          <w:szCs w:val="28"/>
        </w:rPr>
        <w:t>тижениями, не носящими систематического характера, с выполнением важных и ответственных работ или с общими коллективными результатами р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боты в теч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ние определенного календарного периода.</w:t>
      </w:r>
    </w:p>
    <w:p w:rsidR="00AF5CBC" w:rsidRPr="00677AEE" w:rsidRDefault="00AF5CBC" w:rsidP="00AF5CBC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При установлении выплат стимулирующего характера следует учитывать: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lastRenderedPageBreak/>
        <w:t>- досрочное и качественное выполнение работ и высокие достижения в работе;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t>- успешное выполнение плановых показателей уставной деятельности к</w:t>
      </w:r>
      <w:r w:rsidRPr="00677AEE">
        <w:rPr>
          <w:color w:val="000000"/>
          <w:sz w:val="28"/>
          <w:szCs w:val="28"/>
        </w:rPr>
        <w:t>а</w:t>
      </w:r>
      <w:r w:rsidRPr="00677AEE">
        <w:rPr>
          <w:color w:val="000000"/>
          <w:sz w:val="28"/>
          <w:szCs w:val="28"/>
        </w:rPr>
        <w:t>зенного учреждения;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t>- высокие достижения в труде по завершении квартала, полугодия, кале</w:t>
      </w:r>
      <w:r w:rsidRPr="00677AEE">
        <w:rPr>
          <w:color w:val="000000"/>
          <w:sz w:val="28"/>
          <w:szCs w:val="28"/>
        </w:rPr>
        <w:t>н</w:t>
      </w:r>
      <w:r w:rsidRPr="00677AEE">
        <w:rPr>
          <w:color w:val="000000"/>
          <w:sz w:val="28"/>
          <w:szCs w:val="28"/>
        </w:rPr>
        <w:t>дарного года;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t>- качественное выполнение работы по обеспечению рабочего процесса или уставной деятельности казенного учреждения;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t>- стаж непрерывной работы в казенном учреждении;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t>- особые заслуги работника перед казенным учреждением;</w:t>
      </w:r>
    </w:p>
    <w:p w:rsidR="00AF5CBC" w:rsidRPr="00677AEE" w:rsidRDefault="00AF5CBC" w:rsidP="00AF5CBC">
      <w:pPr>
        <w:ind w:firstLine="709"/>
        <w:jc w:val="both"/>
        <w:rPr>
          <w:color w:val="000000"/>
          <w:sz w:val="28"/>
          <w:szCs w:val="28"/>
        </w:rPr>
      </w:pPr>
      <w:r w:rsidRPr="00677AEE">
        <w:rPr>
          <w:color w:val="000000"/>
          <w:sz w:val="28"/>
          <w:szCs w:val="28"/>
        </w:rPr>
        <w:t>- высокий уровень исполнительской дисциплины.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4.3. За высокую результативность, качество работы, напряженность и и</w:t>
      </w:r>
      <w:r w:rsidRPr="00677AEE">
        <w:rPr>
          <w:sz w:val="28"/>
          <w:szCs w:val="28"/>
        </w:rPr>
        <w:t>н</w:t>
      </w:r>
      <w:r w:rsidRPr="00677AEE">
        <w:rPr>
          <w:sz w:val="28"/>
          <w:szCs w:val="28"/>
        </w:rPr>
        <w:t>тенсивность труда в казенном учреждении устанавливаются надбавки.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Размеры надбавок и порядок их установления определяются казенным учреждением в пределах средств, направляемых на оплату труда, и закрепл</w:t>
      </w:r>
      <w:r w:rsidRPr="00677AEE">
        <w:rPr>
          <w:sz w:val="28"/>
          <w:szCs w:val="28"/>
        </w:rPr>
        <w:t>я</w:t>
      </w:r>
      <w:r w:rsidRPr="00677AEE">
        <w:rPr>
          <w:sz w:val="28"/>
          <w:szCs w:val="28"/>
        </w:rPr>
        <w:t>ются в коллективном договоре казенного учреждения.</w:t>
      </w:r>
    </w:p>
    <w:p w:rsidR="00AF5CBC" w:rsidRPr="00677AEE" w:rsidRDefault="00AF5CBC" w:rsidP="00AF5CB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4.4. Доплаты за выполнение работы, не входящей в функциональные об</w:t>
      </w:r>
      <w:r w:rsidRPr="00677AEE">
        <w:rPr>
          <w:sz w:val="28"/>
          <w:szCs w:val="28"/>
        </w:rPr>
        <w:t>я</w:t>
      </w:r>
      <w:r w:rsidRPr="00677AEE">
        <w:rPr>
          <w:sz w:val="28"/>
          <w:szCs w:val="28"/>
        </w:rPr>
        <w:t>занности работника, устанавливаются на основании Положения и выплачив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ются в пределах фонда оплаты труда.</w:t>
      </w:r>
    </w:p>
    <w:p w:rsidR="00AF5CBC" w:rsidRPr="00677AEE" w:rsidRDefault="00AF5CBC" w:rsidP="00AF5CB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4.5. Премии и вознаграждения работникам казенного учреждения выпл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чиваются в пределах фонда оплаты труда, а также в соответствии с Положен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ем.</w:t>
      </w:r>
    </w:p>
    <w:p w:rsidR="00AF5CBC" w:rsidRPr="00677AEE" w:rsidRDefault="00AF5CBC" w:rsidP="00AF5CB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4.6. В случае привлечения работника к работе в установленный ему гр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фиком выходной день или нерабочий праздничный день работа оплачивается не м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нее чем в двойном размере: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 xml:space="preserve">- работникам, труд которых оплачивается по дневным и часовым ставкам, - в размере не </w:t>
      </w:r>
      <w:proofErr w:type="gramStart"/>
      <w:r w:rsidRPr="00677AEE">
        <w:rPr>
          <w:sz w:val="28"/>
          <w:szCs w:val="28"/>
        </w:rPr>
        <w:t>менее двойной</w:t>
      </w:r>
      <w:proofErr w:type="gramEnd"/>
      <w:r w:rsidRPr="00677AEE">
        <w:rPr>
          <w:sz w:val="28"/>
          <w:szCs w:val="28"/>
        </w:rPr>
        <w:t xml:space="preserve"> дневной или часовой ставки;</w:t>
      </w:r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677AEE">
        <w:rPr>
          <w:sz w:val="28"/>
          <w:szCs w:val="28"/>
        </w:rPr>
        <w:t>- работникам, получающим должностной оклад (ставку заработной пл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ты), - в размере не менее одинарной дневной или часовой ставки сверх оклада, если работа в выходной и нерабочий праздничный день производилась в пред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лах м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сячной нормы рабочего времени, и в размере не менее двойной часовой или дне</w:t>
      </w:r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</w:rPr>
        <w:t>ной ставки сверх оклада, если работа производилась сверх месячной нормы раб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чего времени.</w:t>
      </w:r>
      <w:proofErr w:type="gramEnd"/>
    </w:p>
    <w:p w:rsidR="00AF5CBC" w:rsidRPr="00677AE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По желанию работника, работавшего в выходной или нерабочий праз</w:t>
      </w:r>
      <w:r w:rsidRPr="00677AEE">
        <w:rPr>
          <w:sz w:val="28"/>
          <w:szCs w:val="28"/>
        </w:rPr>
        <w:t>д</w:t>
      </w:r>
      <w:r w:rsidRPr="00677AEE">
        <w:rPr>
          <w:sz w:val="28"/>
          <w:szCs w:val="28"/>
        </w:rPr>
        <w:t>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дыха оплате не подлежит.</w:t>
      </w:r>
    </w:p>
    <w:p w:rsidR="00AF5CBC" w:rsidRPr="00677AEE" w:rsidRDefault="00AF5CBC" w:rsidP="00AF5CB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677AEE">
        <w:rPr>
          <w:sz w:val="28"/>
          <w:szCs w:val="28"/>
        </w:rPr>
        <w:t>4.7. Работнику (в том числе работающему по совместительству), выпо</w:t>
      </w:r>
      <w:r w:rsidRPr="00677AEE">
        <w:rPr>
          <w:sz w:val="28"/>
          <w:szCs w:val="28"/>
        </w:rPr>
        <w:t>л</w:t>
      </w:r>
      <w:r w:rsidRPr="00677AEE">
        <w:rPr>
          <w:sz w:val="28"/>
          <w:szCs w:val="28"/>
        </w:rPr>
        <w:t>няющему наряду со своей основной работой, обусловленной трудовым догов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ром, дополнительную работу по другой профессии (должности) или испо</w:t>
      </w:r>
      <w:r w:rsidRPr="00677AEE">
        <w:rPr>
          <w:sz w:val="28"/>
          <w:szCs w:val="28"/>
        </w:rPr>
        <w:t>л</w:t>
      </w:r>
      <w:r w:rsidRPr="00677AEE">
        <w:rPr>
          <w:sz w:val="28"/>
          <w:szCs w:val="28"/>
        </w:rPr>
        <w:t>няющему 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ника.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677AEE">
        <w:rPr>
          <w:sz w:val="28"/>
          <w:szCs w:val="28"/>
        </w:rPr>
        <w:lastRenderedPageBreak/>
        <w:t>Размеры доплат за совмещение профессий (должностей) или исполнение обязанностей временно отсутствующего работника устанавливаются по согл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 xml:space="preserve">шению сторон трудового договора </w:t>
      </w:r>
      <w:r w:rsidRPr="00677AEE">
        <w:rPr>
          <w:color w:val="000000"/>
          <w:sz w:val="28"/>
          <w:szCs w:val="28"/>
          <w:shd w:val="clear" w:color="auto" w:fill="FFFFFF"/>
        </w:rPr>
        <w:t>с учетом содержания и (или) объема допо</w:t>
      </w:r>
      <w:r w:rsidRPr="00677AEE">
        <w:rPr>
          <w:color w:val="000000"/>
          <w:sz w:val="28"/>
          <w:szCs w:val="28"/>
          <w:shd w:val="clear" w:color="auto" w:fill="FFFFFF"/>
        </w:rPr>
        <w:t>л</w:t>
      </w:r>
      <w:r w:rsidRPr="00677AEE">
        <w:rPr>
          <w:color w:val="000000"/>
          <w:sz w:val="28"/>
          <w:szCs w:val="28"/>
          <w:shd w:val="clear" w:color="auto" w:fill="FFFFFF"/>
        </w:rPr>
        <w:t xml:space="preserve">нительной работы и выплачиваются в пределах фонда оплаты труда. 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4.8. Работникам казенного учреждения выплачивается надбавка за высл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>гу лет в зависимости от общего стажа работы, с учетом коэффициента стажа в сл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дующих размерах: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стаже работы от 5 до 10 включительно – 0,1;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стаже работы от 10 дот 15 лет – 0,2;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 стаже работы от 15 и более – 0,3.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Размер надбавки за выслугу лет определяется по следующей формуле: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F5CBC" w:rsidRDefault="00AF5CBC" w:rsidP="00AF5CBC">
      <w:pPr>
        <w:shd w:val="clear" w:color="auto" w:fill="FFFFFF"/>
        <w:ind w:firstLine="708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</w:t>
      </w:r>
      <w:r w:rsidRPr="00D76305">
        <w:rPr>
          <w:color w:val="000000"/>
          <w:sz w:val="28"/>
          <w:szCs w:val="28"/>
          <w:shd w:val="clear" w:color="auto" w:fill="FFFFFF"/>
          <w:vertAlign w:val="subscript"/>
        </w:rPr>
        <w:t>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</w:t>
      </w:r>
      <w:r w:rsidRPr="00D76305">
        <w:rPr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r w:rsidRPr="00D76305">
        <w:rPr>
          <w:color w:val="000000"/>
          <w:sz w:val="28"/>
          <w:szCs w:val="28"/>
          <w:shd w:val="clear" w:color="auto" w:fill="FFFFFF"/>
          <w:vertAlign w:val="subscript"/>
        </w:rPr>
        <w:t>ст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где</w:t>
      </w:r>
    </w:p>
    <w:p w:rsidR="00AF5CBC" w:rsidRDefault="00AF5CBC" w:rsidP="00AF5CBC">
      <w:pPr>
        <w:shd w:val="clear" w:color="auto" w:fill="FFFFFF"/>
        <w:ind w:firstLine="708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</w:t>
      </w:r>
      <w:r w:rsidRPr="00CF0438">
        <w:rPr>
          <w:color w:val="000000"/>
          <w:sz w:val="28"/>
          <w:szCs w:val="28"/>
          <w:shd w:val="clear" w:color="auto" w:fill="FFFFFF"/>
          <w:vertAlign w:val="subscript"/>
        </w:rPr>
        <w:t>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надбавка за выслугу лет;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</w:t>
      </w:r>
      <w:r w:rsidRPr="00CF0438">
        <w:rPr>
          <w:color w:val="000000"/>
          <w:sz w:val="28"/>
          <w:szCs w:val="28"/>
          <w:shd w:val="clear" w:color="auto" w:fill="FFFFFF"/>
          <w:vertAlign w:val="subscript"/>
        </w:rPr>
        <w:t>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минимальный оклад (должностной оклад) работника, вычисляемый в соответствии с пунктом 3.3 настоящего Положения;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К</w:t>
      </w:r>
      <w:r w:rsidRPr="00CF0438">
        <w:rPr>
          <w:color w:val="000000"/>
          <w:sz w:val="28"/>
          <w:szCs w:val="28"/>
          <w:shd w:val="clear" w:color="auto" w:fill="FFFFFF"/>
          <w:vertAlign w:val="subscript"/>
        </w:rPr>
        <w:t>ст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коэффициент стажа.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Право на получение указанной надбавки имеют содержащиеся по штату работники казенного учреждения, кроме временных работников, в том числе прин</w:t>
      </w:r>
      <w:r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>тые по совместительству.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Надбавка за выслугу лет выплачивается ежемесячно с момента возникн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вения права на назначение или изменение этой надбавки одновременно с зар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ботной платой.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4.9. Выплата за сложность и напряженность работы устанавливается р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ботникам казенного учреждения за высокие достижения в работе, выполнение особо важных или срочных работ, а также напряженность в труде.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 определении размера выплаты учитываются: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личный вклад работника в решение задач и выполнение функций данн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го учреждения;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добросовестное исполнение должностных обязанностей, своевременное и качественное выполнение заданий, поручений;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соблюдение порядка работы со служебной документацией.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Указанная выплата устанавливается приказом руководителя казенного учреждения на определенный срок. В случае ухудшения показателей в работе или окончания особо важных или срочных работ данная выплата отменяется.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Выплата за сложность и напряженность работы устанавливается в пр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центах к минимальному окладу (должностному окладу) работника казенного учреждения, исчисляемому в соответствии с пунктом 3.3. настоящего Полож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ния. 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4.10. Порядок и условия осуществления премиальной выплаты по итогам работы устанавливается приказом руководителя казенного учреждения и в</w:t>
      </w:r>
      <w:r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плачивается при наличии фонда оплаты труда.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Размеры премиальной выплаты по итогам работы устанавливаются в процентах к минимальному окладу (должностному окладу) работника казенн</w:t>
      </w:r>
      <w:r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lastRenderedPageBreak/>
        <w:t>го у</w:t>
      </w:r>
      <w:r>
        <w:rPr>
          <w:color w:val="000000"/>
          <w:sz w:val="28"/>
          <w:szCs w:val="28"/>
          <w:shd w:val="clear" w:color="auto" w:fill="FFFFFF"/>
        </w:rPr>
        <w:t>ч</w:t>
      </w:r>
      <w:r>
        <w:rPr>
          <w:color w:val="000000"/>
          <w:sz w:val="28"/>
          <w:szCs w:val="28"/>
          <w:shd w:val="clear" w:color="auto" w:fill="FFFFFF"/>
        </w:rPr>
        <w:t>реждения, исчисляемому в соответствии с п. 3.3 настоящего Положения и выпл</w:t>
      </w: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>чиваются при наличии фонда оплаты труда.</w:t>
      </w:r>
    </w:p>
    <w:p w:rsidR="00AF5CBC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4.11. Работники казенного учреждения, привлеченные в установленном порядке к дисциплинарной ответственности, могут быть лишены премиальной в</w:t>
      </w:r>
      <w:r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платы по итогам работы, полностью, либо частично.</w:t>
      </w:r>
    </w:p>
    <w:p w:rsidR="00AF5CBC" w:rsidRDefault="00AF5CBC" w:rsidP="00AF5CB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54415">
        <w:rPr>
          <w:color w:val="000000"/>
          <w:sz w:val="28"/>
          <w:szCs w:val="28"/>
          <w:shd w:val="clear" w:color="auto" w:fill="FFFFFF"/>
        </w:rPr>
        <w:t>4.1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854415">
        <w:rPr>
          <w:color w:val="000000"/>
          <w:sz w:val="28"/>
          <w:szCs w:val="28"/>
          <w:shd w:val="clear" w:color="auto" w:fill="FFFFFF"/>
        </w:rPr>
        <w:t>. Работникам казенного учреждения предусматриваются выплаты с</w:t>
      </w:r>
      <w:r w:rsidRPr="00854415">
        <w:rPr>
          <w:color w:val="000000"/>
          <w:sz w:val="28"/>
          <w:szCs w:val="28"/>
          <w:shd w:val="clear" w:color="auto" w:fill="FFFFFF"/>
        </w:rPr>
        <w:t>о</w:t>
      </w:r>
      <w:r w:rsidRPr="00854415">
        <w:rPr>
          <w:color w:val="000000"/>
          <w:sz w:val="28"/>
          <w:szCs w:val="28"/>
          <w:shd w:val="clear" w:color="auto" w:fill="FFFFFF"/>
        </w:rPr>
        <w:t>циального характера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F5CBC" w:rsidRPr="00854415" w:rsidRDefault="00AF5CBC" w:rsidP="00AF5CB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54415">
        <w:rPr>
          <w:rStyle w:val="w"/>
          <w:sz w:val="28"/>
          <w:szCs w:val="28"/>
        </w:rPr>
        <w:t>К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выплатам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социального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характера</w:t>
      </w:r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частности</w:t>
      </w:r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относятся:</w:t>
      </w:r>
    </w:p>
    <w:p w:rsidR="00AF5CBC" w:rsidRPr="00854415" w:rsidRDefault="00AF5CBC" w:rsidP="00AF5CBC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15">
        <w:rPr>
          <w:rStyle w:val="w"/>
          <w:sz w:val="28"/>
          <w:szCs w:val="28"/>
        </w:rPr>
        <w:t>выходное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пособие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при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расторжении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трудового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догов</w:t>
      </w:r>
      <w:r w:rsidRPr="00854415">
        <w:rPr>
          <w:rStyle w:val="w"/>
          <w:sz w:val="28"/>
          <w:szCs w:val="28"/>
        </w:rPr>
        <w:t>о</w:t>
      </w:r>
      <w:r w:rsidRPr="00854415">
        <w:rPr>
          <w:rStyle w:val="w"/>
          <w:sz w:val="28"/>
          <w:szCs w:val="28"/>
        </w:rPr>
        <w:t>ра</w:t>
      </w:r>
      <w:r w:rsidRPr="00854415">
        <w:rPr>
          <w:color w:val="000000"/>
          <w:sz w:val="28"/>
          <w:szCs w:val="28"/>
        </w:rPr>
        <w:t>,</w:t>
      </w:r>
      <w:r w:rsidRPr="00854415">
        <w:rPr>
          <w:rStyle w:val="apple-converted-space"/>
          <w:color w:val="000000"/>
          <w:sz w:val="28"/>
          <w:szCs w:val="28"/>
        </w:rPr>
        <w:t> </w:t>
      </w:r>
      <w:r w:rsidRPr="00854415">
        <w:rPr>
          <w:rStyle w:val="w"/>
          <w:sz w:val="28"/>
          <w:szCs w:val="28"/>
        </w:rPr>
        <w:t>выходное</w:t>
      </w:r>
      <w:r w:rsidRPr="00854415">
        <w:rPr>
          <w:rStyle w:val="apple-converted-space"/>
          <w:color w:val="000000"/>
          <w:sz w:val="28"/>
          <w:szCs w:val="28"/>
        </w:rPr>
        <w:t> </w:t>
      </w:r>
      <w:r w:rsidRPr="00854415">
        <w:rPr>
          <w:rStyle w:val="w"/>
          <w:sz w:val="28"/>
          <w:szCs w:val="28"/>
        </w:rPr>
        <w:t>пособие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w"/>
          <w:sz w:val="28"/>
          <w:szCs w:val="28"/>
        </w:rPr>
        <w:t xml:space="preserve">случае прекращения трудового договора </w:t>
      </w:r>
      <w:r w:rsidRPr="00854415">
        <w:rPr>
          <w:rStyle w:val="w"/>
          <w:sz w:val="28"/>
          <w:szCs w:val="28"/>
        </w:rPr>
        <w:t>вследс</w:t>
      </w:r>
      <w:r w:rsidRPr="00854415">
        <w:rPr>
          <w:rStyle w:val="w"/>
          <w:sz w:val="28"/>
          <w:szCs w:val="28"/>
        </w:rPr>
        <w:t>т</w:t>
      </w:r>
      <w:r w:rsidRPr="00854415">
        <w:rPr>
          <w:rStyle w:val="w"/>
          <w:sz w:val="28"/>
          <w:szCs w:val="28"/>
        </w:rPr>
        <w:t>вие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нарушения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правил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заключения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трудового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договора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не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вине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рабо</w:t>
      </w:r>
      <w:r w:rsidRPr="00854415">
        <w:rPr>
          <w:rStyle w:val="w"/>
          <w:sz w:val="28"/>
          <w:szCs w:val="28"/>
        </w:rPr>
        <w:t>т</w:t>
      </w:r>
      <w:r w:rsidRPr="00854415">
        <w:rPr>
          <w:rStyle w:val="w"/>
          <w:sz w:val="28"/>
          <w:szCs w:val="28"/>
        </w:rPr>
        <w:t>ника</w:t>
      </w:r>
      <w:r w:rsidRPr="00854415">
        <w:rPr>
          <w:color w:val="000000"/>
          <w:sz w:val="28"/>
          <w:szCs w:val="28"/>
        </w:rPr>
        <w:t>;</w:t>
      </w:r>
    </w:p>
    <w:p w:rsidR="00AF5CBC" w:rsidRDefault="00AF5CBC" w:rsidP="00AF5CBC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15">
        <w:rPr>
          <w:rStyle w:val="w"/>
          <w:sz w:val="28"/>
          <w:szCs w:val="28"/>
        </w:rPr>
        <w:t>суммы</w:t>
      </w:r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начисленные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уволенным</w:t>
      </w:r>
      <w:r w:rsidRPr="00854415">
        <w:rPr>
          <w:rStyle w:val="apple-converted-space"/>
          <w:color w:val="000000"/>
          <w:sz w:val="28"/>
          <w:szCs w:val="28"/>
        </w:rPr>
        <w:t> </w:t>
      </w:r>
      <w:r w:rsidRPr="00854415">
        <w:rPr>
          <w:rStyle w:val="w"/>
          <w:sz w:val="28"/>
          <w:szCs w:val="28"/>
        </w:rPr>
        <w:t>работникам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на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период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трудоустройства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в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связ</w:t>
      </w:r>
      <w:r>
        <w:rPr>
          <w:rStyle w:val="w"/>
          <w:sz w:val="28"/>
          <w:szCs w:val="28"/>
        </w:rPr>
        <w:t xml:space="preserve">и </w:t>
      </w:r>
      <w:r w:rsidRPr="00854415">
        <w:rPr>
          <w:rStyle w:val="w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ликвидацией</w:t>
      </w:r>
      <w:r>
        <w:rPr>
          <w:rStyle w:val="w"/>
          <w:sz w:val="28"/>
          <w:szCs w:val="28"/>
        </w:rPr>
        <w:t xml:space="preserve"> казенного учреждения</w:t>
      </w:r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сокращением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численности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или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штата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работников</w:t>
      </w:r>
      <w:r w:rsidRPr="00854415">
        <w:rPr>
          <w:color w:val="000000"/>
          <w:sz w:val="28"/>
          <w:szCs w:val="28"/>
        </w:rPr>
        <w:t>;</w:t>
      </w:r>
    </w:p>
    <w:p w:rsidR="00AF5CBC" w:rsidRPr="00854415" w:rsidRDefault="00AF5CBC" w:rsidP="00AF5CBC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4415">
        <w:rPr>
          <w:rStyle w:val="w"/>
          <w:sz w:val="28"/>
          <w:szCs w:val="28"/>
        </w:rPr>
        <w:t>материальная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помощь</w:t>
      </w:r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предоставленная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работникам</w:t>
      </w:r>
      <w:r>
        <w:rPr>
          <w:rStyle w:val="apple-converted-space"/>
          <w:color w:val="000000"/>
          <w:sz w:val="28"/>
          <w:szCs w:val="28"/>
        </w:rPr>
        <w:t xml:space="preserve"> казенного учрежд</w:t>
      </w:r>
      <w:r>
        <w:rPr>
          <w:rStyle w:val="apple-converted-space"/>
          <w:color w:val="000000"/>
          <w:sz w:val="28"/>
          <w:szCs w:val="28"/>
        </w:rPr>
        <w:t>е</w:t>
      </w:r>
      <w:r>
        <w:rPr>
          <w:rStyle w:val="apple-converted-space"/>
          <w:color w:val="000000"/>
          <w:sz w:val="28"/>
          <w:szCs w:val="28"/>
        </w:rPr>
        <w:t xml:space="preserve">ния </w:t>
      </w:r>
      <w:r w:rsidRPr="00854415">
        <w:rPr>
          <w:rStyle w:val="w"/>
          <w:sz w:val="28"/>
          <w:szCs w:val="28"/>
        </w:rPr>
        <w:t>по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семейным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обстоятельствам</w:t>
      </w:r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854415">
        <w:rPr>
          <w:rStyle w:val="w"/>
          <w:sz w:val="28"/>
          <w:szCs w:val="28"/>
        </w:rPr>
        <w:t>на</w:t>
      </w:r>
      <w:r>
        <w:rPr>
          <w:rStyle w:val="w"/>
          <w:sz w:val="28"/>
          <w:szCs w:val="28"/>
        </w:rPr>
        <w:t xml:space="preserve"> </w:t>
      </w:r>
      <w:hyperlink r:id="rId8" w:history="1">
        <w:r w:rsidRPr="00854415">
          <w:rPr>
            <w:rStyle w:val="w"/>
            <w:sz w:val="28"/>
            <w:szCs w:val="28"/>
          </w:rPr>
          <w:t>медикаменты</w:t>
        </w:r>
      </w:hyperlink>
      <w:r w:rsidRPr="00854415"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</w:t>
      </w:r>
      <w:hyperlink r:id="rId9" w:history="1">
        <w:r w:rsidRPr="00854415">
          <w:rPr>
            <w:rStyle w:val="w"/>
            <w:sz w:val="28"/>
            <w:szCs w:val="28"/>
          </w:rPr>
          <w:t>погребение</w:t>
        </w:r>
      </w:hyperlink>
      <w:r>
        <w:rPr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 xml:space="preserve"> к отпу</w:t>
      </w:r>
      <w:r>
        <w:rPr>
          <w:rStyle w:val="apple-converted-space"/>
          <w:color w:val="000000"/>
          <w:sz w:val="28"/>
          <w:szCs w:val="28"/>
        </w:rPr>
        <w:t>с</w:t>
      </w:r>
      <w:r>
        <w:rPr>
          <w:rStyle w:val="apple-converted-space"/>
          <w:color w:val="000000"/>
          <w:sz w:val="28"/>
          <w:szCs w:val="28"/>
        </w:rPr>
        <w:t>ку и т.п.</w:t>
      </w:r>
    </w:p>
    <w:p w:rsidR="00AF5CBC" w:rsidRPr="0083026A" w:rsidRDefault="00AF5CBC" w:rsidP="00AF5CBC">
      <w:pPr>
        <w:ind w:firstLine="708"/>
        <w:jc w:val="both"/>
        <w:rPr>
          <w:sz w:val="28"/>
          <w:szCs w:val="28"/>
        </w:rPr>
      </w:pPr>
      <w:r w:rsidRPr="0083026A">
        <w:rPr>
          <w:color w:val="000000"/>
          <w:spacing w:val="2"/>
          <w:sz w:val="28"/>
          <w:szCs w:val="28"/>
          <w:shd w:val="clear" w:color="auto" w:fill="FFFFFF"/>
        </w:rPr>
        <w:t>Социальные выплаты могут быть единовременными, ежемесячными, ежегодными. В их список входят разнообразные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3026A">
        <w:rPr>
          <w:color w:val="000000"/>
          <w:spacing w:val="2"/>
          <w:sz w:val="28"/>
          <w:szCs w:val="28"/>
          <w:shd w:val="clear" w:color="auto" w:fill="FFFFFF"/>
        </w:rPr>
        <w:t>компенсации, пособия, н</w:t>
      </w:r>
      <w:r w:rsidRPr="0083026A">
        <w:rPr>
          <w:color w:val="000000"/>
          <w:spacing w:val="2"/>
          <w:sz w:val="28"/>
          <w:szCs w:val="28"/>
          <w:shd w:val="clear" w:color="auto" w:fill="FFFFFF"/>
        </w:rPr>
        <w:t>а</w:t>
      </w:r>
      <w:r w:rsidRPr="0083026A">
        <w:rPr>
          <w:color w:val="000000"/>
          <w:spacing w:val="2"/>
          <w:sz w:val="28"/>
          <w:szCs w:val="28"/>
          <w:shd w:val="clear" w:color="auto" w:fill="FFFFFF"/>
        </w:rPr>
        <w:t>пример:</w:t>
      </w:r>
    </w:p>
    <w:p w:rsidR="00AF5CBC" w:rsidRPr="00D848A6" w:rsidRDefault="00AF5CBC" w:rsidP="00AF5CBC">
      <w:pPr>
        <w:pStyle w:val="a6"/>
        <w:numPr>
          <w:ilvl w:val="0"/>
          <w:numId w:val="22"/>
        </w:numPr>
        <w:shd w:val="clear" w:color="auto" w:fill="FFFFFF"/>
        <w:spacing w:line="360" w:lineRule="atLeas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пособия по уходу</w:t>
      </w:r>
      <w:r w:rsidRPr="00D848A6">
        <w:rPr>
          <w:color w:val="000000"/>
          <w:spacing w:val="2"/>
          <w:sz w:val="28"/>
          <w:szCs w:val="28"/>
        </w:rPr>
        <w:t xml:space="preserve"> за</w:t>
      </w:r>
      <w:r>
        <w:rPr>
          <w:color w:val="000000"/>
          <w:spacing w:val="2"/>
          <w:sz w:val="28"/>
          <w:szCs w:val="28"/>
        </w:rPr>
        <w:t xml:space="preserve"> ребенком до достижения им возраста трех лет.</w:t>
      </w:r>
    </w:p>
    <w:p w:rsidR="00AF5CBC" w:rsidRPr="00D848A6" w:rsidRDefault="00AF5CBC" w:rsidP="00AF5CBC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Социальные выплаты производятся по приказу руководителя казенного учреждения. Материальная помощь выплачивается в размере минимального оклада (должностного оклада). </w:t>
      </w:r>
    </w:p>
    <w:p w:rsidR="00AF5CBC" w:rsidRPr="00677AEE" w:rsidRDefault="00AF5CBC" w:rsidP="00AF5CBC">
      <w:pPr>
        <w:ind w:left="850" w:right="432" w:firstLine="680"/>
        <w:jc w:val="center"/>
        <w:rPr>
          <w:b/>
          <w:bCs/>
          <w:sz w:val="28"/>
          <w:szCs w:val="28"/>
        </w:rPr>
      </w:pPr>
    </w:p>
    <w:p w:rsidR="00AF5CBC" w:rsidRPr="00677AEE" w:rsidRDefault="00AF5CBC" w:rsidP="00AF5CBC">
      <w:pPr>
        <w:pStyle w:val="a6"/>
        <w:numPr>
          <w:ilvl w:val="0"/>
          <w:numId w:val="18"/>
        </w:numPr>
        <w:ind w:right="432"/>
        <w:jc w:val="center"/>
        <w:rPr>
          <w:b/>
          <w:bCs/>
          <w:spacing w:val="-3"/>
          <w:sz w:val="28"/>
          <w:szCs w:val="28"/>
        </w:rPr>
      </w:pPr>
      <w:r w:rsidRPr="00677AEE">
        <w:rPr>
          <w:b/>
          <w:bCs/>
          <w:sz w:val="28"/>
          <w:szCs w:val="28"/>
        </w:rPr>
        <w:t xml:space="preserve">Порядок исчисления заработной платы работников </w:t>
      </w:r>
      <w:r w:rsidRPr="00677AEE">
        <w:rPr>
          <w:b/>
          <w:bCs/>
          <w:spacing w:val="-3"/>
          <w:sz w:val="28"/>
          <w:szCs w:val="28"/>
        </w:rPr>
        <w:t>казенного у</w:t>
      </w:r>
      <w:r w:rsidRPr="00677AEE">
        <w:rPr>
          <w:b/>
          <w:bCs/>
          <w:spacing w:val="-3"/>
          <w:sz w:val="28"/>
          <w:szCs w:val="28"/>
        </w:rPr>
        <w:t>ч</w:t>
      </w:r>
      <w:r w:rsidRPr="00677AEE">
        <w:rPr>
          <w:b/>
          <w:bCs/>
          <w:spacing w:val="-3"/>
          <w:sz w:val="28"/>
          <w:szCs w:val="28"/>
        </w:rPr>
        <w:t>реждения</w:t>
      </w:r>
    </w:p>
    <w:p w:rsidR="00AF5CBC" w:rsidRPr="00677AEE" w:rsidRDefault="00AF5CBC" w:rsidP="00AF5CBC">
      <w:pPr>
        <w:pStyle w:val="a6"/>
        <w:ind w:right="432"/>
        <w:rPr>
          <w:b/>
        </w:rPr>
      </w:pPr>
    </w:p>
    <w:p w:rsidR="00AF5CBC" w:rsidRPr="00677AEE" w:rsidRDefault="00AF5CBC" w:rsidP="00AF5CBC">
      <w:pPr>
        <w:widowControl w:val="0"/>
        <w:numPr>
          <w:ilvl w:val="0"/>
          <w:numId w:val="2"/>
        </w:numPr>
        <w:tabs>
          <w:tab w:val="left" w:pos="1217"/>
        </w:tabs>
        <w:autoSpaceDE w:val="0"/>
        <w:autoSpaceDN w:val="0"/>
        <w:adjustRightInd w:val="0"/>
        <w:ind w:left="22" w:firstLine="680"/>
        <w:jc w:val="both"/>
        <w:rPr>
          <w:b/>
          <w:bCs/>
          <w:spacing w:val="-11"/>
          <w:sz w:val="28"/>
          <w:szCs w:val="28"/>
        </w:rPr>
      </w:pPr>
      <w:r w:rsidRPr="00677AEE">
        <w:rPr>
          <w:sz w:val="28"/>
          <w:szCs w:val="28"/>
        </w:rPr>
        <w:t>Расчетным периодом для исчисления заработной платы в казенном учреждении является месяц.</w:t>
      </w:r>
    </w:p>
    <w:p w:rsidR="00AF5CBC" w:rsidRPr="00677AEE" w:rsidRDefault="00AF5CBC" w:rsidP="00AF5CBC">
      <w:pPr>
        <w:widowControl w:val="0"/>
        <w:numPr>
          <w:ilvl w:val="0"/>
          <w:numId w:val="2"/>
        </w:numPr>
        <w:tabs>
          <w:tab w:val="left" w:pos="1217"/>
        </w:tabs>
        <w:autoSpaceDE w:val="0"/>
        <w:autoSpaceDN w:val="0"/>
        <w:adjustRightInd w:val="0"/>
        <w:ind w:left="22" w:right="7" w:firstLine="680"/>
        <w:jc w:val="both"/>
        <w:rPr>
          <w:spacing w:val="-11"/>
          <w:sz w:val="28"/>
          <w:szCs w:val="28"/>
        </w:rPr>
      </w:pPr>
      <w:r w:rsidRPr="00677AEE">
        <w:rPr>
          <w:sz w:val="28"/>
          <w:szCs w:val="28"/>
        </w:rPr>
        <w:t>Заработная плата руководителя казенного учреждения вычисляется по формуле:</w:t>
      </w:r>
    </w:p>
    <w:p w:rsidR="00AF5CBC" w:rsidRDefault="00AF5CBC" w:rsidP="00AF5CBC">
      <w:pPr>
        <w:ind w:left="79" w:firstLine="680"/>
        <w:jc w:val="center"/>
        <w:rPr>
          <w:spacing w:val="-16"/>
          <w:sz w:val="28"/>
          <w:szCs w:val="28"/>
        </w:rPr>
      </w:pPr>
      <w:proofErr w:type="spellStart"/>
      <w:r w:rsidRPr="00677AEE">
        <w:rPr>
          <w:spacing w:val="-16"/>
          <w:sz w:val="28"/>
          <w:szCs w:val="28"/>
        </w:rPr>
        <w:t>ЗП</w:t>
      </w:r>
      <w:r w:rsidRPr="00677AEE">
        <w:rPr>
          <w:spacing w:val="-16"/>
          <w:sz w:val="28"/>
          <w:szCs w:val="28"/>
          <w:vertAlign w:val="subscript"/>
        </w:rPr>
        <w:t>рук</w:t>
      </w:r>
      <w:proofErr w:type="spellEnd"/>
      <w:r w:rsidRPr="00677AEE">
        <w:rPr>
          <w:spacing w:val="-16"/>
          <w:sz w:val="28"/>
          <w:szCs w:val="28"/>
        </w:rPr>
        <w:t xml:space="preserve"> = </w:t>
      </w:r>
      <w:proofErr w:type="spellStart"/>
      <w:r w:rsidRPr="00677AEE">
        <w:rPr>
          <w:spacing w:val="-16"/>
          <w:sz w:val="28"/>
          <w:szCs w:val="28"/>
        </w:rPr>
        <w:t>О</w:t>
      </w:r>
      <w:r w:rsidRPr="00677AEE">
        <w:rPr>
          <w:spacing w:val="-16"/>
          <w:sz w:val="28"/>
          <w:szCs w:val="28"/>
          <w:vertAlign w:val="subscript"/>
        </w:rPr>
        <w:t>рук</w:t>
      </w:r>
      <w:proofErr w:type="spellEnd"/>
      <w:r w:rsidRPr="00677AEE">
        <w:rPr>
          <w:spacing w:val="-16"/>
          <w:sz w:val="28"/>
          <w:szCs w:val="28"/>
        </w:rPr>
        <w:t xml:space="preserve"> + </w:t>
      </w:r>
      <w:proofErr w:type="spellStart"/>
      <w:r w:rsidRPr="00677AEE">
        <w:rPr>
          <w:spacing w:val="-16"/>
          <w:sz w:val="28"/>
          <w:szCs w:val="28"/>
        </w:rPr>
        <w:t>В</w:t>
      </w:r>
      <w:r w:rsidRPr="00677AEE">
        <w:rPr>
          <w:spacing w:val="-16"/>
          <w:sz w:val="28"/>
          <w:szCs w:val="28"/>
          <w:vertAlign w:val="subscript"/>
        </w:rPr>
        <w:t>к</w:t>
      </w:r>
      <w:proofErr w:type="spellEnd"/>
      <w:r w:rsidRPr="00677AEE">
        <w:rPr>
          <w:spacing w:val="-16"/>
          <w:sz w:val="28"/>
          <w:szCs w:val="28"/>
        </w:rPr>
        <w:t xml:space="preserve"> + </w:t>
      </w:r>
      <w:proofErr w:type="spellStart"/>
      <w:proofErr w:type="gramStart"/>
      <w:r w:rsidRPr="00677AEE">
        <w:rPr>
          <w:spacing w:val="-16"/>
          <w:sz w:val="28"/>
          <w:szCs w:val="28"/>
        </w:rPr>
        <w:t>В</w:t>
      </w:r>
      <w:r w:rsidRPr="00677AEE">
        <w:rPr>
          <w:spacing w:val="-16"/>
          <w:sz w:val="28"/>
          <w:szCs w:val="28"/>
          <w:vertAlign w:val="subscript"/>
        </w:rPr>
        <w:t>с</w:t>
      </w:r>
      <w:proofErr w:type="spellEnd"/>
      <w:proofErr w:type="gramEnd"/>
      <w:r w:rsidRPr="00677AEE">
        <w:rPr>
          <w:spacing w:val="-16"/>
          <w:sz w:val="28"/>
          <w:szCs w:val="28"/>
        </w:rPr>
        <w:t>, где</w:t>
      </w:r>
    </w:p>
    <w:p w:rsidR="00AF5CBC" w:rsidRPr="00677AEE" w:rsidRDefault="00AF5CBC" w:rsidP="00AF5CBC">
      <w:pPr>
        <w:ind w:left="79" w:firstLine="680"/>
        <w:jc w:val="center"/>
      </w:pPr>
    </w:p>
    <w:p w:rsidR="00AF5CBC" w:rsidRPr="00677AEE" w:rsidRDefault="00AF5CBC" w:rsidP="00AF5CBC">
      <w:pPr>
        <w:ind w:left="785" w:hanging="76"/>
        <w:jc w:val="both"/>
      </w:pPr>
      <w:r w:rsidRPr="00677AEE">
        <w:rPr>
          <w:spacing w:val="-6"/>
          <w:sz w:val="28"/>
          <w:szCs w:val="28"/>
        </w:rPr>
        <w:t xml:space="preserve"> </w:t>
      </w:r>
      <w:proofErr w:type="spellStart"/>
      <w:r w:rsidRPr="00677AEE">
        <w:rPr>
          <w:spacing w:val="-6"/>
          <w:sz w:val="28"/>
          <w:szCs w:val="28"/>
        </w:rPr>
        <w:t>ЗП</w:t>
      </w:r>
      <w:r w:rsidRPr="00677AEE">
        <w:rPr>
          <w:spacing w:val="-16"/>
          <w:sz w:val="28"/>
          <w:szCs w:val="28"/>
          <w:vertAlign w:val="subscript"/>
        </w:rPr>
        <w:t>ру</w:t>
      </w:r>
      <w:proofErr w:type="gramStart"/>
      <w:r w:rsidRPr="00677AEE">
        <w:rPr>
          <w:spacing w:val="-16"/>
          <w:sz w:val="28"/>
          <w:szCs w:val="28"/>
          <w:vertAlign w:val="subscript"/>
        </w:rPr>
        <w:t>к</w:t>
      </w:r>
      <w:proofErr w:type="spellEnd"/>
      <w:r w:rsidRPr="00677AEE">
        <w:rPr>
          <w:spacing w:val="-6"/>
          <w:sz w:val="28"/>
          <w:szCs w:val="28"/>
        </w:rPr>
        <w:t>-</w:t>
      </w:r>
      <w:proofErr w:type="gramEnd"/>
      <w:r w:rsidRPr="00677AEE">
        <w:rPr>
          <w:spacing w:val="-6"/>
          <w:sz w:val="28"/>
          <w:szCs w:val="28"/>
        </w:rPr>
        <w:t xml:space="preserve"> заработная плата руководителя казенного учреждения;</w:t>
      </w:r>
    </w:p>
    <w:p w:rsidR="00AF5CBC" w:rsidRPr="00677AEE" w:rsidRDefault="00AF5CBC" w:rsidP="00AF5CBC">
      <w:pPr>
        <w:ind w:left="86" w:right="14" w:firstLine="680"/>
        <w:jc w:val="both"/>
      </w:pPr>
      <w:proofErr w:type="spellStart"/>
      <w:r w:rsidRPr="00677AEE">
        <w:rPr>
          <w:sz w:val="28"/>
          <w:szCs w:val="28"/>
        </w:rPr>
        <w:t>О</w:t>
      </w:r>
      <w:r w:rsidRPr="00677AEE">
        <w:rPr>
          <w:spacing w:val="-16"/>
          <w:sz w:val="28"/>
          <w:szCs w:val="28"/>
          <w:vertAlign w:val="subscript"/>
        </w:rPr>
        <w:t>рук</w:t>
      </w:r>
      <w:proofErr w:type="spellEnd"/>
      <w:r w:rsidRPr="00677A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77AEE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минимальный оклад (</w:t>
      </w:r>
      <w:r w:rsidRPr="00677AEE">
        <w:rPr>
          <w:sz w:val="28"/>
          <w:szCs w:val="28"/>
        </w:rPr>
        <w:t>должностной оклад</w:t>
      </w:r>
      <w:r>
        <w:rPr>
          <w:sz w:val="28"/>
          <w:szCs w:val="28"/>
        </w:rPr>
        <w:t>)</w:t>
      </w:r>
      <w:r w:rsidRPr="00677AEE">
        <w:rPr>
          <w:sz w:val="28"/>
          <w:szCs w:val="28"/>
        </w:rPr>
        <w:t xml:space="preserve"> руководителя казенного учреждения, вычисляемый в соответствии с пунктом </w:t>
      </w:r>
      <w:r w:rsidRPr="00677AEE">
        <w:rPr>
          <w:bCs/>
          <w:spacing w:val="15"/>
          <w:sz w:val="28"/>
          <w:szCs w:val="28"/>
        </w:rPr>
        <w:t>2.2</w:t>
      </w:r>
      <w:r w:rsidRPr="00677AEE">
        <w:rPr>
          <w:b/>
          <w:bCs/>
          <w:sz w:val="28"/>
          <w:szCs w:val="28"/>
        </w:rPr>
        <w:t xml:space="preserve"> </w:t>
      </w:r>
      <w:r w:rsidRPr="00677AEE">
        <w:rPr>
          <w:sz w:val="28"/>
          <w:szCs w:val="28"/>
        </w:rPr>
        <w:t>настоящего Полож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ния;</w:t>
      </w:r>
    </w:p>
    <w:p w:rsidR="00AF5CBC" w:rsidRPr="00677AEE" w:rsidRDefault="00AF5CBC" w:rsidP="00AF5CBC">
      <w:pPr>
        <w:ind w:left="79" w:right="22" w:firstLine="680"/>
        <w:jc w:val="both"/>
      </w:pPr>
      <w:proofErr w:type="spellStart"/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  <w:vertAlign w:val="subscript"/>
        </w:rPr>
        <w:t>к</w:t>
      </w:r>
      <w:proofErr w:type="spellEnd"/>
      <w:r w:rsidRPr="00677AEE">
        <w:rPr>
          <w:sz w:val="28"/>
          <w:szCs w:val="28"/>
        </w:rPr>
        <w:t xml:space="preserve"> - компенсационные выплаты, определяемые в соответствии с пунктом 2.4 настоящего Положения;</w:t>
      </w:r>
    </w:p>
    <w:p w:rsidR="00AF5CBC" w:rsidRPr="00677AEE" w:rsidRDefault="00AF5CBC" w:rsidP="00AF5CBC">
      <w:pPr>
        <w:ind w:left="72" w:right="22" w:firstLine="680"/>
        <w:jc w:val="both"/>
      </w:pPr>
      <w:proofErr w:type="spellStart"/>
      <w:proofErr w:type="gramStart"/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  <w:vertAlign w:val="subscript"/>
        </w:rPr>
        <w:t>с</w:t>
      </w:r>
      <w:proofErr w:type="spellEnd"/>
      <w:proofErr w:type="gramEnd"/>
      <w:r w:rsidRPr="00677AEE">
        <w:rPr>
          <w:sz w:val="28"/>
          <w:szCs w:val="28"/>
        </w:rPr>
        <w:t xml:space="preserve"> - стимулирующие выплаты, определяемые в соответствии с пунктом 2.5 настоящего Положения.</w:t>
      </w:r>
    </w:p>
    <w:p w:rsidR="00AF5CBC" w:rsidRPr="00677AEE" w:rsidRDefault="00AF5CBC" w:rsidP="00AF5CBC">
      <w:pPr>
        <w:pStyle w:val="a6"/>
        <w:numPr>
          <w:ilvl w:val="1"/>
          <w:numId w:val="18"/>
        </w:numPr>
        <w:tabs>
          <w:tab w:val="left" w:pos="1217"/>
        </w:tabs>
        <w:ind w:right="36"/>
        <w:jc w:val="both"/>
        <w:rPr>
          <w:spacing w:val="-1"/>
          <w:sz w:val="28"/>
          <w:szCs w:val="28"/>
        </w:rPr>
      </w:pPr>
      <w:r w:rsidRPr="00677AEE">
        <w:rPr>
          <w:sz w:val="28"/>
          <w:szCs w:val="28"/>
        </w:rPr>
        <w:t xml:space="preserve">Заработная плата заместителя руководителя или главного бухгалтера казенного </w:t>
      </w:r>
      <w:r w:rsidRPr="00677AEE">
        <w:rPr>
          <w:spacing w:val="-1"/>
          <w:sz w:val="28"/>
          <w:szCs w:val="28"/>
        </w:rPr>
        <w:t>учреждения вычисляется по формуле:</w:t>
      </w:r>
    </w:p>
    <w:p w:rsidR="00AF5CBC" w:rsidRPr="00677AEE" w:rsidRDefault="00AF5CBC" w:rsidP="00AF5CBC">
      <w:pPr>
        <w:pStyle w:val="a6"/>
        <w:tabs>
          <w:tab w:val="left" w:pos="1217"/>
        </w:tabs>
        <w:ind w:left="1902" w:right="36"/>
        <w:jc w:val="both"/>
      </w:pPr>
    </w:p>
    <w:p w:rsidR="00AF5CBC" w:rsidRDefault="00AF5CBC" w:rsidP="00AF5CBC">
      <w:pPr>
        <w:ind w:right="7" w:firstLine="680"/>
        <w:jc w:val="center"/>
        <w:rPr>
          <w:spacing w:val="-15"/>
          <w:sz w:val="28"/>
          <w:szCs w:val="28"/>
        </w:rPr>
      </w:pPr>
      <w:proofErr w:type="spellStart"/>
      <w:r w:rsidRPr="00677AEE">
        <w:rPr>
          <w:spacing w:val="-22"/>
          <w:sz w:val="28"/>
          <w:szCs w:val="28"/>
        </w:rPr>
        <w:lastRenderedPageBreak/>
        <w:t>ЗП</w:t>
      </w:r>
      <w:r w:rsidRPr="00677AEE">
        <w:rPr>
          <w:spacing w:val="-3"/>
          <w:sz w:val="28"/>
          <w:szCs w:val="28"/>
          <w:vertAlign w:val="subscript"/>
        </w:rPr>
        <w:t>зам</w:t>
      </w:r>
      <w:r w:rsidRPr="00677AEE">
        <w:rPr>
          <w:spacing w:val="-22"/>
          <w:sz w:val="28"/>
          <w:szCs w:val="28"/>
        </w:rPr>
        <w:t>=</w:t>
      </w:r>
      <w:proofErr w:type="spellEnd"/>
      <w:r w:rsidRPr="00677AEE">
        <w:rPr>
          <w:spacing w:val="-22"/>
          <w:sz w:val="28"/>
          <w:szCs w:val="28"/>
        </w:rPr>
        <w:t xml:space="preserve"> </w:t>
      </w:r>
      <w:proofErr w:type="spellStart"/>
      <w:r w:rsidRPr="00677AEE">
        <w:rPr>
          <w:spacing w:val="-22"/>
          <w:sz w:val="28"/>
          <w:szCs w:val="28"/>
        </w:rPr>
        <w:t>О</w:t>
      </w:r>
      <w:r w:rsidRPr="00677AEE">
        <w:rPr>
          <w:spacing w:val="-22"/>
          <w:sz w:val="28"/>
          <w:szCs w:val="28"/>
          <w:vertAlign w:val="subscript"/>
        </w:rPr>
        <w:t>зам</w:t>
      </w:r>
      <w:proofErr w:type="spellEnd"/>
      <w:r w:rsidRPr="00677AEE">
        <w:rPr>
          <w:spacing w:val="-22"/>
          <w:sz w:val="28"/>
          <w:szCs w:val="28"/>
        </w:rPr>
        <w:t xml:space="preserve"> +  </w:t>
      </w:r>
      <w:proofErr w:type="spellStart"/>
      <w:r w:rsidRPr="00677AEE">
        <w:rPr>
          <w:spacing w:val="-22"/>
          <w:sz w:val="28"/>
          <w:szCs w:val="28"/>
        </w:rPr>
        <w:t>В</w:t>
      </w:r>
      <w:r w:rsidRPr="00677AEE">
        <w:rPr>
          <w:spacing w:val="-22"/>
          <w:sz w:val="28"/>
          <w:szCs w:val="28"/>
          <w:vertAlign w:val="subscript"/>
        </w:rPr>
        <w:t>к</w:t>
      </w:r>
      <w:proofErr w:type="spellEnd"/>
      <w:r w:rsidRPr="00677AEE">
        <w:rPr>
          <w:spacing w:val="-22"/>
          <w:sz w:val="28"/>
          <w:szCs w:val="28"/>
        </w:rPr>
        <w:t xml:space="preserve"> + </w:t>
      </w:r>
      <w:proofErr w:type="spellStart"/>
      <w:proofErr w:type="gramStart"/>
      <w:r w:rsidRPr="00677AEE">
        <w:rPr>
          <w:spacing w:val="-22"/>
          <w:sz w:val="28"/>
          <w:szCs w:val="28"/>
        </w:rPr>
        <w:t>В</w:t>
      </w:r>
      <w:r w:rsidRPr="00677AEE">
        <w:rPr>
          <w:spacing w:val="-22"/>
          <w:sz w:val="28"/>
          <w:szCs w:val="28"/>
          <w:vertAlign w:val="subscript"/>
        </w:rPr>
        <w:t>с</w:t>
      </w:r>
      <w:proofErr w:type="spellEnd"/>
      <w:proofErr w:type="gramEnd"/>
      <w:r w:rsidRPr="00677AEE">
        <w:rPr>
          <w:spacing w:val="-22"/>
          <w:sz w:val="28"/>
          <w:szCs w:val="28"/>
        </w:rPr>
        <w:t xml:space="preserve">, </w:t>
      </w:r>
      <w:r w:rsidRPr="00677AEE">
        <w:rPr>
          <w:spacing w:val="-15"/>
          <w:sz w:val="28"/>
          <w:szCs w:val="28"/>
        </w:rPr>
        <w:t>где</w:t>
      </w:r>
    </w:p>
    <w:p w:rsidR="00AF5CBC" w:rsidRPr="00677AEE" w:rsidRDefault="00AF5CBC" w:rsidP="00AF5CBC">
      <w:pPr>
        <w:ind w:right="7" w:firstLine="680"/>
        <w:jc w:val="center"/>
      </w:pPr>
    </w:p>
    <w:p w:rsidR="00AF5CBC" w:rsidRPr="00677AEE" w:rsidRDefault="00AF5CBC" w:rsidP="00AF5CBC">
      <w:pPr>
        <w:ind w:left="50" w:right="29" w:firstLine="680"/>
        <w:jc w:val="both"/>
      </w:pPr>
      <w:proofErr w:type="spellStart"/>
      <w:r w:rsidRPr="00677AEE">
        <w:rPr>
          <w:spacing w:val="-3"/>
          <w:sz w:val="28"/>
          <w:szCs w:val="28"/>
        </w:rPr>
        <w:t>ЗП</w:t>
      </w:r>
      <w:r w:rsidRPr="00677AEE">
        <w:rPr>
          <w:spacing w:val="-3"/>
          <w:sz w:val="28"/>
          <w:szCs w:val="28"/>
          <w:vertAlign w:val="subscript"/>
        </w:rPr>
        <w:t>зам</w:t>
      </w:r>
      <w:proofErr w:type="spellEnd"/>
      <w:r w:rsidRPr="00677AEE">
        <w:rPr>
          <w:spacing w:val="-3"/>
          <w:sz w:val="28"/>
          <w:szCs w:val="28"/>
        </w:rPr>
        <w:t xml:space="preserve"> - заработная плата заместителя руководителя или главного бухгалт</w:t>
      </w:r>
      <w:r w:rsidRPr="00677AEE">
        <w:rPr>
          <w:spacing w:val="-3"/>
          <w:sz w:val="28"/>
          <w:szCs w:val="28"/>
        </w:rPr>
        <w:t>е</w:t>
      </w:r>
      <w:r w:rsidRPr="00677AEE">
        <w:rPr>
          <w:spacing w:val="-3"/>
          <w:sz w:val="28"/>
          <w:szCs w:val="28"/>
        </w:rPr>
        <w:t xml:space="preserve">ра казенного </w:t>
      </w:r>
      <w:r w:rsidRPr="00677AEE">
        <w:rPr>
          <w:sz w:val="28"/>
          <w:szCs w:val="28"/>
        </w:rPr>
        <w:t>учреждения;</w:t>
      </w:r>
    </w:p>
    <w:p w:rsidR="00AF5CBC" w:rsidRPr="00677AEE" w:rsidRDefault="00AF5CBC" w:rsidP="00AF5CBC">
      <w:pPr>
        <w:ind w:left="43" w:right="36" w:firstLine="680"/>
        <w:jc w:val="both"/>
      </w:pPr>
      <w:proofErr w:type="spellStart"/>
      <w:r w:rsidRPr="00677AEE">
        <w:rPr>
          <w:spacing w:val="-2"/>
          <w:sz w:val="28"/>
          <w:szCs w:val="28"/>
        </w:rPr>
        <w:t>О</w:t>
      </w:r>
      <w:r w:rsidRPr="00677AEE">
        <w:rPr>
          <w:spacing w:val="-3"/>
          <w:sz w:val="28"/>
          <w:szCs w:val="28"/>
          <w:vertAlign w:val="subscript"/>
        </w:rPr>
        <w:t>зам</w:t>
      </w:r>
      <w:proofErr w:type="spellEnd"/>
      <w:r w:rsidRPr="00677A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–</w:t>
      </w:r>
      <w:r w:rsidRPr="00677A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минимальный оклад (</w:t>
      </w:r>
      <w:r w:rsidRPr="00677AEE">
        <w:rPr>
          <w:spacing w:val="-2"/>
          <w:sz w:val="28"/>
          <w:szCs w:val="28"/>
        </w:rPr>
        <w:t>должностной оклад</w:t>
      </w:r>
      <w:r>
        <w:rPr>
          <w:spacing w:val="-2"/>
          <w:sz w:val="28"/>
          <w:szCs w:val="28"/>
        </w:rPr>
        <w:t>)</w:t>
      </w:r>
      <w:r w:rsidRPr="00677AEE">
        <w:rPr>
          <w:spacing w:val="-2"/>
          <w:sz w:val="28"/>
          <w:szCs w:val="28"/>
        </w:rPr>
        <w:t xml:space="preserve"> заместителя руководителя или главного бухгалтера казенного </w:t>
      </w:r>
      <w:r w:rsidRPr="00677AEE">
        <w:rPr>
          <w:sz w:val="28"/>
          <w:szCs w:val="28"/>
        </w:rPr>
        <w:t>учреждения, устанавливаемый в соответс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вии с пунктом 2.3 настоящего Положения;</w:t>
      </w:r>
    </w:p>
    <w:p w:rsidR="00AF5CBC" w:rsidRPr="00677AEE" w:rsidRDefault="00AF5CBC" w:rsidP="00AF5CBC">
      <w:pPr>
        <w:ind w:left="43" w:right="50" w:firstLine="680"/>
        <w:jc w:val="both"/>
      </w:pPr>
      <w:proofErr w:type="spellStart"/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  <w:vertAlign w:val="subscript"/>
        </w:rPr>
        <w:t>к</w:t>
      </w:r>
      <w:proofErr w:type="spellEnd"/>
      <w:r w:rsidRPr="00677AEE">
        <w:rPr>
          <w:sz w:val="28"/>
          <w:szCs w:val="28"/>
        </w:rPr>
        <w:t xml:space="preserve"> - компенсационные выплаты, определяемые в соответствии с пунктом 2.4 настоящего Положения;</w:t>
      </w:r>
    </w:p>
    <w:p w:rsidR="00AF5CBC" w:rsidRPr="00677AEE" w:rsidRDefault="00AF5CBC" w:rsidP="00AF5CBC">
      <w:pPr>
        <w:ind w:left="29" w:right="58" w:firstLine="680"/>
        <w:jc w:val="both"/>
      </w:pPr>
      <w:proofErr w:type="spellStart"/>
      <w:proofErr w:type="gramStart"/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  <w:vertAlign w:val="subscript"/>
        </w:rPr>
        <w:t>с</w:t>
      </w:r>
      <w:proofErr w:type="spellEnd"/>
      <w:proofErr w:type="gramEnd"/>
      <w:r w:rsidRPr="00677AEE">
        <w:rPr>
          <w:sz w:val="28"/>
          <w:szCs w:val="28"/>
        </w:rPr>
        <w:t xml:space="preserve"> - стимулирующие выплаты, определяемые в соответствии с пунктом 2.5 настоящего Положения.</w:t>
      </w:r>
    </w:p>
    <w:p w:rsidR="00AF5CBC" w:rsidRPr="00677AEE" w:rsidRDefault="00AF5CBC" w:rsidP="00AF5CBC">
      <w:pPr>
        <w:tabs>
          <w:tab w:val="left" w:pos="1217"/>
        </w:tabs>
        <w:ind w:left="22" w:right="65" w:firstLine="680"/>
        <w:jc w:val="both"/>
        <w:rPr>
          <w:sz w:val="28"/>
          <w:szCs w:val="28"/>
        </w:rPr>
      </w:pPr>
      <w:r w:rsidRPr="00677AEE">
        <w:rPr>
          <w:spacing w:val="-7"/>
          <w:sz w:val="28"/>
          <w:szCs w:val="28"/>
        </w:rPr>
        <w:t>5.4.</w:t>
      </w:r>
      <w:r w:rsidRPr="00677AEE">
        <w:rPr>
          <w:sz w:val="28"/>
          <w:szCs w:val="28"/>
        </w:rPr>
        <w:tab/>
        <w:t>Заработная плата работника казенного учреждения вычисляется по формуле:</w:t>
      </w:r>
    </w:p>
    <w:p w:rsidR="00AF5CBC" w:rsidRPr="00677AEE" w:rsidRDefault="00AF5CBC" w:rsidP="00AF5CBC">
      <w:pPr>
        <w:tabs>
          <w:tab w:val="left" w:pos="1217"/>
        </w:tabs>
        <w:ind w:left="22" w:right="65" w:firstLine="680"/>
        <w:jc w:val="center"/>
        <w:rPr>
          <w:spacing w:val="-15"/>
          <w:sz w:val="28"/>
          <w:szCs w:val="28"/>
        </w:rPr>
      </w:pPr>
      <w:proofErr w:type="spellStart"/>
      <w:r w:rsidRPr="00677AEE">
        <w:rPr>
          <w:spacing w:val="-15"/>
          <w:sz w:val="28"/>
          <w:szCs w:val="28"/>
        </w:rPr>
        <w:t>ЗП</w:t>
      </w:r>
      <w:r w:rsidRPr="00677AEE">
        <w:rPr>
          <w:spacing w:val="-16"/>
          <w:sz w:val="28"/>
          <w:szCs w:val="28"/>
          <w:vertAlign w:val="subscript"/>
        </w:rPr>
        <w:t>раб</w:t>
      </w:r>
      <w:proofErr w:type="spellEnd"/>
      <w:r w:rsidRPr="00677AEE">
        <w:rPr>
          <w:spacing w:val="-15"/>
          <w:sz w:val="28"/>
          <w:szCs w:val="28"/>
        </w:rPr>
        <w:t xml:space="preserve"> = </w:t>
      </w:r>
      <w:proofErr w:type="spellStart"/>
      <w:r w:rsidRPr="00677AEE">
        <w:rPr>
          <w:spacing w:val="-15"/>
          <w:sz w:val="28"/>
          <w:szCs w:val="28"/>
        </w:rPr>
        <w:t>О</w:t>
      </w:r>
      <w:r w:rsidRPr="00677AEE">
        <w:rPr>
          <w:spacing w:val="-16"/>
          <w:sz w:val="28"/>
          <w:szCs w:val="28"/>
          <w:vertAlign w:val="subscript"/>
        </w:rPr>
        <w:t>раб</w:t>
      </w:r>
      <w:proofErr w:type="spellEnd"/>
      <w:r w:rsidRPr="00677AEE">
        <w:rPr>
          <w:spacing w:val="-16"/>
          <w:sz w:val="28"/>
          <w:szCs w:val="28"/>
          <w:vertAlign w:val="subscript"/>
        </w:rPr>
        <w:t xml:space="preserve"> </w:t>
      </w:r>
      <w:r w:rsidRPr="00677AEE">
        <w:rPr>
          <w:spacing w:val="-15"/>
          <w:sz w:val="28"/>
          <w:szCs w:val="28"/>
        </w:rPr>
        <w:t xml:space="preserve">+ </w:t>
      </w:r>
      <w:proofErr w:type="spellStart"/>
      <w:r w:rsidRPr="00677AEE">
        <w:rPr>
          <w:spacing w:val="-15"/>
          <w:sz w:val="28"/>
          <w:szCs w:val="28"/>
        </w:rPr>
        <w:t>В</w:t>
      </w:r>
      <w:r w:rsidRPr="00677AEE">
        <w:rPr>
          <w:spacing w:val="-15"/>
          <w:sz w:val="28"/>
          <w:szCs w:val="28"/>
          <w:vertAlign w:val="subscript"/>
        </w:rPr>
        <w:t>к</w:t>
      </w:r>
      <w:proofErr w:type="spellEnd"/>
      <w:r w:rsidRPr="00677AEE">
        <w:rPr>
          <w:spacing w:val="-15"/>
          <w:sz w:val="28"/>
          <w:szCs w:val="28"/>
        </w:rPr>
        <w:t xml:space="preserve"> + </w:t>
      </w:r>
      <w:proofErr w:type="spellStart"/>
      <w:proofErr w:type="gramStart"/>
      <w:r w:rsidRPr="00677AEE">
        <w:rPr>
          <w:spacing w:val="-15"/>
          <w:sz w:val="28"/>
          <w:szCs w:val="28"/>
        </w:rPr>
        <w:t>В</w:t>
      </w:r>
      <w:r w:rsidRPr="00677AEE">
        <w:rPr>
          <w:spacing w:val="-15"/>
          <w:sz w:val="28"/>
          <w:szCs w:val="28"/>
          <w:vertAlign w:val="subscript"/>
        </w:rPr>
        <w:t>с</w:t>
      </w:r>
      <w:proofErr w:type="spellEnd"/>
      <w:proofErr w:type="gramEnd"/>
      <w:r w:rsidRPr="00677AEE">
        <w:rPr>
          <w:spacing w:val="-15"/>
          <w:sz w:val="28"/>
          <w:szCs w:val="28"/>
        </w:rPr>
        <w:t>, где</w:t>
      </w:r>
    </w:p>
    <w:p w:rsidR="00AF5CBC" w:rsidRPr="00677AEE" w:rsidRDefault="00AF5CBC" w:rsidP="00AF5CBC">
      <w:pPr>
        <w:tabs>
          <w:tab w:val="left" w:pos="1217"/>
        </w:tabs>
        <w:ind w:left="22" w:right="65" w:firstLine="680"/>
        <w:jc w:val="center"/>
      </w:pPr>
    </w:p>
    <w:p w:rsidR="00AF5CBC" w:rsidRPr="00677AEE" w:rsidRDefault="00AF5CBC" w:rsidP="00AF5CBC">
      <w:pPr>
        <w:ind w:left="709"/>
        <w:jc w:val="both"/>
      </w:pPr>
      <w:proofErr w:type="spellStart"/>
      <w:r w:rsidRPr="00677AEE">
        <w:rPr>
          <w:spacing w:val="-8"/>
          <w:sz w:val="28"/>
          <w:szCs w:val="28"/>
        </w:rPr>
        <w:t>ЗП</w:t>
      </w:r>
      <w:r w:rsidRPr="00677AEE">
        <w:rPr>
          <w:spacing w:val="-16"/>
          <w:sz w:val="28"/>
          <w:szCs w:val="28"/>
          <w:vertAlign w:val="subscript"/>
        </w:rPr>
        <w:t>раб</w:t>
      </w:r>
      <w:proofErr w:type="spellEnd"/>
      <w:r w:rsidRPr="00677AEE">
        <w:rPr>
          <w:spacing w:val="-8"/>
          <w:sz w:val="28"/>
          <w:szCs w:val="28"/>
        </w:rPr>
        <w:t xml:space="preserve"> - заработная плата работника;</w:t>
      </w:r>
    </w:p>
    <w:p w:rsidR="00AF5CBC" w:rsidRPr="00677AEE" w:rsidRDefault="00AF5CBC" w:rsidP="00AF5CBC">
      <w:pPr>
        <w:ind w:left="7" w:right="86"/>
        <w:jc w:val="both"/>
      </w:pPr>
      <w:r w:rsidRPr="00677AEE">
        <w:rPr>
          <w:spacing w:val="-2"/>
          <w:sz w:val="28"/>
          <w:szCs w:val="28"/>
        </w:rPr>
        <w:t xml:space="preserve">          </w:t>
      </w:r>
      <w:proofErr w:type="spellStart"/>
      <w:r w:rsidRPr="00677AEE">
        <w:rPr>
          <w:spacing w:val="-2"/>
          <w:sz w:val="28"/>
          <w:szCs w:val="28"/>
        </w:rPr>
        <w:t>О</w:t>
      </w:r>
      <w:r w:rsidRPr="00677AEE">
        <w:rPr>
          <w:spacing w:val="-16"/>
          <w:sz w:val="28"/>
          <w:szCs w:val="28"/>
          <w:vertAlign w:val="subscript"/>
        </w:rPr>
        <w:t>раб</w:t>
      </w:r>
      <w:proofErr w:type="spellEnd"/>
      <w:r w:rsidRPr="00677AEE">
        <w:rPr>
          <w:spacing w:val="-16"/>
          <w:sz w:val="28"/>
          <w:szCs w:val="28"/>
          <w:vertAlign w:val="subscript"/>
        </w:rPr>
        <w:t xml:space="preserve"> </w:t>
      </w:r>
      <w:r>
        <w:rPr>
          <w:spacing w:val="-2"/>
          <w:sz w:val="28"/>
          <w:szCs w:val="28"/>
        </w:rPr>
        <w:t>–</w:t>
      </w:r>
      <w:r w:rsidRPr="00677AE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минимальный </w:t>
      </w:r>
      <w:r w:rsidRPr="00677AEE">
        <w:rPr>
          <w:spacing w:val="-2"/>
          <w:sz w:val="28"/>
          <w:szCs w:val="28"/>
        </w:rPr>
        <w:t xml:space="preserve">оклад (должностной оклад) работника, вычисляемый в соответствии с </w:t>
      </w:r>
      <w:r w:rsidRPr="00677AEE">
        <w:rPr>
          <w:sz w:val="28"/>
          <w:szCs w:val="28"/>
        </w:rPr>
        <w:t>пунктом 3.11. настоящего Положения;</w:t>
      </w:r>
    </w:p>
    <w:p w:rsidR="00AF5CBC" w:rsidRPr="00677AEE" w:rsidRDefault="00AF5CBC" w:rsidP="00AF5CBC">
      <w:pPr>
        <w:ind w:right="101" w:firstLine="680"/>
        <w:jc w:val="both"/>
      </w:pPr>
      <w:proofErr w:type="spellStart"/>
      <w:r w:rsidRPr="00677AEE">
        <w:rPr>
          <w:sz w:val="28"/>
          <w:szCs w:val="28"/>
        </w:rPr>
        <w:t>В</w:t>
      </w:r>
      <w:r w:rsidRPr="00677AEE">
        <w:rPr>
          <w:sz w:val="28"/>
          <w:szCs w:val="28"/>
          <w:vertAlign w:val="subscript"/>
        </w:rPr>
        <w:t>к</w:t>
      </w:r>
      <w:proofErr w:type="spellEnd"/>
      <w:r w:rsidRPr="00677AEE">
        <w:rPr>
          <w:sz w:val="28"/>
          <w:szCs w:val="28"/>
        </w:rPr>
        <w:t xml:space="preserve"> - компенсационные выплаты, определяемые в соответствии с пункт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ми 4.3 - 4.7 настоящего Положения;</w:t>
      </w:r>
    </w:p>
    <w:p w:rsidR="00AF5CBC" w:rsidRPr="00677AEE" w:rsidRDefault="00AF5CBC" w:rsidP="00AF5CBC">
      <w:pPr>
        <w:tabs>
          <w:tab w:val="left" w:pos="3974"/>
          <w:tab w:val="left" w:pos="5710"/>
        </w:tabs>
        <w:ind w:firstLine="709"/>
        <w:jc w:val="both"/>
      </w:pPr>
      <w:proofErr w:type="spellStart"/>
      <w:proofErr w:type="gramStart"/>
      <w:r w:rsidRPr="00677AEE">
        <w:rPr>
          <w:spacing w:val="-3"/>
          <w:sz w:val="28"/>
          <w:szCs w:val="28"/>
        </w:rPr>
        <w:t>В</w:t>
      </w:r>
      <w:r w:rsidRPr="00677AEE">
        <w:rPr>
          <w:spacing w:val="-3"/>
          <w:sz w:val="28"/>
          <w:szCs w:val="28"/>
          <w:vertAlign w:val="subscript"/>
        </w:rPr>
        <w:t>с</w:t>
      </w:r>
      <w:proofErr w:type="spellEnd"/>
      <w:proofErr w:type="gramEnd"/>
      <w:r w:rsidRPr="00677AEE">
        <w:rPr>
          <w:spacing w:val="-3"/>
          <w:sz w:val="28"/>
          <w:szCs w:val="28"/>
        </w:rPr>
        <w:t xml:space="preserve"> – стимулирующие</w:t>
      </w:r>
      <w:r w:rsidRPr="00677AEE">
        <w:rPr>
          <w:sz w:val="28"/>
          <w:szCs w:val="28"/>
        </w:rPr>
        <w:t xml:space="preserve"> </w:t>
      </w:r>
      <w:r w:rsidRPr="00677AEE">
        <w:rPr>
          <w:spacing w:val="-7"/>
          <w:sz w:val="28"/>
          <w:szCs w:val="28"/>
        </w:rPr>
        <w:t>выплаты,</w:t>
      </w:r>
      <w:r w:rsidRPr="00677AEE">
        <w:rPr>
          <w:sz w:val="28"/>
          <w:szCs w:val="28"/>
        </w:rPr>
        <w:t xml:space="preserve"> определяемые в соответствии с пунктами 4.8 - 4.12 настоящего Положения.</w:t>
      </w:r>
    </w:p>
    <w:p w:rsidR="00AF5CBC" w:rsidRPr="00677AEE" w:rsidRDefault="00AF5CBC" w:rsidP="00AF5CBC">
      <w:pPr>
        <w:tabs>
          <w:tab w:val="left" w:pos="1224"/>
        </w:tabs>
        <w:ind w:left="14" w:firstLine="680"/>
        <w:jc w:val="both"/>
      </w:pPr>
      <w:r w:rsidRPr="00677AEE">
        <w:rPr>
          <w:spacing w:val="-8"/>
          <w:sz w:val="28"/>
          <w:szCs w:val="28"/>
        </w:rPr>
        <w:t>5.5.</w:t>
      </w:r>
      <w:r w:rsidRPr="00677AEE">
        <w:rPr>
          <w:sz w:val="28"/>
          <w:szCs w:val="28"/>
        </w:rPr>
        <w:tab/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ниже:</w:t>
      </w:r>
    </w:p>
    <w:p w:rsidR="00AF5CBC" w:rsidRPr="00677AEE" w:rsidRDefault="00AF5CBC" w:rsidP="00AF5CBC">
      <w:pPr>
        <w:widowControl w:val="0"/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ind w:left="43" w:right="22" w:firstLine="680"/>
        <w:jc w:val="both"/>
        <w:rPr>
          <w:sz w:val="28"/>
          <w:szCs w:val="28"/>
        </w:rPr>
      </w:pPr>
      <w:proofErr w:type="gramStart"/>
      <w:r w:rsidRPr="00677AEE">
        <w:rPr>
          <w:spacing w:val="-1"/>
          <w:sz w:val="28"/>
          <w:szCs w:val="28"/>
        </w:rPr>
        <w:t>минимального размера оплаты труда, установленного федеральным з</w:t>
      </w:r>
      <w:r w:rsidRPr="00677AEE">
        <w:rPr>
          <w:spacing w:val="-1"/>
          <w:sz w:val="28"/>
          <w:szCs w:val="28"/>
        </w:rPr>
        <w:t>а</w:t>
      </w:r>
      <w:r w:rsidRPr="00677AEE">
        <w:rPr>
          <w:spacing w:val="-1"/>
          <w:sz w:val="28"/>
          <w:szCs w:val="28"/>
        </w:rPr>
        <w:t>коном</w:t>
      </w:r>
      <w:r w:rsidRPr="00677AEE">
        <w:rPr>
          <w:sz w:val="28"/>
          <w:szCs w:val="28"/>
        </w:rPr>
        <w:t>;</w:t>
      </w:r>
      <w:proofErr w:type="gramEnd"/>
    </w:p>
    <w:p w:rsidR="00AF5CBC" w:rsidRPr="00677AEE" w:rsidRDefault="00AF5CBC" w:rsidP="00AF5CBC">
      <w:pPr>
        <w:widowControl w:val="0"/>
        <w:numPr>
          <w:ilvl w:val="0"/>
          <w:numId w:val="3"/>
        </w:numPr>
        <w:tabs>
          <w:tab w:val="left" w:pos="907"/>
        </w:tabs>
        <w:autoSpaceDE w:val="0"/>
        <w:autoSpaceDN w:val="0"/>
        <w:adjustRightInd w:val="0"/>
        <w:ind w:left="43" w:right="14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минимальной заработной платы в Смоленской области, установленной региональным соглашением о минимальной заработной плате в Смоленской области в соответствии со статьей 133.1 Трудового кодекса Российской Фед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рации.</w:t>
      </w:r>
    </w:p>
    <w:p w:rsidR="00AF5CBC" w:rsidRDefault="00AF5CBC" w:rsidP="00AF5CBC">
      <w:pPr>
        <w:tabs>
          <w:tab w:val="left" w:pos="1224"/>
        </w:tabs>
        <w:ind w:left="14" w:right="58" w:firstLine="680"/>
        <w:jc w:val="both"/>
        <w:rPr>
          <w:sz w:val="28"/>
          <w:szCs w:val="28"/>
        </w:rPr>
      </w:pPr>
      <w:r w:rsidRPr="00677AEE">
        <w:rPr>
          <w:spacing w:val="-9"/>
          <w:sz w:val="28"/>
          <w:szCs w:val="28"/>
        </w:rPr>
        <w:t>5.6.</w:t>
      </w:r>
      <w:r w:rsidRPr="00677AEE">
        <w:rPr>
          <w:sz w:val="28"/>
          <w:szCs w:val="28"/>
        </w:rPr>
        <w:tab/>
        <w:t>Определение размеров заработной платы по основной должности и по должности, занимаемой в порядке совместительства, производится раздел</w:t>
      </w:r>
      <w:r w:rsidRPr="00677AEE">
        <w:rPr>
          <w:sz w:val="28"/>
          <w:szCs w:val="28"/>
        </w:rPr>
        <w:t>ь</w:t>
      </w:r>
      <w:r w:rsidRPr="00677AEE">
        <w:rPr>
          <w:sz w:val="28"/>
          <w:szCs w:val="28"/>
        </w:rPr>
        <w:t>но по каждой из должностей.</w:t>
      </w:r>
    </w:p>
    <w:p w:rsidR="00AF5CBC" w:rsidRPr="00677AEE" w:rsidRDefault="00AF5CBC" w:rsidP="00AF5CBC">
      <w:pPr>
        <w:tabs>
          <w:tab w:val="left" w:pos="1224"/>
        </w:tabs>
        <w:ind w:left="14" w:right="58" w:firstLine="680"/>
        <w:jc w:val="both"/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Средняя заработная плата работников казенного учреждения исчи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ляется в отношении работников списочного состава по основной работе путем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фонда начисленной заработной платы работников списочного состава по основной работе (без фонда заработной платы руководителя казенного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реждения, фонда заработной платы внешних совместителей и фонда зарабо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платы лиц, работающих по договорам гражданско – правового характера и не являющихся работниками списочного состава казенного учреждения) на среднесписочную</w:t>
      </w:r>
      <w:proofErr w:type="gramEnd"/>
      <w:r>
        <w:rPr>
          <w:sz w:val="28"/>
          <w:szCs w:val="28"/>
        </w:rPr>
        <w:t xml:space="preserve"> численность работников (без руководителя казенного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внешних совместителей и лиц, работающих по договорам гражданско – правового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тера) и на количество месяцев в периоде. При этом в сумму начисленной зар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ботной платы работников списочного состава по основной работе включаются оплата труда по внутреннему совместительству, а также </w:t>
      </w:r>
      <w:r>
        <w:rPr>
          <w:sz w:val="28"/>
          <w:szCs w:val="28"/>
        </w:rPr>
        <w:lastRenderedPageBreak/>
        <w:t>вознаграждения по договорам гражданско – правового характера, заключе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работниками списочного состава по основной работе со своим казенным учреждением.</w:t>
      </w:r>
    </w:p>
    <w:p w:rsidR="00AF5CBC" w:rsidRPr="00677AEE" w:rsidRDefault="00AF5CBC" w:rsidP="00AF5CBC">
      <w:pPr>
        <w:rPr>
          <w:sz w:val="28"/>
          <w:szCs w:val="28"/>
        </w:rPr>
      </w:pPr>
    </w:p>
    <w:p w:rsidR="00AF5CBC" w:rsidRDefault="00AF5CBC" w:rsidP="00AF5CBC">
      <w:pPr>
        <w:shd w:val="clear" w:color="auto" w:fill="FFFFFF"/>
        <w:ind w:right="22" w:firstLine="680"/>
        <w:jc w:val="center"/>
        <w:rPr>
          <w:b/>
          <w:bCs/>
          <w:sz w:val="28"/>
          <w:szCs w:val="28"/>
        </w:rPr>
      </w:pPr>
      <w:r w:rsidRPr="00677AEE">
        <w:rPr>
          <w:b/>
          <w:bCs/>
          <w:spacing w:val="-2"/>
          <w:sz w:val="28"/>
          <w:szCs w:val="28"/>
        </w:rPr>
        <w:t xml:space="preserve">6. Порядок проведения работы </w:t>
      </w:r>
      <w:r w:rsidRPr="00677AEE">
        <w:rPr>
          <w:b/>
          <w:bCs/>
          <w:sz w:val="28"/>
          <w:szCs w:val="28"/>
        </w:rPr>
        <w:t xml:space="preserve">по определению размеров </w:t>
      </w:r>
      <w:r>
        <w:rPr>
          <w:b/>
          <w:bCs/>
          <w:sz w:val="28"/>
          <w:szCs w:val="28"/>
        </w:rPr>
        <w:t>минимал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ных </w:t>
      </w:r>
      <w:r w:rsidRPr="00677AEE">
        <w:rPr>
          <w:b/>
          <w:bCs/>
          <w:sz w:val="28"/>
          <w:szCs w:val="28"/>
        </w:rPr>
        <w:t xml:space="preserve">окладов (должностных окладов) работников казенного учреждения </w:t>
      </w:r>
    </w:p>
    <w:p w:rsidR="00AF5CBC" w:rsidRPr="00677AEE" w:rsidRDefault="00AF5CBC" w:rsidP="00AF5CBC">
      <w:pPr>
        <w:shd w:val="clear" w:color="auto" w:fill="FFFFFF"/>
        <w:ind w:right="22" w:firstLine="680"/>
      </w:pPr>
    </w:p>
    <w:p w:rsidR="00AF5CBC" w:rsidRPr="00677AEE" w:rsidRDefault="00AF5CBC" w:rsidP="00AF5CBC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86" w:firstLine="680"/>
        <w:jc w:val="both"/>
        <w:rPr>
          <w:b/>
          <w:bCs/>
          <w:spacing w:val="-10"/>
          <w:sz w:val="28"/>
          <w:szCs w:val="28"/>
        </w:rPr>
      </w:pPr>
      <w:proofErr w:type="gramStart"/>
      <w:r w:rsidRPr="00677AEE">
        <w:rPr>
          <w:sz w:val="28"/>
          <w:szCs w:val="28"/>
        </w:rPr>
        <w:t xml:space="preserve">Для проведения работы по определению размеров </w:t>
      </w:r>
      <w:r>
        <w:rPr>
          <w:sz w:val="28"/>
          <w:szCs w:val="28"/>
        </w:rPr>
        <w:t xml:space="preserve">минимальных 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к</w:t>
      </w:r>
      <w:r w:rsidRPr="00677AEE">
        <w:rPr>
          <w:sz w:val="28"/>
          <w:szCs w:val="28"/>
        </w:rPr>
        <w:t xml:space="preserve">ладов (должностных окладов) работников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677AEE">
        <w:rPr>
          <w:sz w:val="28"/>
          <w:szCs w:val="28"/>
        </w:rPr>
        <w:t>, а также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меров надбавки за выслугу лет и т.д., </w:t>
      </w:r>
      <w:r w:rsidRPr="00677AEE">
        <w:rPr>
          <w:sz w:val="28"/>
          <w:szCs w:val="28"/>
        </w:rPr>
        <w:t xml:space="preserve">приказом руководителя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ждения создается постоянно действующая тарификационная комиссия в сост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ве главного бухгалтера, работника, занимающегося вопросами кадров, пре</w:t>
      </w:r>
      <w:r w:rsidRPr="00677AEE">
        <w:rPr>
          <w:sz w:val="28"/>
          <w:szCs w:val="28"/>
        </w:rPr>
        <w:t>д</w:t>
      </w:r>
      <w:r w:rsidRPr="00677AEE">
        <w:rPr>
          <w:sz w:val="28"/>
          <w:szCs w:val="28"/>
        </w:rPr>
        <w:t>ставителя профсоюзного комитета или иного представительного органа рабо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 xml:space="preserve">ников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учреждения, а также других лиц, привлекаемых руководит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 xml:space="preserve">лем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</w:t>
      </w:r>
      <w:r w:rsidRPr="00677AEE">
        <w:rPr>
          <w:sz w:val="28"/>
          <w:szCs w:val="28"/>
        </w:rPr>
        <w:t>ж</w:t>
      </w:r>
      <w:r w:rsidRPr="00677AEE">
        <w:rPr>
          <w:sz w:val="28"/>
          <w:szCs w:val="28"/>
        </w:rPr>
        <w:t>дения к данной</w:t>
      </w:r>
      <w:proofErr w:type="gramEnd"/>
      <w:r w:rsidRPr="00677AEE">
        <w:rPr>
          <w:sz w:val="28"/>
          <w:szCs w:val="28"/>
        </w:rPr>
        <w:t xml:space="preserve"> работе. Председателем тарификационной комиссии является р</w:t>
      </w:r>
      <w:r w:rsidRPr="00677AEE">
        <w:rPr>
          <w:sz w:val="28"/>
          <w:szCs w:val="28"/>
        </w:rPr>
        <w:t>у</w:t>
      </w:r>
      <w:r w:rsidRPr="00677AEE">
        <w:rPr>
          <w:sz w:val="28"/>
          <w:szCs w:val="28"/>
        </w:rPr>
        <w:t xml:space="preserve">ководитель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учреждения или его заместитель.</w:t>
      </w:r>
    </w:p>
    <w:p w:rsidR="00AF5CBC" w:rsidRPr="00677AEE" w:rsidRDefault="00AF5CBC" w:rsidP="00AF5CBC">
      <w:pPr>
        <w:widowControl w:val="0"/>
        <w:numPr>
          <w:ilvl w:val="0"/>
          <w:numId w:val="13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right="115" w:firstLine="680"/>
        <w:jc w:val="both"/>
      </w:pPr>
      <w:r w:rsidRPr="00677AEE">
        <w:rPr>
          <w:spacing w:val="-1"/>
          <w:sz w:val="28"/>
          <w:szCs w:val="28"/>
        </w:rPr>
        <w:t>Тарификационная комиссия руководствуется в своей работе насто</w:t>
      </w:r>
      <w:r w:rsidRPr="00677AEE">
        <w:rPr>
          <w:spacing w:val="-1"/>
          <w:sz w:val="28"/>
          <w:szCs w:val="28"/>
        </w:rPr>
        <w:t>я</w:t>
      </w:r>
      <w:r w:rsidRPr="00677AEE">
        <w:rPr>
          <w:spacing w:val="-1"/>
          <w:sz w:val="28"/>
          <w:szCs w:val="28"/>
        </w:rPr>
        <w:t xml:space="preserve">щим </w:t>
      </w:r>
      <w:r w:rsidRPr="00677AEE">
        <w:rPr>
          <w:sz w:val="28"/>
          <w:szCs w:val="28"/>
        </w:rPr>
        <w:t>Положением.</w:t>
      </w:r>
    </w:p>
    <w:p w:rsidR="00AF5CBC" w:rsidRPr="00677AEE" w:rsidRDefault="00AF5CBC" w:rsidP="00AF5CBC">
      <w:pPr>
        <w:shd w:val="clear" w:color="auto" w:fill="FFFFFF"/>
        <w:tabs>
          <w:tab w:val="left" w:pos="1181"/>
        </w:tabs>
        <w:ind w:right="29" w:firstLine="680"/>
        <w:jc w:val="both"/>
      </w:pPr>
      <w:r w:rsidRPr="00677AEE">
        <w:rPr>
          <w:spacing w:val="-8"/>
          <w:sz w:val="28"/>
          <w:szCs w:val="28"/>
        </w:rPr>
        <w:t>6.3.</w:t>
      </w:r>
      <w:r w:rsidRPr="00677AEE">
        <w:rPr>
          <w:sz w:val="28"/>
          <w:szCs w:val="28"/>
        </w:rPr>
        <w:tab/>
        <w:t>По результатам работы тарификационной комиссии составляются</w:t>
      </w:r>
      <w:r>
        <w:rPr>
          <w:sz w:val="28"/>
          <w:szCs w:val="28"/>
        </w:rPr>
        <w:t xml:space="preserve"> 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рификационные списки:</w:t>
      </w:r>
    </w:p>
    <w:p w:rsidR="00AF5CBC" w:rsidRPr="00677AEE" w:rsidRDefault="00AF5CBC" w:rsidP="00AF5CBC">
      <w:pPr>
        <w:shd w:val="clear" w:color="auto" w:fill="FFFFFF"/>
        <w:tabs>
          <w:tab w:val="left" w:pos="950"/>
        </w:tabs>
        <w:ind w:left="79" w:firstLine="680"/>
        <w:jc w:val="both"/>
      </w:pPr>
      <w:r w:rsidRPr="00677AEE">
        <w:rPr>
          <w:sz w:val="28"/>
          <w:szCs w:val="28"/>
        </w:rPr>
        <w:t>-</w:t>
      </w:r>
      <w:r w:rsidRPr="00677AEE">
        <w:rPr>
          <w:sz w:val="28"/>
          <w:szCs w:val="28"/>
        </w:rPr>
        <w:tab/>
        <w:t>для работников</w:t>
      </w:r>
      <w:r>
        <w:rPr>
          <w:sz w:val="28"/>
          <w:szCs w:val="28"/>
        </w:rPr>
        <w:t xml:space="preserve"> казенного</w:t>
      </w:r>
      <w:r w:rsidRPr="00677AEE">
        <w:rPr>
          <w:sz w:val="28"/>
          <w:szCs w:val="28"/>
        </w:rPr>
        <w:t xml:space="preserve"> учреждения – тарификационный список по форме согласно приложению № </w:t>
      </w:r>
      <w:r>
        <w:rPr>
          <w:sz w:val="28"/>
          <w:szCs w:val="28"/>
        </w:rPr>
        <w:t>2</w:t>
      </w:r>
      <w:r w:rsidRPr="00677AEE">
        <w:rPr>
          <w:sz w:val="28"/>
          <w:szCs w:val="28"/>
        </w:rPr>
        <w:t xml:space="preserve"> к настоящему Положению (далее - тариф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кационный список работников);</w:t>
      </w:r>
    </w:p>
    <w:p w:rsidR="00AF5CBC" w:rsidRPr="00677AEE" w:rsidRDefault="00AF5CBC" w:rsidP="00AF5CBC">
      <w:pPr>
        <w:shd w:val="clear" w:color="auto" w:fill="FFFFFF"/>
        <w:tabs>
          <w:tab w:val="left" w:pos="1030"/>
        </w:tabs>
        <w:ind w:left="79" w:right="22" w:firstLine="680"/>
        <w:jc w:val="both"/>
      </w:pPr>
      <w:r w:rsidRPr="00677AEE">
        <w:rPr>
          <w:sz w:val="28"/>
          <w:szCs w:val="28"/>
        </w:rPr>
        <w:t>-</w:t>
      </w:r>
      <w:r w:rsidRPr="00677AEE">
        <w:rPr>
          <w:sz w:val="28"/>
          <w:szCs w:val="28"/>
        </w:rPr>
        <w:tab/>
        <w:t xml:space="preserve">для руководителя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учреждения, его заместител</w:t>
      </w:r>
      <w:r>
        <w:rPr>
          <w:sz w:val="28"/>
          <w:szCs w:val="28"/>
        </w:rPr>
        <w:t>я</w:t>
      </w:r>
      <w:r w:rsidRPr="00677AEE">
        <w:rPr>
          <w:sz w:val="28"/>
          <w:szCs w:val="28"/>
        </w:rPr>
        <w:t xml:space="preserve"> и главного бухгалтера - тарификационный список по форме согласно приложению № </w:t>
      </w:r>
      <w:r>
        <w:rPr>
          <w:sz w:val="28"/>
          <w:szCs w:val="28"/>
        </w:rPr>
        <w:t>3</w:t>
      </w:r>
      <w:r w:rsidRPr="00677AEE">
        <w:rPr>
          <w:sz w:val="28"/>
          <w:szCs w:val="28"/>
        </w:rPr>
        <w:t xml:space="preserve"> к н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стоящему Положению.</w:t>
      </w:r>
    </w:p>
    <w:p w:rsidR="00AF5CBC" w:rsidRPr="00677AEE" w:rsidRDefault="00AF5CBC" w:rsidP="00AF5CBC">
      <w:pPr>
        <w:shd w:val="clear" w:color="auto" w:fill="FFFFFF"/>
        <w:ind w:left="79" w:right="29" w:firstLine="680"/>
        <w:jc w:val="both"/>
      </w:pPr>
      <w:r w:rsidRPr="00677AEE">
        <w:rPr>
          <w:spacing w:val="-1"/>
          <w:sz w:val="28"/>
          <w:szCs w:val="28"/>
        </w:rPr>
        <w:t>При необходимости тарификационная комиссия может оформлять р</w:t>
      </w:r>
      <w:r w:rsidRPr="00677AEE">
        <w:rPr>
          <w:spacing w:val="-1"/>
          <w:sz w:val="28"/>
          <w:szCs w:val="28"/>
        </w:rPr>
        <w:t>е</w:t>
      </w:r>
      <w:r w:rsidRPr="00677AEE">
        <w:rPr>
          <w:spacing w:val="-1"/>
          <w:sz w:val="28"/>
          <w:szCs w:val="28"/>
        </w:rPr>
        <w:t xml:space="preserve">зультаты </w:t>
      </w:r>
      <w:r w:rsidRPr="00677AEE">
        <w:rPr>
          <w:sz w:val="28"/>
          <w:szCs w:val="28"/>
        </w:rPr>
        <w:t>своей работы протоколом.</w:t>
      </w:r>
    </w:p>
    <w:p w:rsidR="00AF5CBC" w:rsidRPr="00677AEE" w:rsidRDefault="00AF5CBC" w:rsidP="00AF5CBC">
      <w:pPr>
        <w:shd w:val="clear" w:color="auto" w:fill="FFFFFF"/>
        <w:ind w:left="72" w:right="29" w:firstLine="680"/>
        <w:jc w:val="both"/>
      </w:pPr>
      <w:r w:rsidRPr="00677AEE">
        <w:rPr>
          <w:sz w:val="28"/>
          <w:szCs w:val="28"/>
        </w:rPr>
        <w:t>Тарификационные списки составляются ежегодно по состоянию на 1 я</w:t>
      </w:r>
      <w:r w:rsidRPr="00677AEE">
        <w:rPr>
          <w:sz w:val="28"/>
          <w:szCs w:val="28"/>
        </w:rPr>
        <w:t>н</w:t>
      </w:r>
      <w:r w:rsidRPr="00677AEE">
        <w:rPr>
          <w:sz w:val="28"/>
          <w:szCs w:val="28"/>
        </w:rPr>
        <w:t>варя и подписываются всеми членами тарификационной комиссии.</w:t>
      </w:r>
    </w:p>
    <w:p w:rsidR="00AF5CBC" w:rsidRPr="00677AEE" w:rsidRDefault="00AF5CBC" w:rsidP="00AF5CBC">
      <w:pPr>
        <w:widowControl w:val="0"/>
        <w:numPr>
          <w:ilvl w:val="0"/>
          <w:numId w:val="1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right="36" w:firstLine="680"/>
        <w:jc w:val="both"/>
        <w:rPr>
          <w:spacing w:val="-8"/>
          <w:sz w:val="28"/>
          <w:szCs w:val="28"/>
        </w:rPr>
      </w:pPr>
      <w:r w:rsidRPr="00677AEE">
        <w:rPr>
          <w:sz w:val="28"/>
          <w:szCs w:val="28"/>
        </w:rPr>
        <w:t>Тарификационный список работников заполняется по всем професс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 xml:space="preserve">ям рабочих и должностям служащих </w:t>
      </w:r>
      <w:r>
        <w:rPr>
          <w:sz w:val="28"/>
          <w:szCs w:val="28"/>
        </w:rPr>
        <w:t>казенного</w:t>
      </w:r>
      <w:r w:rsidRPr="00677AEE">
        <w:rPr>
          <w:sz w:val="28"/>
          <w:szCs w:val="28"/>
        </w:rPr>
        <w:t xml:space="preserve"> учреждения в последовательн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 xml:space="preserve">сти, соответствующей структуре штатного расписания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 xml:space="preserve">учреждения, за исключением должностей руководителя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учреждения, его замест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677AEE">
        <w:rPr>
          <w:sz w:val="28"/>
          <w:szCs w:val="28"/>
        </w:rPr>
        <w:t xml:space="preserve"> и главного бухгалтера.</w:t>
      </w:r>
    </w:p>
    <w:p w:rsidR="00AF5CBC" w:rsidRPr="00677AEE" w:rsidRDefault="00AF5CBC" w:rsidP="00AF5CBC">
      <w:pPr>
        <w:widowControl w:val="0"/>
        <w:numPr>
          <w:ilvl w:val="0"/>
          <w:numId w:val="1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right="50" w:firstLine="680"/>
        <w:jc w:val="both"/>
        <w:rPr>
          <w:spacing w:val="-10"/>
          <w:sz w:val="28"/>
          <w:szCs w:val="28"/>
        </w:rPr>
      </w:pPr>
      <w:proofErr w:type="gramStart"/>
      <w:r w:rsidRPr="00677AEE">
        <w:rPr>
          <w:spacing w:val="-1"/>
          <w:sz w:val="28"/>
          <w:szCs w:val="28"/>
        </w:rPr>
        <w:t xml:space="preserve">В графе 3 «Наименование профессиональной квалификационной группы» </w:t>
      </w:r>
      <w:r w:rsidRPr="00677AEE">
        <w:rPr>
          <w:sz w:val="28"/>
          <w:szCs w:val="28"/>
        </w:rPr>
        <w:t>тарификационного списка работников указывается номер приложения но</w:t>
      </w:r>
      <w:r w:rsidRPr="00677AEE">
        <w:rPr>
          <w:sz w:val="28"/>
          <w:szCs w:val="28"/>
        </w:rPr>
        <w:t>р</w:t>
      </w:r>
      <w:r>
        <w:rPr>
          <w:sz w:val="28"/>
          <w:szCs w:val="28"/>
        </w:rPr>
        <w:t xml:space="preserve">мативного правового акта </w:t>
      </w:r>
      <w:r w:rsidRPr="00677AEE">
        <w:rPr>
          <w:sz w:val="28"/>
          <w:szCs w:val="28"/>
        </w:rPr>
        <w:t>Администрации муниципального  образования «Починковский район» Смоленской области, устанавливающего професси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нальные квалификационные группы профессий рабочих и должностей служ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щих облас</w:t>
      </w:r>
      <w:r w:rsidRPr="00677AEE">
        <w:rPr>
          <w:sz w:val="28"/>
          <w:szCs w:val="28"/>
        </w:rPr>
        <w:t>т</w:t>
      </w:r>
      <w:r w:rsidRPr="00677AEE">
        <w:rPr>
          <w:sz w:val="28"/>
          <w:szCs w:val="28"/>
        </w:rPr>
        <w:t>ных государственных учреждений, в которое включена профессия рабочего или должность служащего.</w:t>
      </w:r>
      <w:proofErr w:type="gramEnd"/>
    </w:p>
    <w:p w:rsidR="00AF5CBC" w:rsidRPr="00677AEE" w:rsidRDefault="00AF5CBC" w:rsidP="00AF5CBC">
      <w:pPr>
        <w:widowControl w:val="0"/>
        <w:numPr>
          <w:ilvl w:val="0"/>
          <w:numId w:val="1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right="65" w:firstLine="680"/>
        <w:jc w:val="both"/>
        <w:rPr>
          <w:spacing w:val="-8"/>
          <w:sz w:val="28"/>
          <w:szCs w:val="28"/>
        </w:rPr>
      </w:pPr>
      <w:r w:rsidRPr="00677AEE">
        <w:rPr>
          <w:spacing w:val="-1"/>
          <w:sz w:val="28"/>
          <w:szCs w:val="28"/>
        </w:rPr>
        <w:t xml:space="preserve">В графе 4 «Уровень профессиональной квалификационной группы» </w:t>
      </w:r>
      <w:r w:rsidRPr="00677AEE">
        <w:rPr>
          <w:sz w:val="28"/>
          <w:szCs w:val="28"/>
        </w:rPr>
        <w:t>тарификационного списка работников указывается значение, соответствующее уровню профессиональной квалификационной группы, к которому отнесена пр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фессия рабочего или должность служащего.</w:t>
      </w:r>
    </w:p>
    <w:p w:rsidR="00AF5CBC" w:rsidRPr="00677AEE" w:rsidRDefault="00AF5CBC" w:rsidP="00AF5CBC">
      <w:pPr>
        <w:widowControl w:val="0"/>
        <w:numPr>
          <w:ilvl w:val="0"/>
          <w:numId w:val="1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right="79" w:firstLine="680"/>
        <w:jc w:val="both"/>
        <w:rPr>
          <w:spacing w:val="-6"/>
          <w:sz w:val="28"/>
          <w:szCs w:val="28"/>
        </w:rPr>
      </w:pPr>
      <w:r w:rsidRPr="00677AEE">
        <w:rPr>
          <w:sz w:val="28"/>
          <w:szCs w:val="28"/>
        </w:rPr>
        <w:lastRenderedPageBreak/>
        <w:t>В графе 5 «Квалификационный уровень профессиональной квалиф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кационной группы» тарификационного списка работников указывается знач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ние, соответствующее квалификационному уровню профессиональной квал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фикац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онной группы, к которому отнесена профессия рабочего или должность служ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щего.</w:t>
      </w:r>
    </w:p>
    <w:p w:rsidR="00AF5CBC" w:rsidRPr="00677AEE" w:rsidRDefault="00AF5CBC" w:rsidP="00AF5CBC">
      <w:pPr>
        <w:shd w:val="clear" w:color="auto" w:fill="FFFFFF"/>
        <w:ind w:left="22" w:right="94" w:firstLine="680"/>
        <w:jc w:val="both"/>
      </w:pPr>
      <w:r w:rsidRPr="00677AEE">
        <w:rPr>
          <w:sz w:val="28"/>
          <w:szCs w:val="28"/>
        </w:rPr>
        <w:t>Если профессиональная квалификационная группа не структурирована по квалификационным уровням, то в графе 5 проставляется прочерк.</w:t>
      </w:r>
    </w:p>
    <w:p w:rsidR="00AF5CBC" w:rsidRPr="00677AEE" w:rsidRDefault="00AF5CBC" w:rsidP="00AF5CBC">
      <w:pPr>
        <w:widowControl w:val="0"/>
        <w:numPr>
          <w:ilvl w:val="0"/>
          <w:numId w:val="15"/>
        </w:numPr>
        <w:shd w:val="clear" w:color="auto" w:fill="FFFFFF"/>
        <w:tabs>
          <w:tab w:val="left" w:pos="1181"/>
          <w:tab w:val="left" w:pos="3110"/>
          <w:tab w:val="left" w:pos="6365"/>
          <w:tab w:val="left" w:pos="8093"/>
        </w:tabs>
        <w:autoSpaceDE w:val="0"/>
        <w:autoSpaceDN w:val="0"/>
        <w:adjustRightInd w:val="0"/>
        <w:ind w:right="94" w:firstLine="680"/>
        <w:jc w:val="both"/>
        <w:rPr>
          <w:spacing w:val="-6"/>
          <w:sz w:val="28"/>
          <w:szCs w:val="28"/>
        </w:rPr>
      </w:pPr>
      <w:r w:rsidRPr="00677AEE">
        <w:rPr>
          <w:sz w:val="28"/>
          <w:szCs w:val="28"/>
        </w:rPr>
        <w:t>В графе 6 «</w:t>
      </w:r>
      <w:r>
        <w:rPr>
          <w:sz w:val="28"/>
          <w:szCs w:val="28"/>
        </w:rPr>
        <w:t>Минимальный</w:t>
      </w:r>
      <w:r w:rsidRPr="00677AEE">
        <w:rPr>
          <w:sz w:val="28"/>
          <w:szCs w:val="28"/>
        </w:rPr>
        <w:t xml:space="preserve"> оклад (должностной оклад)» </w:t>
      </w:r>
      <w:r w:rsidRPr="00677AEE">
        <w:rPr>
          <w:spacing w:val="-1"/>
          <w:sz w:val="28"/>
          <w:szCs w:val="28"/>
        </w:rPr>
        <w:t>тарификац</w:t>
      </w:r>
      <w:r w:rsidRPr="00677AEE">
        <w:rPr>
          <w:spacing w:val="-1"/>
          <w:sz w:val="28"/>
          <w:szCs w:val="28"/>
        </w:rPr>
        <w:t>и</w:t>
      </w:r>
      <w:r w:rsidRPr="00677AEE">
        <w:rPr>
          <w:spacing w:val="-1"/>
          <w:sz w:val="28"/>
          <w:szCs w:val="28"/>
        </w:rPr>
        <w:t xml:space="preserve">онного списка работников указывается величина оклада, установленная </w:t>
      </w:r>
      <w:r w:rsidRPr="00677AEE">
        <w:rPr>
          <w:sz w:val="28"/>
          <w:szCs w:val="28"/>
        </w:rPr>
        <w:t>норм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тивным правовым актом Администрации муниципального  образования «П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чинковский район» Смоленской области, по к</w:t>
      </w:r>
      <w:r w:rsidRPr="00677AEE">
        <w:rPr>
          <w:spacing w:val="-2"/>
          <w:sz w:val="28"/>
          <w:szCs w:val="28"/>
        </w:rPr>
        <w:t xml:space="preserve">валификационному </w:t>
      </w:r>
      <w:r w:rsidRPr="00677AEE">
        <w:rPr>
          <w:sz w:val="28"/>
          <w:szCs w:val="28"/>
        </w:rPr>
        <w:t xml:space="preserve">уровню </w:t>
      </w:r>
      <w:r w:rsidRPr="00677AEE">
        <w:rPr>
          <w:spacing w:val="-5"/>
          <w:sz w:val="28"/>
          <w:szCs w:val="28"/>
        </w:rPr>
        <w:t>соо</w:t>
      </w:r>
      <w:r w:rsidRPr="00677AEE">
        <w:rPr>
          <w:spacing w:val="-5"/>
          <w:sz w:val="28"/>
          <w:szCs w:val="28"/>
        </w:rPr>
        <w:t>т</w:t>
      </w:r>
      <w:r w:rsidRPr="00677AEE">
        <w:rPr>
          <w:spacing w:val="-5"/>
          <w:sz w:val="28"/>
          <w:szCs w:val="28"/>
        </w:rPr>
        <w:t>ветству</w:t>
      </w:r>
      <w:r w:rsidRPr="00677AEE">
        <w:rPr>
          <w:spacing w:val="-5"/>
          <w:sz w:val="28"/>
          <w:szCs w:val="28"/>
        </w:rPr>
        <w:t>ю</w:t>
      </w:r>
      <w:r w:rsidRPr="00677AEE">
        <w:rPr>
          <w:spacing w:val="-5"/>
          <w:sz w:val="28"/>
          <w:szCs w:val="28"/>
        </w:rPr>
        <w:t>щей п</w:t>
      </w:r>
      <w:r w:rsidRPr="00677AEE">
        <w:rPr>
          <w:sz w:val="28"/>
          <w:szCs w:val="28"/>
        </w:rPr>
        <w:t>рофессиональной квалификационной группы.</w:t>
      </w:r>
    </w:p>
    <w:p w:rsidR="00AF5CBC" w:rsidRPr="00677AEE" w:rsidRDefault="00AF5CBC" w:rsidP="00AF5CBC">
      <w:pPr>
        <w:shd w:val="clear" w:color="auto" w:fill="FFFFFF"/>
        <w:tabs>
          <w:tab w:val="left" w:pos="1354"/>
        </w:tabs>
        <w:ind w:left="14" w:right="14" w:firstLine="680"/>
        <w:jc w:val="both"/>
      </w:pPr>
      <w:r w:rsidRPr="00677AEE">
        <w:rPr>
          <w:spacing w:val="-4"/>
          <w:sz w:val="28"/>
          <w:szCs w:val="28"/>
        </w:rPr>
        <w:t>6.9.</w:t>
      </w:r>
      <w:r w:rsidRPr="00677AEE">
        <w:rPr>
          <w:sz w:val="28"/>
          <w:szCs w:val="28"/>
        </w:rPr>
        <w:tab/>
        <w:t>В графе 7 «Коэффициент объема работы по профессии (должн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>сти)» тарификационного списка работников указывается значение вышеук</w:t>
      </w:r>
      <w:r w:rsidRPr="00677AEE">
        <w:rPr>
          <w:sz w:val="28"/>
          <w:szCs w:val="28"/>
        </w:rPr>
        <w:t>а</w:t>
      </w:r>
      <w:r w:rsidRPr="00677AEE">
        <w:rPr>
          <w:sz w:val="28"/>
          <w:szCs w:val="28"/>
        </w:rPr>
        <w:t>занного к</w:t>
      </w:r>
      <w:r w:rsidRPr="00677AEE">
        <w:rPr>
          <w:sz w:val="28"/>
          <w:szCs w:val="28"/>
        </w:rPr>
        <w:t>о</w:t>
      </w:r>
      <w:r w:rsidRPr="00677AEE">
        <w:rPr>
          <w:sz w:val="28"/>
          <w:szCs w:val="28"/>
        </w:rPr>
        <w:t xml:space="preserve">эффициента в соответствии </w:t>
      </w:r>
      <w:r w:rsidRPr="00EF57B4">
        <w:rPr>
          <w:sz w:val="28"/>
          <w:szCs w:val="28"/>
        </w:rPr>
        <w:t>с пунктом 3.3. настоящего</w:t>
      </w:r>
      <w:r w:rsidRPr="00677AEE">
        <w:rPr>
          <w:sz w:val="28"/>
          <w:szCs w:val="28"/>
        </w:rPr>
        <w:t xml:space="preserve"> Положения.</w:t>
      </w:r>
    </w:p>
    <w:p w:rsidR="00AF5CBC" w:rsidRPr="00677AEE" w:rsidRDefault="00AF5CBC" w:rsidP="00AF5CBC">
      <w:pPr>
        <w:shd w:val="clear" w:color="auto" w:fill="FFFFFF"/>
        <w:ind w:left="101" w:firstLine="608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При работе по совместительству (внутреннему и внешнему) в данную графу вписывается также слово «совместительство».</w:t>
      </w:r>
    </w:p>
    <w:p w:rsidR="00AF5CBC" w:rsidRPr="00677AEE" w:rsidRDefault="00AF5CBC" w:rsidP="00AF5CBC">
      <w:pPr>
        <w:shd w:val="clear" w:color="auto" w:fill="FFFFFF"/>
        <w:tabs>
          <w:tab w:val="left" w:pos="1354"/>
        </w:tabs>
        <w:ind w:right="7"/>
        <w:jc w:val="both"/>
        <w:rPr>
          <w:b/>
          <w:spacing w:val="-4"/>
          <w:sz w:val="28"/>
          <w:szCs w:val="28"/>
        </w:rPr>
      </w:pPr>
      <w:r w:rsidRPr="00677AEE">
        <w:rPr>
          <w:sz w:val="28"/>
          <w:szCs w:val="28"/>
        </w:rPr>
        <w:t xml:space="preserve">         6.10. В графе 9 «Коэффициент стажа» тарификационного списка работн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 xml:space="preserve">ков </w:t>
      </w:r>
      <w:r w:rsidRPr="00677AEE">
        <w:rPr>
          <w:spacing w:val="-1"/>
          <w:sz w:val="28"/>
          <w:szCs w:val="28"/>
        </w:rPr>
        <w:t>указывается значение вышеуказанного коэффициента в соответствии с пункт</w:t>
      </w:r>
      <w:r>
        <w:rPr>
          <w:spacing w:val="-1"/>
          <w:sz w:val="28"/>
          <w:szCs w:val="28"/>
        </w:rPr>
        <w:t>ом</w:t>
      </w:r>
      <w:r w:rsidRPr="00677AEE">
        <w:rPr>
          <w:spacing w:val="-1"/>
          <w:sz w:val="28"/>
          <w:szCs w:val="28"/>
        </w:rPr>
        <w:t xml:space="preserve"> </w:t>
      </w:r>
      <w:r w:rsidRPr="00EF57B4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F57B4">
        <w:rPr>
          <w:sz w:val="28"/>
          <w:szCs w:val="28"/>
        </w:rPr>
        <w:t xml:space="preserve"> настоящего Положения</w:t>
      </w:r>
      <w:r w:rsidRPr="00677AEE">
        <w:rPr>
          <w:b/>
          <w:sz w:val="28"/>
          <w:szCs w:val="28"/>
        </w:rPr>
        <w:t>.</w:t>
      </w:r>
    </w:p>
    <w:p w:rsidR="00AF5CBC" w:rsidRPr="00677AEE" w:rsidRDefault="00AF5CBC" w:rsidP="00AF5CBC">
      <w:pPr>
        <w:shd w:val="clear" w:color="auto" w:fill="FFFFFF"/>
        <w:ind w:left="72" w:right="14" w:firstLine="680"/>
        <w:jc w:val="both"/>
      </w:pPr>
      <w:r w:rsidRPr="00677AEE">
        <w:rPr>
          <w:sz w:val="28"/>
          <w:szCs w:val="28"/>
        </w:rPr>
        <w:t>Если стаж работы, дающий право на выплату надбавки за выслугу лет, в течение предстоящего года у работника меняется, то коэффициент стажа сл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дует указать двумя строчками: на дату заполнения тарификационного списка работников и на дату изменения стажа, которая вносится в графу «Дополн</w:t>
      </w:r>
      <w:r w:rsidRPr="00677AEE">
        <w:rPr>
          <w:sz w:val="28"/>
          <w:szCs w:val="28"/>
        </w:rPr>
        <w:t>и</w:t>
      </w:r>
      <w:r w:rsidRPr="00677AEE">
        <w:rPr>
          <w:sz w:val="28"/>
          <w:szCs w:val="28"/>
        </w:rPr>
        <w:t>тельные сведения».</w:t>
      </w:r>
    </w:p>
    <w:p w:rsidR="00AF5CBC" w:rsidRPr="00677AEE" w:rsidRDefault="00AF5CBC" w:rsidP="00AF5CBC">
      <w:pPr>
        <w:shd w:val="clear" w:color="auto" w:fill="FFFFFF"/>
        <w:tabs>
          <w:tab w:val="left" w:pos="1354"/>
        </w:tabs>
        <w:ind w:left="14" w:right="79" w:firstLine="680"/>
        <w:jc w:val="both"/>
      </w:pPr>
      <w:r w:rsidRPr="00677AEE">
        <w:rPr>
          <w:spacing w:val="-3"/>
          <w:sz w:val="28"/>
          <w:szCs w:val="28"/>
        </w:rPr>
        <w:t>6.11.</w:t>
      </w:r>
      <w:r w:rsidRPr="00677AEE">
        <w:rPr>
          <w:sz w:val="28"/>
          <w:szCs w:val="28"/>
        </w:rPr>
        <w:tab/>
        <w:t>В тарификационном списке работников не отражаются:</w:t>
      </w:r>
    </w:p>
    <w:p w:rsidR="00AF5CBC" w:rsidRPr="00677AEE" w:rsidRDefault="00AF5CBC" w:rsidP="00AF5CBC">
      <w:pPr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22" w:right="79" w:firstLine="680"/>
        <w:jc w:val="both"/>
        <w:rPr>
          <w:sz w:val="28"/>
          <w:szCs w:val="28"/>
        </w:rPr>
      </w:pPr>
      <w:r w:rsidRPr="00677AEE">
        <w:rPr>
          <w:sz w:val="28"/>
          <w:szCs w:val="28"/>
        </w:rPr>
        <w:t>выплата работникам, занятым на тяжелых работах, работах с вредными и (или) опасными и иными особыми условиями труда;</w:t>
      </w:r>
    </w:p>
    <w:p w:rsidR="00AF5CBC" w:rsidRPr="00677AEE" w:rsidRDefault="00AF5CBC" w:rsidP="00AF5CBC">
      <w:pPr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13" w:hanging="4"/>
        <w:rPr>
          <w:sz w:val="28"/>
          <w:szCs w:val="28"/>
        </w:rPr>
      </w:pPr>
      <w:r w:rsidRPr="00677AEE">
        <w:rPr>
          <w:sz w:val="28"/>
          <w:szCs w:val="28"/>
        </w:rPr>
        <w:t xml:space="preserve">выплата за работу в условиях, отклоняющихся </w:t>
      </w:r>
      <w:proofErr w:type="gramStart"/>
      <w:r w:rsidRPr="00677AEE">
        <w:rPr>
          <w:sz w:val="28"/>
          <w:szCs w:val="28"/>
        </w:rPr>
        <w:t>от</w:t>
      </w:r>
      <w:proofErr w:type="gramEnd"/>
      <w:r w:rsidRPr="00677AEE">
        <w:rPr>
          <w:sz w:val="28"/>
          <w:szCs w:val="28"/>
        </w:rPr>
        <w:t xml:space="preserve"> нормальных;</w:t>
      </w:r>
    </w:p>
    <w:p w:rsidR="00AF5CBC" w:rsidRPr="00677AEE" w:rsidRDefault="00AF5CBC" w:rsidP="00AF5CBC">
      <w:pPr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13" w:hanging="4"/>
        <w:rPr>
          <w:sz w:val="28"/>
          <w:szCs w:val="28"/>
        </w:rPr>
      </w:pPr>
      <w:r w:rsidRPr="00677AEE">
        <w:rPr>
          <w:sz w:val="28"/>
          <w:szCs w:val="28"/>
        </w:rPr>
        <w:t>выплата за интенсивность и высокие результаты работы;</w:t>
      </w:r>
    </w:p>
    <w:p w:rsidR="00AF5CBC" w:rsidRPr="00677AEE" w:rsidRDefault="00AF5CBC" w:rsidP="00AF5CBC">
      <w:pPr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13" w:hanging="4"/>
        <w:rPr>
          <w:sz w:val="28"/>
          <w:szCs w:val="28"/>
        </w:rPr>
      </w:pPr>
      <w:r w:rsidRPr="00677AEE">
        <w:rPr>
          <w:sz w:val="28"/>
          <w:szCs w:val="28"/>
        </w:rPr>
        <w:t>выплата за качество выполняемых работ;</w:t>
      </w:r>
    </w:p>
    <w:p w:rsidR="00AF5CBC" w:rsidRPr="00677AEE" w:rsidRDefault="00AF5CBC" w:rsidP="00AF5CBC">
      <w:pPr>
        <w:widowControl w:val="0"/>
        <w:numPr>
          <w:ilvl w:val="0"/>
          <w:numId w:val="1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ind w:left="713" w:hanging="4"/>
        <w:rPr>
          <w:sz w:val="28"/>
          <w:szCs w:val="28"/>
        </w:rPr>
      </w:pPr>
      <w:r w:rsidRPr="00677AEE">
        <w:rPr>
          <w:sz w:val="28"/>
          <w:szCs w:val="28"/>
        </w:rPr>
        <w:t>премиальная выплата по итогам работы.</w:t>
      </w:r>
    </w:p>
    <w:p w:rsidR="00AF5CBC" w:rsidRPr="00677AEE" w:rsidRDefault="00AF5CBC" w:rsidP="00AF5CBC">
      <w:pPr>
        <w:shd w:val="clear" w:color="auto" w:fill="FFFFFF"/>
        <w:tabs>
          <w:tab w:val="left" w:pos="1354"/>
        </w:tabs>
        <w:ind w:left="14" w:right="94" w:firstLine="680"/>
        <w:jc w:val="both"/>
      </w:pPr>
      <w:r w:rsidRPr="00677AEE">
        <w:rPr>
          <w:spacing w:val="-3"/>
          <w:sz w:val="28"/>
          <w:szCs w:val="28"/>
        </w:rPr>
        <w:t>6.12.</w:t>
      </w:r>
      <w:r w:rsidRPr="00677AEE">
        <w:rPr>
          <w:sz w:val="28"/>
          <w:szCs w:val="28"/>
        </w:rPr>
        <w:tab/>
      </w:r>
      <w:r>
        <w:rPr>
          <w:sz w:val="28"/>
          <w:szCs w:val="28"/>
        </w:rPr>
        <w:t>Минимальный</w:t>
      </w:r>
      <w:r w:rsidRPr="00677AEE">
        <w:rPr>
          <w:sz w:val="28"/>
          <w:szCs w:val="28"/>
        </w:rPr>
        <w:t xml:space="preserve"> оклад</w:t>
      </w:r>
      <w:r>
        <w:rPr>
          <w:sz w:val="28"/>
          <w:szCs w:val="28"/>
        </w:rPr>
        <w:t xml:space="preserve"> (должностной оклад)</w:t>
      </w:r>
      <w:r w:rsidRPr="00677AEE">
        <w:rPr>
          <w:sz w:val="28"/>
          <w:szCs w:val="28"/>
        </w:rPr>
        <w:t xml:space="preserve"> руководителя </w:t>
      </w:r>
      <w:r>
        <w:rPr>
          <w:sz w:val="28"/>
          <w:szCs w:val="28"/>
        </w:rPr>
        <w:t xml:space="preserve">казенного </w:t>
      </w:r>
      <w:r w:rsidRPr="00677AEE">
        <w:rPr>
          <w:sz w:val="28"/>
          <w:szCs w:val="28"/>
        </w:rPr>
        <w:t>учреждения определяется в соответствии с пунктом 2.2 настоящего Полож</w:t>
      </w:r>
      <w:r w:rsidRPr="00677AEE">
        <w:rPr>
          <w:sz w:val="28"/>
          <w:szCs w:val="28"/>
        </w:rPr>
        <w:t>е</w:t>
      </w:r>
      <w:r w:rsidRPr="00677AEE">
        <w:rPr>
          <w:sz w:val="28"/>
          <w:szCs w:val="28"/>
        </w:rPr>
        <w:t>ния.</w:t>
      </w:r>
    </w:p>
    <w:p w:rsidR="00AF5CBC" w:rsidRPr="00677AEE" w:rsidRDefault="00AF5CBC" w:rsidP="00AF5CBC">
      <w:pPr>
        <w:shd w:val="clear" w:color="auto" w:fill="FFFFFF"/>
        <w:ind w:right="86" w:firstLine="680"/>
        <w:jc w:val="both"/>
      </w:pPr>
      <w:r>
        <w:rPr>
          <w:sz w:val="28"/>
          <w:szCs w:val="28"/>
        </w:rPr>
        <w:t>Минимальные</w:t>
      </w:r>
      <w:r w:rsidRPr="00677AEE">
        <w:rPr>
          <w:sz w:val="28"/>
          <w:szCs w:val="28"/>
        </w:rPr>
        <w:t xml:space="preserve"> оклады</w:t>
      </w:r>
      <w:r>
        <w:rPr>
          <w:sz w:val="28"/>
          <w:szCs w:val="28"/>
        </w:rPr>
        <w:t xml:space="preserve"> (должностные оклады)</w:t>
      </w:r>
      <w:r w:rsidRPr="00677AEE">
        <w:rPr>
          <w:sz w:val="28"/>
          <w:szCs w:val="28"/>
        </w:rPr>
        <w:t xml:space="preserve"> заместителя руководителя и главного бухгалтера казенного учреждения определяются в соответствии с пун</w:t>
      </w:r>
      <w:r w:rsidRPr="00677AEE">
        <w:rPr>
          <w:sz w:val="28"/>
          <w:szCs w:val="28"/>
        </w:rPr>
        <w:t>к</w:t>
      </w:r>
      <w:r w:rsidRPr="00677AEE">
        <w:rPr>
          <w:sz w:val="28"/>
          <w:szCs w:val="28"/>
        </w:rPr>
        <w:t>том 2.3 настоящего Положения.</w:t>
      </w:r>
    </w:p>
    <w:p w:rsidR="00AF5CBC" w:rsidRPr="00677AEE" w:rsidRDefault="00AF5CBC" w:rsidP="00AF5CBC">
      <w:pPr>
        <w:shd w:val="clear" w:color="auto" w:fill="FFFFFF"/>
        <w:ind w:left="43" w:firstLine="680"/>
        <w:jc w:val="both"/>
      </w:pPr>
      <w:r w:rsidRPr="00677AEE">
        <w:rPr>
          <w:sz w:val="28"/>
          <w:szCs w:val="28"/>
        </w:rPr>
        <w:t xml:space="preserve">6.13. Для определения размера </w:t>
      </w:r>
      <w:r>
        <w:rPr>
          <w:sz w:val="28"/>
          <w:szCs w:val="28"/>
        </w:rPr>
        <w:t>минимального оклада (</w:t>
      </w:r>
      <w:r w:rsidRPr="00677AEE">
        <w:rPr>
          <w:sz w:val="28"/>
          <w:szCs w:val="28"/>
        </w:rPr>
        <w:t>должностного о</w:t>
      </w:r>
      <w:r w:rsidRPr="00677AEE">
        <w:rPr>
          <w:sz w:val="28"/>
          <w:szCs w:val="28"/>
        </w:rPr>
        <w:t>к</w:t>
      </w:r>
      <w:r w:rsidRPr="00677AEE">
        <w:rPr>
          <w:sz w:val="28"/>
          <w:szCs w:val="28"/>
        </w:rPr>
        <w:t>лада</w:t>
      </w:r>
      <w:r>
        <w:rPr>
          <w:sz w:val="28"/>
          <w:szCs w:val="28"/>
        </w:rPr>
        <w:t xml:space="preserve">) </w:t>
      </w:r>
      <w:r w:rsidRPr="00677AEE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казенного</w:t>
      </w:r>
      <w:r w:rsidRPr="00677AEE">
        <w:rPr>
          <w:sz w:val="28"/>
          <w:szCs w:val="28"/>
        </w:rPr>
        <w:t xml:space="preserve"> учреждения производится исчисление средней заработной платы работников, относимых к </w:t>
      </w:r>
      <w:r w:rsidRPr="00677AEE">
        <w:rPr>
          <w:spacing w:val="-1"/>
          <w:sz w:val="28"/>
          <w:szCs w:val="28"/>
        </w:rPr>
        <w:t>основному персоналу, по форме согласно приложению № 4 к настоящему Положению.</w:t>
      </w:r>
    </w:p>
    <w:p w:rsidR="00AF5CBC" w:rsidRDefault="00AF5CBC" w:rsidP="00AF5CBC">
      <w:pPr>
        <w:rPr>
          <w:sz w:val="28"/>
          <w:szCs w:val="28"/>
        </w:rPr>
      </w:pPr>
    </w:p>
    <w:p w:rsidR="009F0475" w:rsidRDefault="009F0475" w:rsidP="00AF5CBC">
      <w:pPr>
        <w:rPr>
          <w:sz w:val="28"/>
          <w:szCs w:val="28"/>
        </w:rPr>
      </w:pPr>
    </w:p>
    <w:p w:rsidR="009F0475" w:rsidRPr="00C30060" w:rsidRDefault="009F0475" w:rsidP="00AF5CBC">
      <w:pPr>
        <w:rPr>
          <w:sz w:val="28"/>
          <w:szCs w:val="28"/>
        </w:rPr>
      </w:pPr>
    </w:p>
    <w:p w:rsidR="00AF5CBC" w:rsidRPr="003D2C3A" w:rsidRDefault="00AF5CBC" w:rsidP="00AF5CBC">
      <w:pPr>
        <w:shd w:val="clear" w:color="auto" w:fill="FFFFFF"/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Порядок подсчета и подтверждения страхового стажа</w:t>
      </w:r>
      <w:r w:rsidRPr="003D2C3A">
        <w:rPr>
          <w:b/>
          <w:sz w:val="28"/>
          <w:szCs w:val="28"/>
        </w:rPr>
        <w:t xml:space="preserve"> работы</w:t>
      </w:r>
    </w:p>
    <w:p w:rsidR="00AF5CBC" w:rsidRPr="00A3618E" w:rsidRDefault="00AF5CBC" w:rsidP="00AF5CBC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</w:p>
    <w:p w:rsidR="00AF5CBC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A3618E">
        <w:rPr>
          <w:sz w:val="28"/>
          <w:szCs w:val="28"/>
        </w:rPr>
        <w:t xml:space="preserve">.1. </w:t>
      </w:r>
      <w:r>
        <w:rPr>
          <w:sz w:val="28"/>
          <w:szCs w:val="28"/>
        </w:rPr>
        <w:t>Периоды работы подтверждаются на основании сведений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ального (персонифицированного) учета. В случае если в сведениях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ального (персонифицированного) учета </w:t>
      </w:r>
      <w:proofErr w:type="gramStart"/>
      <w:r>
        <w:rPr>
          <w:sz w:val="28"/>
          <w:szCs w:val="28"/>
        </w:rPr>
        <w:t>содержатся</w:t>
      </w:r>
      <w:proofErr w:type="gramEnd"/>
      <w:r>
        <w:rPr>
          <w:sz w:val="28"/>
          <w:szCs w:val="28"/>
        </w:rPr>
        <w:t xml:space="preserve"> неполные сведения 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риодах работы либо отсутствуют сведения об отдельных периодах работы,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риоды работы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тверждаются документами в соответствии с нормативными правовыми актами Правительства Российской Федерации.</w:t>
      </w:r>
    </w:p>
    <w:p w:rsidR="00AF5CBC" w:rsidRPr="00A3618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Основным д</w:t>
      </w:r>
      <w:r w:rsidRPr="00A3618E">
        <w:rPr>
          <w:sz w:val="28"/>
          <w:szCs w:val="28"/>
        </w:rPr>
        <w:t>окументом</w:t>
      </w:r>
      <w:r>
        <w:rPr>
          <w:sz w:val="28"/>
          <w:szCs w:val="28"/>
        </w:rPr>
        <w:t xml:space="preserve">, подтверждающим периоды работы по трудовому договору, </w:t>
      </w:r>
      <w:r w:rsidRPr="00A3618E">
        <w:rPr>
          <w:sz w:val="28"/>
          <w:szCs w:val="28"/>
        </w:rPr>
        <w:t>является трудовая книжка</w:t>
      </w:r>
      <w:r>
        <w:rPr>
          <w:sz w:val="28"/>
          <w:szCs w:val="28"/>
        </w:rPr>
        <w:t xml:space="preserve"> установленного образца.</w:t>
      </w:r>
    </w:p>
    <w:p w:rsidR="00AF5CBC" w:rsidRPr="00A3618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A3618E">
        <w:rPr>
          <w:sz w:val="28"/>
          <w:szCs w:val="28"/>
        </w:rPr>
        <w:t xml:space="preserve">.2. В </w:t>
      </w:r>
      <w:r>
        <w:rPr>
          <w:sz w:val="28"/>
          <w:szCs w:val="28"/>
        </w:rPr>
        <w:t xml:space="preserve">страховой </w:t>
      </w:r>
      <w:r w:rsidRPr="00A3618E">
        <w:rPr>
          <w:sz w:val="28"/>
          <w:szCs w:val="28"/>
        </w:rPr>
        <w:t xml:space="preserve">стаж работы, </w:t>
      </w:r>
      <w:r>
        <w:rPr>
          <w:sz w:val="28"/>
          <w:szCs w:val="28"/>
        </w:rPr>
        <w:t xml:space="preserve">дающий право на получения надбавки за выслугу лет </w:t>
      </w:r>
      <w:r w:rsidRPr="00A3618E">
        <w:rPr>
          <w:sz w:val="28"/>
          <w:szCs w:val="28"/>
        </w:rPr>
        <w:t>засчитывается:</w:t>
      </w:r>
    </w:p>
    <w:p w:rsidR="00AF5CBC" w:rsidRPr="0018675A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3618E">
        <w:rPr>
          <w:sz w:val="28"/>
          <w:szCs w:val="28"/>
        </w:rPr>
        <w:t xml:space="preserve">- </w:t>
      </w:r>
      <w:r>
        <w:rPr>
          <w:sz w:val="28"/>
          <w:szCs w:val="28"/>
        </w:rPr>
        <w:t>период работы, включающий в себя время работы в сфере экономики и финансов, бухгалтерского учета, а также в других аналогичных сферах.</w:t>
      </w:r>
    </w:p>
    <w:p w:rsidR="00AF5CBC" w:rsidRPr="00A3618E" w:rsidRDefault="00AF5CBC" w:rsidP="00AF5CBC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Страховой стаж работы, дающий право на получение надбавки за выслугу лет исчисляется комиссией по установлению трудового стажа, состав которой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верждается приказом руководителя казенного учреждения.</w:t>
      </w: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  <w:r w:rsidRPr="00677AEE">
        <w:rPr>
          <w:sz w:val="24"/>
          <w:szCs w:val="24"/>
        </w:rPr>
        <w:lastRenderedPageBreak/>
        <w:t>Приложение № 1 к Положению об оплате труда работников Муниц</w:t>
      </w:r>
      <w:r w:rsidRPr="00677AEE">
        <w:rPr>
          <w:sz w:val="24"/>
          <w:szCs w:val="24"/>
        </w:rPr>
        <w:t>и</w:t>
      </w:r>
      <w:r w:rsidRPr="00677AEE">
        <w:rPr>
          <w:sz w:val="24"/>
          <w:szCs w:val="24"/>
        </w:rPr>
        <w:t>пального казенного учреждения «Централизованная бухгалтерия обр</w:t>
      </w:r>
      <w:r w:rsidRPr="00677AEE">
        <w:rPr>
          <w:sz w:val="24"/>
          <w:szCs w:val="24"/>
        </w:rPr>
        <w:t>а</w:t>
      </w:r>
      <w:r w:rsidRPr="00677AEE">
        <w:rPr>
          <w:sz w:val="24"/>
          <w:szCs w:val="24"/>
        </w:rPr>
        <w:t xml:space="preserve">зовательных учреждений </w:t>
      </w:r>
      <w:proofErr w:type="spellStart"/>
      <w:r w:rsidRPr="00677AEE">
        <w:rPr>
          <w:sz w:val="24"/>
          <w:szCs w:val="24"/>
        </w:rPr>
        <w:t>Починко</w:t>
      </w:r>
      <w:r w:rsidRPr="00677AEE">
        <w:rPr>
          <w:sz w:val="24"/>
          <w:szCs w:val="24"/>
        </w:rPr>
        <w:t>в</w:t>
      </w:r>
      <w:r w:rsidRPr="00677AEE">
        <w:rPr>
          <w:sz w:val="24"/>
          <w:szCs w:val="24"/>
        </w:rPr>
        <w:t>ского</w:t>
      </w:r>
      <w:proofErr w:type="spellEnd"/>
      <w:r w:rsidRPr="00677AEE">
        <w:rPr>
          <w:sz w:val="24"/>
          <w:szCs w:val="24"/>
        </w:rPr>
        <w:t xml:space="preserve"> района Смоле</w:t>
      </w:r>
      <w:r w:rsidRPr="00677AEE">
        <w:rPr>
          <w:sz w:val="24"/>
          <w:szCs w:val="24"/>
        </w:rPr>
        <w:t>н</w:t>
      </w:r>
      <w:r w:rsidRPr="00677AEE">
        <w:rPr>
          <w:sz w:val="24"/>
          <w:szCs w:val="24"/>
        </w:rPr>
        <w:t>ской области»</w:t>
      </w: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jc w:val="center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 xml:space="preserve">Перечень </w:t>
      </w:r>
    </w:p>
    <w:p w:rsidR="00AF5CBC" w:rsidRPr="00677AEE" w:rsidRDefault="00AF5CBC" w:rsidP="00AF5CBC">
      <w:pPr>
        <w:jc w:val="center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>должностей, профессий работников Муниципального казенного учрежд</w:t>
      </w:r>
      <w:r w:rsidRPr="00677AEE">
        <w:rPr>
          <w:b/>
          <w:sz w:val="28"/>
          <w:szCs w:val="28"/>
        </w:rPr>
        <w:t>е</w:t>
      </w:r>
      <w:r w:rsidRPr="00677AEE">
        <w:rPr>
          <w:b/>
          <w:sz w:val="28"/>
          <w:szCs w:val="28"/>
        </w:rPr>
        <w:t xml:space="preserve">ния «Централизованная бухгалтерия образовательных учреждений </w:t>
      </w:r>
      <w:proofErr w:type="spellStart"/>
      <w:r w:rsidRPr="00677AEE">
        <w:rPr>
          <w:b/>
          <w:sz w:val="28"/>
          <w:szCs w:val="28"/>
        </w:rPr>
        <w:t>П</w:t>
      </w:r>
      <w:r w:rsidRPr="00677AEE">
        <w:rPr>
          <w:b/>
          <w:sz w:val="28"/>
          <w:szCs w:val="28"/>
        </w:rPr>
        <w:t>о</w:t>
      </w:r>
      <w:r w:rsidRPr="00677AEE">
        <w:rPr>
          <w:b/>
          <w:sz w:val="28"/>
          <w:szCs w:val="28"/>
        </w:rPr>
        <w:t>чинковского</w:t>
      </w:r>
      <w:proofErr w:type="spellEnd"/>
      <w:r w:rsidRPr="00677AEE">
        <w:rPr>
          <w:b/>
          <w:sz w:val="28"/>
          <w:szCs w:val="28"/>
        </w:rPr>
        <w:t xml:space="preserve"> района Смоленской области», относимых к основному перс</w:t>
      </w:r>
      <w:r w:rsidRPr="00677AEE">
        <w:rPr>
          <w:b/>
          <w:sz w:val="28"/>
          <w:szCs w:val="28"/>
        </w:rPr>
        <w:t>о</w:t>
      </w:r>
      <w:r w:rsidRPr="00677AEE">
        <w:rPr>
          <w:b/>
          <w:sz w:val="28"/>
          <w:szCs w:val="28"/>
        </w:rPr>
        <w:t>налу по виду экономической деятельности</w:t>
      </w:r>
    </w:p>
    <w:p w:rsidR="00AF5CBC" w:rsidRPr="00677AEE" w:rsidRDefault="00AF5CBC" w:rsidP="00AF5CBC">
      <w:pPr>
        <w:rPr>
          <w:sz w:val="24"/>
          <w:szCs w:val="24"/>
        </w:rPr>
      </w:pP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Заместитель главного бухгалтера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Ведущий бухгалтер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Ведущий экономист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 xml:space="preserve">Ведущий инженер-программист 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Ведущий юрист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Менеджер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Бухгалтер – экономист 1 категории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Бухгалтер – экономист 2 категории</w:t>
      </w:r>
    </w:p>
    <w:p w:rsidR="00AF5CBC" w:rsidRPr="00677AEE" w:rsidRDefault="00AF5CBC" w:rsidP="00AF5CBC">
      <w:pPr>
        <w:jc w:val="both"/>
        <w:rPr>
          <w:sz w:val="28"/>
          <w:szCs w:val="28"/>
        </w:rPr>
      </w:pPr>
      <w:r w:rsidRPr="00677AEE">
        <w:rPr>
          <w:sz w:val="28"/>
          <w:szCs w:val="28"/>
        </w:rPr>
        <w:t>Бухгалтер</w:t>
      </w: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9F0475" w:rsidRDefault="009F0475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  <w:r w:rsidRPr="00677AEE">
        <w:rPr>
          <w:sz w:val="24"/>
          <w:szCs w:val="24"/>
        </w:rPr>
        <w:lastRenderedPageBreak/>
        <w:t>Приложение № 2 к Положению об оплате труда работников Муниц</w:t>
      </w:r>
      <w:r w:rsidRPr="00677AEE">
        <w:rPr>
          <w:sz w:val="24"/>
          <w:szCs w:val="24"/>
        </w:rPr>
        <w:t>и</w:t>
      </w:r>
      <w:r w:rsidRPr="00677AEE">
        <w:rPr>
          <w:sz w:val="24"/>
          <w:szCs w:val="24"/>
        </w:rPr>
        <w:t>пального казенного учреждения «Централизованная бухгалтерия обр</w:t>
      </w:r>
      <w:r w:rsidRPr="00677AEE">
        <w:rPr>
          <w:sz w:val="24"/>
          <w:szCs w:val="24"/>
        </w:rPr>
        <w:t>а</w:t>
      </w:r>
      <w:r w:rsidRPr="00677AEE">
        <w:rPr>
          <w:sz w:val="24"/>
          <w:szCs w:val="24"/>
        </w:rPr>
        <w:t xml:space="preserve">зовательных учреждений </w:t>
      </w:r>
      <w:proofErr w:type="spellStart"/>
      <w:r w:rsidRPr="00677AEE">
        <w:rPr>
          <w:sz w:val="24"/>
          <w:szCs w:val="24"/>
        </w:rPr>
        <w:t>Починко</w:t>
      </w:r>
      <w:r w:rsidRPr="00677AEE">
        <w:rPr>
          <w:sz w:val="24"/>
          <w:szCs w:val="24"/>
        </w:rPr>
        <w:t>в</w:t>
      </w:r>
      <w:r w:rsidRPr="00677AEE">
        <w:rPr>
          <w:sz w:val="24"/>
          <w:szCs w:val="24"/>
        </w:rPr>
        <w:t>ского</w:t>
      </w:r>
      <w:proofErr w:type="spellEnd"/>
      <w:r w:rsidRPr="00677AEE">
        <w:rPr>
          <w:sz w:val="24"/>
          <w:szCs w:val="24"/>
        </w:rPr>
        <w:t xml:space="preserve"> района Смоле</w:t>
      </w:r>
      <w:r w:rsidRPr="00677AEE">
        <w:rPr>
          <w:sz w:val="24"/>
          <w:szCs w:val="24"/>
        </w:rPr>
        <w:t>н</w:t>
      </w:r>
      <w:r w:rsidRPr="00677AEE">
        <w:rPr>
          <w:sz w:val="24"/>
          <w:szCs w:val="24"/>
        </w:rPr>
        <w:t>ской области»</w:t>
      </w:r>
    </w:p>
    <w:p w:rsidR="00AF5CBC" w:rsidRPr="00677AEE" w:rsidRDefault="00AF5CBC" w:rsidP="00AF5CBC">
      <w:pPr>
        <w:ind w:left="7788" w:firstLine="708"/>
        <w:jc w:val="both"/>
        <w:rPr>
          <w:sz w:val="24"/>
          <w:szCs w:val="24"/>
        </w:rPr>
      </w:pPr>
      <w:r w:rsidRPr="00677AEE">
        <w:rPr>
          <w:sz w:val="24"/>
          <w:szCs w:val="24"/>
        </w:rPr>
        <w:t>Форма</w:t>
      </w:r>
    </w:p>
    <w:p w:rsidR="00AF5CBC" w:rsidRPr="00677AEE" w:rsidRDefault="00AF5CBC" w:rsidP="00AF5CBC">
      <w:pPr>
        <w:ind w:firstLine="680"/>
        <w:jc w:val="center"/>
        <w:rPr>
          <w:b/>
          <w:sz w:val="28"/>
        </w:rPr>
      </w:pPr>
    </w:p>
    <w:p w:rsidR="00AF5CBC" w:rsidRPr="00677AEE" w:rsidRDefault="00AF5CBC" w:rsidP="00AF5CBC">
      <w:pPr>
        <w:ind w:firstLine="680"/>
        <w:jc w:val="center"/>
        <w:rPr>
          <w:b/>
          <w:sz w:val="28"/>
        </w:rPr>
      </w:pPr>
      <w:r w:rsidRPr="00677AEE">
        <w:rPr>
          <w:b/>
          <w:sz w:val="28"/>
        </w:rPr>
        <w:t>ТАРИФИКАЦИОННЫЙ СПИСОК РАБОТНИКОВ</w:t>
      </w:r>
    </w:p>
    <w:p w:rsidR="00AF5CBC" w:rsidRPr="00677AEE" w:rsidRDefault="00AF5CBC" w:rsidP="00AF5CBC">
      <w:pPr>
        <w:ind w:firstLine="680"/>
        <w:jc w:val="center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>Муниципального казенного учреждения «Централизованная бухга</w:t>
      </w:r>
      <w:r w:rsidRPr="00677AEE">
        <w:rPr>
          <w:b/>
          <w:sz w:val="28"/>
          <w:szCs w:val="28"/>
        </w:rPr>
        <w:t>л</w:t>
      </w:r>
      <w:r w:rsidRPr="00677AEE">
        <w:rPr>
          <w:b/>
          <w:sz w:val="28"/>
          <w:szCs w:val="28"/>
        </w:rPr>
        <w:t xml:space="preserve">терия образовательных учреждений </w:t>
      </w:r>
      <w:proofErr w:type="spellStart"/>
      <w:r w:rsidRPr="00677AEE">
        <w:rPr>
          <w:b/>
          <w:sz w:val="28"/>
          <w:szCs w:val="28"/>
        </w:rPr>
        <w:t>Починковского</w:t>
      </w:r>
      <w:proofErr w:type="spellEnd"/>
      <w:r w:rsidRPr="00677AEE">
        <w:rPr>
          <w:b/>
          <w:sz w:val="28"/>
          <w:szCs w:val="28"/>
        </w:rPr>
        <w:t xml:space="preserve"> района Смоленской обла</w:t>
      </w:r>
      <w:r w:rsidRPr="00677AEE">
        <w:rPr>
          <w:b/>
          <w:sz w:val="28"/>
          <w:szCs w:val="28"/>
        </w:rPr>
        <w:t>с</w:t>
      </w:r>
      <w:r w:rsidRPr="00677AEE">
        <w:rPr>
          <w:b/>
          <w:sz w:val="28"/>
          <w:szCs w:val="28"/>
        </w:rPr>
        <w:t xml:space="preserve">ти» </w:t>
      </w:r>
    </w:p>
    <w:p w:rsidR="00AF5CBC" w:rsidRPr="00677AEE" w:rsidRDefault="00AF5CBC" w:rsidP="00AF5CBC">
      <w:pPr>
        <w:pStyle w:val="ConsPlusNormal"/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EE">
        <w:rPr>
          <w:rFonts w:ascii="Times New Roman" w:hAnsi="Times New Roman" w:cs="Times New Roman"/>
          <w:b/>
          <w:sz w:val="28"/>
          <w:szCs w:val="28"/>
        </w:rPr>
        <w:t>по состоянию на 1 января 20___ г.</w:t>
      </w:r>
    </w:p>
    <w:p w:rsidR="00AF5CBC" w:rsidRPr="00677AEE" w:rsidRDefault="00AF5CBC" w:rsidP="00AF5CBC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77A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6414"/>
        <w:gridCol w:w="2639"/>
      </w:tblGrid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 (должности)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ной группы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Уровень профессиональной квалификационной группы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 профессиональной квалификационной группы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 оклад (должностной оклад) 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Коэффициент объема работы по профессии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shd w:val="clear" w:color="auto" w:fill="FFFFFF"/>
              <w:tabs>
                <w:tab w:val="left" w:pos="886"/>
              </w:tabs>
              <w:rPr>
                <w:sz w:val="28"/>
                <w:szCs w:val="28"/>
              </w:rPr>
            </w:pPr>
            <w:r w:rsidRPr="00677AEE">
              <w:rPr>
                <w:sz w:val="28"/>
                <w:szCs w:val="28"/>
              </w:rPr>
              <w:t xml:space="preserve">Квалификационный оклад (квалификационный должностной оклад) 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Коэффициент стажа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выслугу лет 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80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Итого месячный фонд заработной платы по тар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фикационному списку </w:t>
            </w:r>
          </w:p>
        </w:tc>
        <w:tc>
          <w:tcPr>
            <w:tcW w:w="263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  <w:r w:rsidRPr="00677AEE">
        <w:rPr>
          <w:sz w:val="24"/>
          <w:szCs w:val="24"/>
        </w:rPr>
        <w:lastRenderedPageBreak/>
        <w:t>Приложение № 3 к Положению об оплате труда работников Муниц</w:t>
      </w:r>
      <w:r w:rsidRPr="00677AEE">
        <w:rPr>
          <w:sz w:val="24"/>
          <w:szCs w:val="24"/>
        </w:rPr>
        <w:t>и</w:t>
      </w:r>
      <w:r w:rsidRPr="00677AEE">
        <w:rPr>
          <w:sz w:val="24"/>
          <w:szCs w:val="24"/>
        </w:rPr>
        <w:t>пального казенного учреждения «Централизованная бухгалтерия обр</w:t>
      </w:r>
      <w:r w:rsidRPr="00677AEE">
        <w:rPr>
          <w:sz w:val="24"/>
          <w:szCs w:val="24"/>
        </w:rPr>
        <w:t>а</w:t>
      </w:r>
      <w:r w:rsidRPr="00677AEE">
        <w:rPr>
          <w:sz w:val="24"/>
          <w:szCs w:val="24"/>
        </w:rPr>
        <w:t xml:space="preserve">зовательных учреждений </w:t>
      </w:r>
      <w:proofErr w:type="spellStart"/>
      <w:r w:rsidRPr="00677AEE">
        <w:rPr>
          <w:sz w:val="24"/>
          <w:szCs w:val="24"/>
        </w:rPr>
        <w:t>Починко</w:t>
      </w:r>
      <w:r w:rsidRPr="00677AEE">
        <w:rPr>
          <w:sz w:val="24"/>
          <w:szCs w:val="24"/>
        </w:rPr>
        <w:t>в</w:t>
      </w:r>
      <w:r w:rsidRPr="00677AEE">
        <w:rPr>
          <w:sz w:val="24"/>
          <w:szCs w:val="24"/>
        </w:rPr>
        <w:t>ского</w:t>
      </w:r>
      <w:proofErr w:type="spellEnd"/>
      <w:r w:rsidRPr="00677AEE">
        <w:rPr>
          <w:sz w:val="24"/>
          <w:szCs w:val="24"/>
        </w:rPr>
        <w:t xml:space="preserve"> района Смоле</w:t>
      </w:r>
      <w:r w:rsidRPr="00677AEE">
        <w:rPr>
          <w:sz w:val="24"/>
          <w:szCs w:val="24"/>
        </w:rPr>
        <w:t>н</w:t>
      </w:r>
      <w:r w:rsidRPr="00677AEE">
        <w:rPr>
          <w:sz w:val="24"/>
          <w:szCs w:val="24"/>
        </w:rPr>
        <w:t>ской области»</w:t>
      </w:r>
    </w:p>
    <w:p w:rsidR="00AF5CBC" w:rsidRPr="00677AEE" w:rsidRDefault="00AF5CBC" w:rsidP="00AF5CBC">
      <w:pPr>
        <w:ind w:left="7788" w:firstLine="708"/>
        <w:jc w:val="both"/>
        <w:rPr>
          <w:sz w:val="24"/>
          <w:szCs w:val="24"/>
        </w:rPr>
      </w:pPr>
      <w:r w:rsidRPr="00677AEE">
        <w:rPr>
          <w:sz w:val="24"/>
          <w:szCs w:val="24"/>
        </w:rPr>
        <w:t>Форма</w:t>
      </w:r>
    </w:p>
    <w:p w:rsidR="00AF5CBC" w:rsidRPr="00677AEE" w:rsidRDefault="00AF5CBC" w:rsidP="00AF5CBC">
      <w:pPr>
        <w:ind w:firstLine="680"/>
        <w:rPr>
          <w:sz w:val="28"/>
          <w:szCs w:val="24"/>
        </w:rPr>
      </w:pPr>
    </w:p>
    <w:p w:rsidR="00AF5CBC" w:rsidRPr="00677AEE" w:rsidRDefault="00AF5CBC" w:rsidP="00AF5CBC">
      <w:pPr>
        <w:ind w:firstLine="680"/>
        <w:jc w:val="center"/>
        <w:rPr>
          <w:sz w:val="28"/>
        </w:rPr>
      </w:pPr>
      <w:r w:rsidRPr="00677AEE">
        <w:rPr>
          <w:b/>
          <w:sz w:val="28"/>
        </w:rPr>
        <w:t xml:space="preserve">ТАРИФИКАЦИОННЫЙ СПИСОК </w:t>
      </w:r>
    </w:p>
    <w:p w:rsidR="00AF5CBC" w:rsidRPr="00677AEE" w:rsidRDefault="00AF5CBC" w:rsidP="00AF5CBC">
      <w:pPr>
        <w:ind w:firstLine="680"/>
        <w:jc w:val="center"/>
        <w:rPr>
          <w:b/>
          <w:sz w:val="28"/>
        </w:rPr>
      </w:pPr>
      <w:r w:rsidRPr="00677AEE">
        <w:rPr>
          <w:b/>
          <w:sz w:val="28"/>
        </w:rPr>
        <w:t xml:space="preserve">руководителя, заместителя руководителя и главного бухгалтера </w:t>
      </w:r>
    </w:p>
    <w:p w:rsidR="00AF5CBC" w:rsidRPr="00677AEE" w:rsidRDefault="00AF5CBC" w:rsidP="00AF5CBC">
      <w:pPr>
        <w:ind w:firstLine="680"/>
        <w:jc w:val="center"/>
        <w:rPr>
          <w:b/>
          <w:sz w:val="28"/>
          <w:szCs w:val="28"/>
        </w:rPr>
      </w:pPr>
      <w:r w:rsidRPr="00677AEE">
        <w:rPr>
          <w:b/>
          <w:sz w:val="28"/>
          <w:szCs w:val="28"/>
        </w:rPr>
        <w:t>Муниципального казенного учреждения «Централизованная бухга</w:t>
      </w:r>
      <w:r w:rsidRPr="00677AEE">
        <w:rPr>
          <w:b/>
          <w:sz w:val="28"/>
          <w:szCs w:val="28"/>
        </w:rPr>
        <w:t>л</w:t>
      </w:r>
      <w:r w:rsidRPr="00677AEE">
        <w:rPr>
          <w:b/>
          <w:sz w:val="28"/>
          <w:szCs w:val="28"/>
        </w:rPr>
        <w:t xml:space="preserve">терия образовательных учреждений </w:t>
      </w:r>
      <w:proofErr w:type="spellStart"/>
      <w:r w:rsidRPr="00677AEE">
        <w:rPr>
          <w:b/>
          <w:sz w:val="28"/>
          <w:szCs w:val="28"/>
        </w:rPr>
        <w:t>Починковского</w:t>
      </w:r>
      <w:proofErr w:type="spellEnd"/>
      <w:r w:rsidRPr="00677AEE">
        <w:rPr>
          <w:b/>
          <w:sz w:val="28"/>
          <w:szCs w:val="28"/>
        </w:rPr>
        <w:t xml:space="preserve"> района Смоленской обла</w:t>
      </w:r>
      <w:r w:rsidRPr="00677AEE">
        <w:rPr>
          <w:b/>
          <w:sz w:val="28"/>
          <w:szCs w:val="28"/>
        </w:rPr>
        <w:t>с</w:t>
      </w:r>
      <w:r w:rsidRPr="00677AEE">
        <w:rPr>
          <w:b/>
          <w:sz w:val="28"/>
          <w:szCs w:val="28"/>
        </w:rPr>
        <w:t xml:space="preserve">ти» </w:t>
      </w:r>
    </w:p>
    <w:p w:rsidR="00AF5CBC" w:rsidRPr="00677AEE" w:rsidRDefault="00AF5CBC" w:rsidP="00AF5CBC">
      <w:pPr>
        <w:pStyle w:val="ConsPlusNormal"/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EE">
        <w:rPr>
          <w:rFonts w:ascii="Times New Roman" w:hAnsi="Times New Roman" w:cs="Times New Roman"/>
          <w:b/>
          <w:sz w:val="28"/>
          <w:szCs w:val="28"/>
        </w:rPr>
        <w:t>по состоянию на 1 января 20__ г.</w:t>
      </w: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819"/>
        <w:gridCol w:w="2410"/>
      </w:tblGrid>
      <w:tr w:rsidR="00AF5CBC" w:rsidRPr="00677AEE" w:rsidTr="00AF5CBC">
        <w:tc>
          <w:tcPr>
            <w:tcW w:w="266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81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Должностной о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лад (рублей)</w:t>
            </w:r>
          </w:p>
        </w:tc>
      </w:tr>
      <w:tr w:rsidR="00AF5CBC" w:rsidRPr="00677AEE" w:rsidTr="00AF5CBC">
        <w:tc>
          <w:tcPr>
            <w:tcW w:w="266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</w:p>
    <w:p w:rsidR="00AF5CBC" w:rsidRPr="00677AEE" w:rsidRDefault="00AF5CBC" w:rsidP="00AF5CBC">
      <w:pPr>
        <w:rPr>
          <w:sz w:val="28"/>
          <w:szCs w:val="28"/>
        </w:rPr>
      </w:pPr>
      <w:r w:rsidRPr="00677AEE">
        <w:rPr>
          <w:sz w:val="28"/>
          <w:szCs w:val="28"/>
        </w:rPr>
        <w:t>Председатель тарификационной комиссии</w:t>
      </w: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ind w:left="5664"/>
        <w:jc w:val="both"/>
        <w:rPr>
          <w:sz w:val="24"/>
          <w:szCs w:val="24"/>
        </w:rPr>
      </w:pPr>
      <w:r w:rsidRPr="00677AEE">
        <w:rPr>
          <w:sz w:val="24"/>
          <w:szCs w:val="24"/>
        </w:rPr>
        <w:lastRenderedPageBreak/>
        <w:t>Приложение № 4 к Положению об оплате труда работников Муниц</w:t>
      </w:r>
      <w:r w:rsidRPr="00677AEE">
        <w:rPr>
          <w:sz w:val="24"/>
          <w:szCs w:val="24"/>
        </w:rPr>
        <w:t>и</w:t>
      </w:r>
      <w:r w:rsidRPr="00677AEE">
        <w:rPr>
          <w:sz w:val="24"/>
          <w:szCs w:val="24"/>
        </w:rPr>
        <w:t>пального казенного учреждения «Централизованная бухгалтерия обр</w:t>
      </w:r>
      <w:r w:rsidRPr="00677AEE">
        <w:rPr>
          <w:sz w:val="24"/>
          <w:szCs w:val="24"/>
        </w:rPr>
        <w:t>а</w:t>
      </w:r>
      <w:r w:rsidRPr="00677AEE">
        <w:rPr>
          <w:sz w:val="24"/>
          <w:szCs w:val="24"/>
        </w:rPr>
        <w:t xml:space="preserve">зовательных учреждений </w:t>
      </w:r>
      <w:proofErr w:type="spellStart"/>
      <w:r w:rsidRPr="00677AEE">
        <w:rPr>
          <w:sz w:val="24"/>
          <w:szCs w:val="24"/>
        </w:rPr>
        <w:t>Починко</w:t>
      </w:r>
      <w:r w:rsidRPr="00677AEE">
        <w:rPr>
          <w:sz w:val="24"/>
          <w:szCs w:val="24"/>
        </w:rPr>
        <w:t>в</w:t>
      </w:r>
      <w:r w:rsidRPr="00677AEE">
        <w:rPr>
          <w:sz w:val="24"/>
          <w:szCs w:val="24"/>
        </w:rPr>
        <w:t>ского</w:t>
      </w:r>
      <w:proofErr w:type="spellEnd"/>
      <w:r w:rsidRPr="00677AEE">
        <w:rPr>
          <w:sz w:val="24"/>
          <w:szCs w:val="24"/>
        </w:rPr>
        <w:t xml:space="preserve"> района Смоле</w:t>
      </w:r>
      <w:r w:rsidRPr="00677AEE">
        <w:rPr>
          <w:sz w:val="24"/>
          <w:szCs w:val="24"/>
        </w:rPr>
        <w:t>н</w:t>
      </w:r>
      <w:r w:rsidRPr="00677AEE">
        <w:rPr>
          <w:sz w:val="24"/>
          <w:szCs w:val="24"/>
        </w:rPr>
        <w:t>ской области»</w:t>
      </w:r>
    </w:p>
    <w:p w:rsidR="00AF5CBC" w:rsidRPr="00677AEE" w:rsidRDefault="00AF5CBC" w:rsidP="00AF5CBC">
      <w:pPr>
        <w:ind w:left="7788" w:firstLine="708"/>
        <w:jc w:val="both"/>
        <w:rPr>
          <w:sz w:val="24"/>
          <w:szCs w:val="24"/>
        </w:rPr>
      </w:pPr>
      <w:r w:rsidRPr="00677AEE">
        <w:rPr>
          <w:sz w:val="24"/>
          <w:szCs w:val="24"/>
        </w:rPr>
        <w:t>Форма</w:t>
      </w:r>
    </w:p>
    <w:p w:rsidR="00AF5CBC" w:rsidRPr="00677AEE" w:rsidRDefault="00AF5CBC" w:rsidP="00AF5CBC">
      <w:pPr>
        <w:ind w:firstLine="680"/>
        <w:jc w:val="center"/>
        <w:rPr>
          <w:b/>
          <w:sz w:val="28"/>
        </w:rPr>
      </w:pPr>
      <w:r w:rsidRPr="00677AEE">
        <w:rPr>
          <w:b/>
          <w:sz w:val="28"/>
        </w:rPr>
        <w:t>ТАБЛИЦА</w:t>
      </w:r>
    </w:p>
    <w:p w:rsidR="00AF5CBC" w:rsidRPr="00677AEE" w:rsidRDefault="00AF5CBC" w:rsidP="00AF5CBC">
      <w:pPr>
        <w:ind w:firstLine="680"/>
        <w:jc w:val="center"/>
        <w:rPr>
          <w:b/>
          <w:sz w:val="28"/>
        </w:rPr>
      </w:pPr>
      <w:r w:rsidRPr="00677AEE">
        <w:rPr>
          <w:b/>
          <w:sz w:val="28"/>
        </w:rPr>
        <w:t xml:space="preserve">исчисления средней заработной платы работников основного </w:t>
      </w:r>
    </w:p>
    <w:p w:rsidR="00AF5CBC" w:rsidRPr="00677AEE" w:rsidRDefault="00AF5CBC" w:rsidP="00AF5CBC">
      <w:pPr>
        <w:ind w:firstLine="680"/>
        <w:jc w:val="center"/>
        <w:rPr>
          <w:b/>
          <w:sz w:val="28"/>
        </w:rPr>
      </w:pPr>
      <w:r w:rsidRPr="00677AEE">
        <w:rPr>
          <w:b/>
          <w:sz w:val="28"/>
        </w:rPr>
        <w:t>персонала для определения размера должностного оклада руковод</w:t>
      </w:r>
      <w:r w:rsidRPr="00677AEE">
        <w:rPr>
          <w:b/>
          <w:sz w:val="28"/>
        </w:rPr>
        <w:t>и</w:t>
      </w:r>
      <w:r w:rsidRPr="00677AEE">
        <w:rPr>
          <w:b/>
          <w:sz w:val="28"/>
        </w:rPr>
        <w:t xml:space="preserve">теля </w:t>
      </w:r>
      <w:r w:rsidRPr="00677AEE">
        <w:rPr>
          <w:b/>
          <w:sz w:val="28"/>
          <w:szCs w:val="28"/>
        </w:rPr>
        <w:t>Муниципального казенного учреждения «Централизованная бухга</w:t>
      </w:r>
      <w:r w:rsidRPr="00677AEE">
        <w:rPr>
          <w:b/>
          <w:sz w:val="28"/>
          <w:szCs w:val="28"/>
        </w:rPr>
        <w:t>л</w:t>
      </w:r>
      <w:r w:rsidRPr="00677AEE">
        <w:rPr>
          <w:b/>
          <w:sz w:val="28"/>
          <w:szCs w:val="28"/>
        </w:rPr>
        <w:t xml:space="preserve">терия образовательных учреждений </w:t>
      </w:r>
      <w:proofErr w:type="spellStart"/>
      <w:r w:rsidRPr="00677AEE">
        <w:rPr>
          <w:b/>
          <w:sz w:val="28"/>
          <w:szCs w:val="28"/>
        </w:rPr>
        <w:t>Починковского</w:t>
      </w:r>
      <w:proofErr w:type="spellEnd"/>
      <w:r w:rsidRPr="00677AEE">
        <w:rPr>
          <w:b/>
          <w:sz w:val="28"/>
          <w:szCs w:val="28"/>
        </w:rPr>
        <w:t xml:space="preserve"> района Смоленской области»</w:t>
      </w:r>
    </w:p>
    <w:p w:rsidR="00AF5CBC" w:rsidRPr="00677AEE" w:rsidRDefault="00AF5CBC" w:rsidP="00AF5CBC">
      <w:pPr>
        <w:pStyle w:val="ConsPlusNormal"/>
        <w:widowControl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EE">
        <w:rPr>
          <w:rFonts w:ascii="Times New Roman" w:hAnsi="Times New Roman" w:cs="Times New Roman"/>
          <w:b/>
          <w:sz w:val="28"/>
          <w:szCs w:val="28"/>
        </w:rPr>
        <w:t>за _____________ год</w:t>
      </w:r>
    </w:p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610"/>
        <w:gridCol w:w="850"/>
        <w:gridCol w:w="851"/>
        <w:gridCol w:w="992"/>
        <w:gridCol w:w="957"/>
      </w:tblGrid>
      <w:tr w:rsidR="00AF5CBC" w:rsidRPr="00677AEE" w:rsidTr="00AF5CBC">
        <w:tc>
          <w:tcPr>
            <w:tcW w:w="594" w:type="dxa"/>
            <w:vMerge w:val="restart"/>
            <w:vAlign w:val="center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10" w:type="dxa"/>
            <w:vMerge w:val="restart"/>
            <w:vAlign w:val="center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  <w:gridSpan w:val="3"/>
            <w:vAlign w:val="center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Значение показат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лей по месяцам</w:t>
            </w:r>
          </w:p>
        </w:tc>
        <w:tc>
          <w:tcPr>
            <w:tcW w:w="957" w:type="dxa"/>
            <w:vMerge w:val="restart"/>
            <w:vAlign w:val="center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</w:tr>
      <w:tr w:rsidR="00AF5CBC" w:rsidRPr="00677AEE" w:rsidTr="00AF5CBC">
        <w:tc>
          <w:tcPr>
            <w:tcW w:w="594" w:type="dxa"/>
            <w:vMerge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  <w:vMerge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F5CBC" w:rsidRPr="00C36A76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6A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6A76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</w:tc>
        <w:tc>
          <w:tcPr>
            <w:tcW w:w="851" w:type="dxa"/>
          </w:tcPr>
          <w:p w:rsidR="00AF5CBC" w:rsidRPr="00C36A76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CBC" w:rsidRPr="00C36A76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36A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6A76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957" w:type="dxa"/>
            <w:vMerge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7AEE">
              <w:rPr>
                <w:rFonts w:ascii="Times New Roman" w:hAnsi="Times New Roman" w:cs="Times New Roman"/>
              </w:rPr>
              <w:t>6.</w:t>
            </w: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минимальных 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окладов (должностных окладов) работников, относимых к осно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ному персоналу (рублей)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Сумма стимулирующих </w:t>
            </w:r>
            <w:proofErr w:type="gramStart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выплат работников</w:t>
            </w:r>
            <w:proofErr w:type="gramEnd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, относимых к основному персоналу (рублей)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минимальных 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окладов (должностных окладов) и стимулирующих </w:t>
            </w:r>
            <w:proofErr w:type="gramStart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выплат рабо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gramEnd"/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, относимых к основному персоналу (рублей)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(гр.1+гр.2)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Среднемесячная численность работников, относимых к основному персоналу, раб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тающих на условиях полного рабочего вр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мени (человек)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Среднемесячная численность работников, относимых к основному персоналу, явля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щихся внешними совместителями (человек)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CBC" w:rsidRPr="00677AEE" w:rsidTr="00AF5CBC">
        <w:tc>
          <w:tcPr>
            <w:tcW w:w="594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1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Итого среднемесячная численность рабо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77AEE">
              <w:rPr>
                <w:rFonts w:ascii="Times New Roman" w:hAnsi="Times New Roman" w:cs="Times New Roman"/>
                <w:sz w:val="28"/>
                <w:szCs w:val="28"/>
              </w:rPr>
              <w:t xml:space="preserve">ников, относимых к основному персоналу (человек) </w:t>
            </w:r>
          </w:p>
        </w:tc>
        <w:tc>
          <w:tcPr>
            <w:tcW w:w="850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AF5CBC" w:rsidRPr="00677AEE" w:rsidRDefault="00AF5CBC" w:rsidP="00AF5C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CBC" w:rsidRPr="00677AEE" w:rsidRDefault="00AF5CBC" w:rsidP="00AF5CBC">
      <w:pPr>
        <w:pStyle w:val="ConsPlusNormal"/>
        <w:widowControl/>
        <w:ind w:firstLine="680"/>
        <w:jc w:val="right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rPr>
          <w:rFonts w:ascii="Times New Roman" w:hAnsi="Times New Roman" w:cs="Times New Roman"/>
          <w:sz w:val="28"/>
          <w:szCs w:val="28"/>
        </w:rPr>
      </w:pPr>
      <w:r w:rsidRPr="00677AEE">
        <w:rPr>
          <w:rFonts w:ascii="Times New Roman" w:hAnsi="Times New Roman" w:cs="Times New Roman"/>
          <w:sz w:val="28"/>
          <w:szCs w:val="28"/>
        </w:rPr>
        <w:t>Средняя заработная плата работников, относимых к основному персоналу (без компенсационных выплат)       _________ рублей</w:t>
      </w:r>
    </w:p>
    <w:p w:rsidR="00AF5CBC" w:rsidRDefault="00AF5CBC" w:rsidP="00AF5CBC">
      <w:pPr>
        <w:pStyle w:val="ConsPlusNormal"/>
        <w:widowControl/>
        <w:ind w:firstLine="680"/>
        <w:rPr>
          <w:rFonts w:ascii="Times New Roman" w:hAnsi="Times New Roman" w:cs="Times New Roman"/>
          <w:sz w:val="28"/>
          <w:szCs w:val="28"/>
        </w:rPr>
      </w:pPr>
    </w:p>
    <w:p w:rsidR="00AF5CBC" w:rsidRPr="00677AEE" w:rsidRDefault="00AF5CBC" w:rsidP="00AF5CBC">
      <w:pPr>
        <w:pStyle w:val="ConsPlusNormal"/>
        <w:widowControl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оклад (д</w:t>
      </w:r>
      <w:r w:rsidRPr="00677AEE">
        <w:rPr>
          <w:rFonts w:ascii="Times New Roman" w:hAnsi="Times New Roman" w:cs="Times New Roman"/>
          <w:sz w:val="28"/>
          <w:szCs w:val="28"/>
        </w:rPr>
        <w:t>олжностной оклад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AEE">
        <w:rPr>
          <w:rFonts w:ascii="Times New Roman" w:hAnsi="Times New Roman" w:cs="Times New Roman"/>
          <w:sz w:val="28"/>
          <w:szCs w:val="28"/>
        </w:rPr>
        <w:t xml:space="preserve"> руководителя  казенного учр</w:t>
      </w:r>
      <w:r w:rsidRPr="00677AEE">
        <w:rPr>
          <w:rFonts w:ascii="Times New Roman" w:hAnsi="Times New Roman" w:cs="Times New Roman"/>
          <w:sz w:val="28"/>
          <w:szCs w:val="28"/>
        </w:rPr>
        <w:t>е</w:t>
      </w:r>
      <w:r w:rsidRPr="00677AEE">
        <w:rPr>
          <w:rFonts w:ascii="Times New Roman" w:hAnsi="Times New Roman" w:cs="Times New Roman"/>
          <w:sz w:val="28"/>
          <w:szCs w:val="28"/>
        </w:rPr>
        <w:t>ждения ________ рублей</w:t>
      </w:r>
    </w:p>
    <w:p w:rsidR="00AF5CBC" w:rsidRPr="00677AEE" w:rsidRDefault="00AF5CBC" w:rsidP="00AF5CBC">
      <w:pPr>
        <w:rPr>
          <w:sz w:val="28"/>
          <w:szCs w:val="28"/>
        </w:rPr>
      </w:pPr>
      <w:r w:rsidRPr="00677AEE">
        <w:rPr>
          <w:sz w:val="28"/>
          <w:szCs w:val="28"/>
        </w:rPr>
        <w:t>Председатель тарификационной комиссии</w:t>
      </w:r>
    </w:p>
    <w:p w:rsidR="00AF5CBC" w:rsidRDefault="00AF5CBC"/>
    <w:sectPr w:rsidR="00AF5CBC" w:rsidSect="00AF5CBC">
      <w:headerReference w:type="default" r:id="rId10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BC" w:rsidRDefault="00AF5CBC" w:rsidP="00AF5CBC">
      <w:r>
        <w:separator/>
      </w:r>
    </w:p>
  </w:endnote>
  <w:endnote w:type="continuationSeparator" w:id="0">
    <w:p w:rsidR="00AF5CBC" w:rsidRDefault="00AF5CBC" w:rsidP="00AF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BC" w:rsidRDefault="00AF5CBC" w:rsidP="00AF5CBC">
      <w:r>
        <w:separator/>
      </w:r>
    </w:p>
  </w:footnote>
  <w:footnote w:type="continuationSeparator" w:id="0">
    <w:p w:rsidR="00AF5CBC" w:rsidRDefault="00AF5CBC" w:rsidP="00AF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254"/>
      <w:docPartObj>
        <w:docPartGallery w:val="Page Numbers (Top of Page)"/>
        <w:docPartUnique/>
      </w:docPartObj>
    </w:sdtPr>
    <w:sdtContent>
      <w:p w:rsidR="00AF5CBC" w:rsidRDefault="00AF5CBC">
        <w:pPr>
          <w:pStyle w:val="aa"/>
          <w:jc w:val="center"/>
        </w:pPr>
        <w:fldSimple w:instr=" PAGE   \* MERGEFORMAT ">
          <w:r w:rsidR="009F0475">
            <w:rPr>
              <w:noProof/>
            </w:rPr>
            <w:t>15</w:t>
          </w:r>
        </w:fldSimple>
      </w:p>
    </w:sdtContent>
  </w:sdt>
  <w:p w:rsidR="00AF5CBC" w:rsidRDefault="00AF5CB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1E9FEE"/>
    <w:lvl w:ilvl="0">
      <w:numFmt w:val="bullet"/>
      <w:lvlText w:val="*"/>
      <w:lvlJc w:val="left"/>
    </w:lvl>
  </w:abstractNum>
  <w:abstractNum w:abstractNumId="1">
    <w:nsid w:val="04FE2F3F"/>
    <w:multiLevelType w:val="singleLevel"/>
    <w:tmpl w:val="86943DA0"/>
    <w:lvl w:ilvl="0">
      <w:start w:val="4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F276B06"/>
    <w:multiLevelType w:val="singleLevel"/>
    <w:tmpl w:val="3C48E0DA"/>
    <w:lvl w:ilvl="0">
      <w:start w:val="1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14F37346"/>
    <w:multiLevelType w:val="singleLevel"/>
    <w:tmpl w:val="241A83EC"/>
    <w:lvl w:ilvl="0">
      <w:start w:val="1"/>
      <w:numFmt w:val="decimal"/>
      <w:lvlText w:val="3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4">
    <w:nsid w:val="1F0777BF"/>
    <w:multiLevelType w:val="multilevel"/>
    <w:tmpl w:val="71E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25400"/>
    <w:multiLevelType w:val="multilevel"/>
    <w:tmpl w:val="CB925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F772A4"/>
    <w:multiLevelType w:val="singleLevel"/>
    <w:tmpl w:val="8438D94C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231F1819"/>
    <w:multiLevelType w:val="hybridMultilevel"/>
    <w:tmpl w:val="4F20143C"/>
    <w:lvl w:ilvl="0" w:tplc="DFA0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91B11"/>
    <w:multiLevelType w:val="hybridMultilevel"/>
    <w:tmpl w:val="0A5012AC"/>
    <w:lvl w:ilvl="0" w:tplc="DFA0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24DA"/>
    <w:multiLevelType w:val="singleLevel"/>
    <w:tmpl w:val="638A3E5C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ECA675A"/>
    <w:multiLevelType w:val="singleLevel"/>
    <w:tmpl w:val="8FE00FAA"/>
    <w:lvl w:ilvl="0">
      <w:start w:val="8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4E76F48"/>
    <w:multiLevelType w:val="multilevel"/>
    <w:tmpl w:val="205E1A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2">
    <w:nsid w:val="59B54F00"/>
    <w:multiLevelType w:val="hybridMultilevel"/>
    <w:tmpl w:val="E0D04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53030"/>
    <w:multiLevelType w:val="multilevel"/>
    <w:tmpl w:val="C74E8B40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7595315A"/>
    <w:multiLevelType w:val="multilevel"/>
    <w:tmpl w:val="1350592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99C2569"/>
    <w:multiLevelType w:val="singleLevel"/>
    <w:tmpl w:val="BFE2C946"/>
    <w:lvl w:ilvl="0">
      <w:start w:val="3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1"/>
  </w:num>
  <w:num w:numId="19">
    <w:abstractNumId w:val="4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247"/>
    <w:rsid w:val="00223E3A"/>
    <w:rsid w:val="003558CE"/>
    <w:rsid w:val="00417CCA"/>
    <w:rsid w:val="005A2F91"/>
    <w:rsid w:val="009F0475"/>
    <w:rsid w:val="00A42DE5"/>
    <w:rsid w:val="00AF5CBC"/>
    <w:rsid w:val="00BB2247"/>
    <w:rsid w:val="00EA3595"/>
    <w:rsid w:val="00EF7F5E"/>
    <w:rsid w:val="00F73D3F"/>
    <w:rsid w:val="00FA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CBC"/>
    <w:pPr>
      <w:keepNext/>
      <w:tabs>
        <w:tab w:val="right" w:pos="8640"/>
      </w:tabs>
      <w:autoSpaceDE w:val="0"/>
      <w:autoSpaceDN w:val="0"/>
      <w:adjustRightInd w:val="0"/>
      <w:outlineLvl w:val="0"/>
    </w:pPr>
    <w:rPr>
      <w:rFonts w:ascii="Arial" w:hAnsi="Arial" w:cs="Arial"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B2247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BB22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224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F5CBC"/>
    <w:rPr>
      <w:rFonts w:ascii="Arial" w:eastAsia="Times New Roman" w:hAnsi="Arial" w:cs="Arial"/>
      <w:color w:val="000000"/>
      <w:sz w:val="28"/>
      <w:lang w:eastAsia="ru-RU"/>
    </w:rPr>
  </w:style>
  <w:style w:type="paragraph" w:customStyle="1" w:styleId="ConsPlusNormal">
    <w:name w:val="ConsPlusNormal"/>
    <w:rsid w:val="00AF5C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AF5CBC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F5CBC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basedOn w:val="a0"/>
    <w:rsid w:val="00AF5CBC"/>
  </w:style>
  <w:style w:type="character" w:customStyle="1" w:styleId="apple-converted-space">
    <w:name w:val="apple-converted-space"/>
    <w:basedOn w:val="a0"/>
    <w:rsid w:val="00AF5CBC"/>
  </w:style>
  <w:style w:type="paragraph" w:styleId="aa">
    <w:name w:val="header"/>
    <w:basedOn w:val="a"/>
    <w:link w:val="ab"/>
    <w:uiPriority w:val="99"/>
    <w:unhideWhenUsed/>
    <w:rsid w:val="00AF5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AF5CBC"/>
  </w:style>
  <w:style w:type="paragraph" w:styleId="ac">
    <w:name w:val="footer"/>
    <w:basedOn w:val="a"/>
    <w:link w:val="ad"/>
    <w:uiPriority w:val="99"/>
    <w:unhideWhenUsed/>
    <w:rsid w:val="00AF5CB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F5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ial.academic.ru/11801/%D0%9C%D0%B5%D0%B4%D0%B8%D0%BA%D0%B0%D0%BC%D0%B5%D0%BD%D1%82%D1%8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fficial.academic.ru/17622/%D0%9F%D0%BE%D0%B3%D1%80%D0%B5%D0%B1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МУЦБ</cp:lastModifiedBy>
  <cp:revision>2</cp:revision>
  <cp:lastPrinted>2016-02-25T09:39:00Z</cp:lastPrinted>
  <dcterms:created xsi:type="dcterms:W3CDTF">2016-04-19T06:19:00Z</dcterms:created>
  <dcterms:modified xsi:type="dcterms:W3CDTF">2016-04-19T06:19:00Z</dcterms:modified>
</cp:coreProperties>
</file>