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98" w:rsidRDefault="008D5398"/>
    <w:p w:rsidR="00F17393" w:rsidRPr="000D5EE7" w:rsidRDefault="000D5EE7" w:rsidP="000D5EE7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</w:t>
      </w:r>
      <w:r w:rsidR="00204E7F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8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5EE7">
        <w:rPr>
          <w:sz w:val="24"/>
          <w:szCs w:val="24"/>
        </w:rPr>
        <w:t xml:space="preserve">    </w:t>
      </w:r>
    </w:p>
    <w:p w:rsidR="00083EC8" w:rsidRDefault="00083EC8" w:rsidP="008A5D86">
      <w:pPr>
        <w:pStyle w:val="5"/>
      </w:pPr>
    </w:p>
    <w:p w:rsidR="00083EC8" w:rsidRDefault="00083EC8" w:rsidP="008A5D86">
      <w:pPr>
        <w:pStyle w:val="5"/>
      </w:pPr>
    </w:p>
    <w:p w:rsidR="00083EC8" w:rsidRDefault="00083EC8" w:rsidP="008A5D86">
      <w:pPr>
        <w:pStyle w:val="5"/>
      </w:pPr>
    </w:p>
    <w:p w:rsidR="00083EC8" w:rsidRDefault="00083EC8" w:rsidP="008A5D86">
      <w:pPr>
        <w:pStyle w:val="5"/>
      </w:pPr>
    </w:p>
    <w:p w:rsidR="008D5398" w:rsidRDefault="001F5EB3" w:rsidP="008A5D86">
      <w:pPr>
        <w:pStyle w:val="5"/>
      </w:pPr>
      <w:r>
        <w:t>АДМИНИСТРАЦИЯ</w:t>
      </w:r>
      <w:r w:rsidR="008D5398">
        <w:t xml:space="preserve"> МУНИЦИПАЛЬНОГО ОБРАЗОВАНИЯ </w:t>
      </w:r>
      <w:r w:rsidR="008A5D86">
        <w:br/>
      </w:r>
      <w:r w:rsidR="00990085">
        <w:t>«</w:t>
      </w:r>
      <w:r w:rsidR="008D5398">
        <w:t>ПОЧИНКОВСКИЙ  РАЙОН</w:t>
      </w:r>
      <w:r w:rsidR="00990085">
        <w:t>»</w:t>
      </w:r>
      <w:r w:rsidR="008D5398">
        <w:t xml:space="preserve">  СМОЛЕНСКОЙ ОБЛАСТИ</w:t>
      </w:r>
    </w:p>
    <w:p w:rsidR="008D5398" w:rsidRDefault="008D5398">
      <w:pPr>
        <w:pStyle w:val="7"/>
        <w:rPr>
          <w:sz w:val="28"/>
        </w:rPr>
      </w:pPr>
    </w:p>
    <w:p w:rsidR="008D5398" w:rsidRDefault="009B0665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С </w:t>
      </w:r>
      <w:r>
        <w:rPr>
          <w:sz w:val="28"/>
        </w:rPr>
        <w:t>Т</w:t>
      </w:r>
      <w:r w:rsidR="00743D7B">
        <w:rPr>
          <w:sz w:val="28"/>
        </w:rPr>
        <w:t xml:space="preserve"> </w:t>
      </w:r>
      <w:r>
        <w:rPr>
          <w:sz w:val="28"/>
        </w:rPr>
        <w:t>А</w:t>
      </w:r>
      <w:r w:rsidR="00743D7B">
        <w:rPr>
          <w:sz w:val="28"/>
        </w:rPr>
        <w:t xml:space="preserve"> </w:t>
      </w:r>
      <w:r>
        <w:rPr>
          <w:sz w:val="28"/>
        </w:rPr>
        <w:t>Н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</w:t>
      </w:r>
      <w:r>
        <w:rPr>
          <w:sz w:val="28"/>
        </w:rPr>
        <w:t>В</w:t>
      </w:r>
      <w:r w:rsidR="00743D7B">
        <w:rPr>
          <w:sz w:val="28"/>
        </w:rPr>
        <w:t xml:space="preserve"> </w:t>
      </w:r>
      <w:r>
        <w:rPr>
          <w:sz w:val="28"/>
        </w:rPr>
        <w:t xml:space="preserve">Л </w:t>
      </w:r>
      <w:r w:rsidR="00743D7B">
        <w:rPr>
          <w:sz w:val="28"/>
        </w:rPr>
        <w:t xml:space="preserve">Е Н И Е </w:t>
      </w:r>
    </w:p>
    <w:p w:rsidR="008D5398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851"/>
      </w:tblGrid>
      <w:tr w:rsidR="008D5398">
        <w:tc>
          <w:tcPr>
            <w:tcW w:w="567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Default="00E1562D" w:rsidP="00115A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27.10.2015</w:t>
            </w:r>
            <w:bookmarkStart w:id="0" w:name="_GoBack"/>
            <w:bookmarkEnd w:id="0"/>
          </w:p>
        </w:tc>
        <w:tc>
          <w:tcPr>
            <w:tcW w:w="425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D5398" w:rsidRDefault="00E156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</w:tbl>
    <w:p w:rsidR="00C1576A" w:rsidRDefault="00C1576A" w:rsidP="00E43239">
      <w:pPr>
        <w:rPr>
          <w:sz w:val="28"/>
        </w:rPr>
      </w:pPr>
      <w:r>
        <w:rPr>
          <w:sz w:val="28"/>
        </w:rPr>
        <w:br/>
      </w:r>
    </w:p>
    <w:p w:rsidR="00A70F27" w:rsidRPr="0014629B" w:rsidRDefault="0014629B" w:rsidP="0014629B">
      <w:pPr>
        <w:pStyle w:val="ConsPlusNormal"/>
        <w:widowControl/>
        <w:tabs>
          <w:tab w:val="left" w:pos="5103"/>
        </w:tabs>
        <w:ind w:right="553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29B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(«дорожной карты») «Повышение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значений </w:t>
      </w:r>
      <w:r w:rsidRPr="0014629B">
        <w:rPr>
          <w:rFonts w:ascii="Times New Roman" w:hAnsi="Times New Roman" w:cs="Times New Roman"/>
          <w:b/>
          <w:sz w:val="28"/>
          <w:szCs w:val="28"/>
        </w:rPr>
        <w:t xml:space="preserve">показателей доступности для инвалидов объектов и услуг 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муниципальном образовании «Починковский район» </w:t>
      </w:r>
      <w:r w:rsidRPr="0014629B">
        <w:rPr>
          <w:rFonts w:ascii="Times New Roman" w:hAnsi="Times New Roman" w:cs="Times New Roman"/>
          <w:b/>
          <w:sz w:val="28"/>
          <w:szCs w:val="28"/>
        </w:rPr>
        <w:t>Смоленской области (201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4629B">
        <w:rPr>
          <w:rFonts w:ascii="Times New Roman" w:hAnsi="Times New Roman" w:cs="Times New Roman"/>
          <w:b/>
          <w:sz w:val="28"/>
          <w:szCs w:val="28"/>
        </w:rPr>
        <w:t xml:space="preserve"> –          20</w:t>
      </w:r>
      <w:r w:rsidR="003703C4">
        <w:rPr>
          <w:rFonts w:ascii="Times New Roman" w:hAnsi="Times New Roman" w:cs="Times New Roman"/>
          <w:b/>
          <w:sz w:val="28"/>
          <w:szCs w:val="28"/>
        </w:rPr>
        <w:t>20</w:t>
      </w:r>
      <w:r w:rsidRPr="0014629B">
        <w:rPr>
          <w:rFonts w:ascii="Times New Roman" w:hAnsi="Times New Roman" w:cs="Times New Roman"/>
          <w:b/>
          <w:sz w:val="28"/>
          <w:szCs w:val="28"/>
        </w:rPr>
        <w:t xml:space="preserve"> годы)»</w:t>
      </w:r>
    </w:p>
    <w:p w:rsidR="0014629B" w:rsidRDefault="0014629B" w:rsidP="0014629B">
      <w:pPr>
        <w:pStyle w:val="ConsPlusNormal"/>
        <w:widowControl/>
        <w:tabs>
          <w:tab w:val="left" w:pos="5103"/>
        </w:tabs>
        <w:ind w:right="56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29B" w:rsidRDefault="0014629B" w:rsidP="001462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370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реализации</w:t>
      </w:r>
      <w:r w:rsidRPr="003A0370">
        <w:rPr>
          <w:sz w:val="28"/>
          <w:szCs w:val="28"/>
        </w:rPr>
        <w:t xml:space="preserve"> постановления Правительства Российской Федерации от 17.06.2015 № 599 «О порядке и сроках разработки федеральными органами испо</w:t>
      </w:r>
      <w:r w:rsidRPr="003A0370">
        <w:rPr>
          <w:sz w:val="28"/>
          <w:szCs w:val="28"/>
        </w:rPr>
        <w:t>л</w:t>
      </w:r>
      <w:r w:rsidRPr="003A0370">
        <w:rPr>
          <w:sz w:val="28"/>
          <w:szCs w:val="28"/>
        </w:rPr>
        <w:t>нительной власти, органами исполнительной власти субъектов Российской Федер</w:t>
      </w:r>
      <w:r w:rsidRPr="003A0370">
        <w:rPr>
          <w:sz w:val="28"/>
          <w:szCs w:val="28"/>
        </w:rPr>
        <w:t>а</w:t>
      </w:r>
      <w:r w:rsidRPr="003A0370">
        <w:rPr>
          <w:sz w:val="28"/>
          <w:szCs w:val="28"/>
        </w:rPr>
        <w:t>ции, органами местного самоуправления мероприятий по повышению значений п</w:t>
      </w:r>
      <w:r w:rsidRPr="003A0370">
        <w:rPr>
          <w:sz w:val="28"/>
          <w:szCs w:val="28"/>
        </w:rPr>
        <w:t>о</w:t>
      </w:r>
      <w:r w:rsidRPr="003A0370">
        <w:rPr>
          <w:sz w:val="28"/>
          <w:szCs w:val="28"/>
        </w:rPr>
        <w:t>казателей доступности для инвалидов объектов и услуг в установленных сферах д</w:t>
      </w:r>
      <w:r w:rsidRPr="003A0370">
        <w:rPr>
          <w:sz w:val="28"/>
          <w:szCs w:val="28"/>
        </w:rPr>
        <w:t>е</w:t>
      </w:r>
      <w:r w:rsidRPr="003A0370">
        <w:rPr>
          <w:sz w:val="28"/>
          <w:szCs w:val="28"/>
        </w:rPr>
        <w:t>ятельности»</w:t>
      </w:r>
    </w:p>
    <w:p w:rsidR="00A70F27" w:rsidRDefault="00A70F27" w:rsidP="001462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0F27" w:rsidRDefault="00A70F27" w:rsidP="001462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«Починковский район» Смоленской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A70F27" w:rsidRPr="000B26AB" w:rsidRDefault="00A70F27" w:rsidP="0014629B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4629B" w:rsidRPr="0014629B" w:rsidRDefault="00A70F27" w:rsidP="0014629B">
      <w:pPr>
        <w:ind w:firstLine="709"/>
        <w:jc w:val="both"/>
        <w:rPr>
          <w:sz w:val="28"/>
          <w:szCs w:val="28"/>
        </w:rPr>
      </w:pPr>
      <w:r w:rsidRPr="0014629B">
        <w:rPr>
          <w:sz w:val="28"/>
          <w:szCs w:val="28"/>
        </w:rPr>
        <w:t xml:space="preserve">1. </w:t>
      </w:r>
      <w:r w:rsidR="0014629B" w:rsidRPr="0014629B">
        <w:rPr>
          <w:sz w:val="28"/>
          <w:szCs w:val="28"/>
        </w:rPr>
        <w:t xml:space="preserve">Утвердить прилагаемый </w:t>
      </w:r>
      <w:hyperlink w:anchor="Par31" w:history="1">
        <w:r w:rsidR="0014629B" w:rsidRPr="0014629B">
          <w:rPr>
            <w:sz w:val="28"/>
            <w:szCs w:val="28"/>
          </w:rPr>
          <w:t>план</w:t>
        </w:r>
      </w:hyperlink>
      <w:r w:rsidR="0014629B" w:rsidRPr="0014629B">
        <w:rPr>
          <w:sz w:val="28"/>
          <w:szCs w:val="28"/>
        </w:rPr>
        <w:t xml:space="preserve"> мероприятий («дорожную карту») «Повыш</w:t>
      </w:r>
      <w:r w:rsidR="0014629B" w:rsidRPr="0014629B">
        <w:rPr>
          <w:sz w:val="28"/>
          <w:szCs w:val="28"/>
        </w:rPr>
        <w:t>е</w:t>
      </w:r>
      <w:r w:rsidR="0014629B" w:rsidRPr="0014629B">
        <w:rPr>
          <w:sz w:val="28"/>
          <w:szCs w:val="28"/>
        </w:rPr>
        <w:t xml:space="preserve">ние значений показателей доступности для инвалидов объектов и услуг в </w:t>
      </w:r>
      <w:r w:rsidR="0014629B">
        <w:rPr>
          <w:sz w:val="28"/>
          <w:szCs w:val="28"/>
        </w:rPr>
        <w:t>муниц</w:t>
      </w:r>
      <w:r w:rsidR="0014629B">
        <w:rPr>
          <w:sz w:val="28"/>
          <w:szCs w:val="28"/>
        </w:rPr>
        <w:t>и</w:t>
      </w:r>
      <w:r w:rsidR="0014629B">
        <w:rPr>
          <w:sz w:val="28"/>
          <w:szCs w:val="28"/>
        </w:rPr>
        <w:t xml:space="preserve">пальном образовании «Починковский район» </w:t>
      </w:r>
      <w:r w:rsidR="0014629B" w:rsidRPr="0014629B">
        <w:rPr>
          <w:sz w:val="28"/>
          <w:szCs w:val="28"/>
        </w:rPr>
        <w:t>Смоленской области (201</w:t>
      </w:r>
      <w:r w:rsidR="0014629B">
        <w:rPr>
          <w:sz w:val="28"/>
          <w:szCs w:val="28"/>
        </w:rPr>
        <w:t>5</w:t>
      </w:r>
      <w:r w:rsidR="0014629B" w:rsidRPr="0014629B">
        <w:rPr>
          <w:sz w:val="28"/>
          <w:szCs w:val="28"/>
        </w:rPr>
        <w:t xml:space="preserve"> – 20</w:t>
      </w:r>
      <w:r w:rsidR="003703C4">
        <w:rPr>
          <w:sz w:val="28"/>
          <w:szCs w:val="28"/>
        </w:rPr>
        <w:t>20</w:t>
      </w:r>
      <w:r w:rsidR="0014629B" w:rsidRPr="0014629B">
        <w:rPr>
          <w:sz w:val="28"/>
          <w:szCs w:val="28"/>
        </w:rPr>
        <w:t xml:space="preserve"> г</w:t>
      </w:r>
      <w:r w:rsidR="0014629B" w:rsidRPr="0014629B">
        <w:rPr>
          <w:sz w:val="28"/>
          <w:szCs w:val="28"/>
        </w:rPr>
        <w:t>о</w:t>
      </w:r>
      <w:r w:rsidR="0014629B" w:rsidRPr="0014629B">
        <w:rPr>
          <w:sz w:val="28"/>
          <w:szCs w:val="28"/>
        </w:rPr>
        <w:t>ды)» (далее также – план мероприятий).</w:t>
      </w:r>
    </w:p>
    <w:p w:rsidR="00A70F27" w:rsidRPr="00F7658B" w:rsidRDefault="000B26AB" w:rsidP="00F7658B">
      <w:pPr>
        <w:ind w:firstLine="709"/>
        <w:jc w:val="both"/>
        <w:rPr>
          <w:sz w:val="28"/>
          <w:szCs w:val="28"/>
        </w:rPr>
      </w:pPr>
      <w:r w:rsidRPr="0014629B">
        <w:rPr>
          <w:sz w:val="28"/>
          <w:szCs w:val="28"/>
        </w:rPr>
        <w:t xml:space="preserve">2. </w:t>
      </w:r>
      <w:proofErr w:type="gramStart"/>
      <w:r w:rsidR="0014629B">
        <w:rPr>
          <w:sz w:val="28"/>
          <w:szCs w:val="28"/>
        </w:rPr>
        <w:t xml:space="preserve">Отделу градостроительной </w:t>
      </w:r>
      <w:r w:rsidR="0014629B" w:rsidRPr="00F7658B">
        <w:rPr>
          <w:sz w:val="28"/>
          <w:szCs w:val="28"/>
        </w:rPr>
        <w:t>деятельности, транспорта, связи и ЖКХ</w:t>
      </w:r>
      <w:r w:rsidR="00F7658B" w:rsidRPr="00F7658B">
        <w:rPr>
          <w:sz w:val="28"/>
          <w:szCs w:val="28"/>
        </w:rPr>
        <w:t xml:space="preserve"> </w:t>
      </w:r>
      <w:r w:rsidR="0014629B" w:rsidRPr="00F7658B">
        <w:rPr>
          <w:sz w:val="28"/>
          <w:szCs w:val="28"/>
        </w:rPr>
        <w:t>Адм</w:t>
      </w:r>
      <w:r w:rsidR="0014629B" w:rsidRPr="00F7658B">
        <w:rPr>
          <w:sz w:val="28"/>
          <w:szCs w:val="28"/>
        </w:rPr>
        <w:t>и</w:t>
      </w:r>
      <w:r w:rsidR="0014629B" w:rsidRPr="00F7658B">
        <w:rPr>
          <w:sz w:val="28"/>
          <w:szCs w:val="28"/>
        </w:rPr>
        <w:t>нистрации муниципального образования «Починковский район» Смоленской обл</w:t>
      </w:r>
      <w:r w:rsidR="0014629B" w:rsidRPr="00F7658B">
        <w:rPr>
          <w:sz w:val="28"/>
          <w:szCs w:val="28"/>
        </w:rPr>
        <w:t>а</w:t>
      </w:r>
      <w:r w:rsidR="0014629B" w:rsidRPr="00F7658B">
        <w:rPr>
          <w:sz w:val="28"/>
          <w:szCs w:val="28"/>
        </w:rPr>
        <w:t xml:space="preserve">сти (В. А. Маненак), </w:t>
      </w:r>
      <w:r w:rsidR="00F7658B" w:rsidRPr="00F7658B">
        <w:rPr>
          <w:sz w:val="28"/>
          <w:szCs w:val="28"/>
        </w:rPr>
        <w:t>Отделу образования Администрации муниципального образ</w:t>
      </w:r>
      <w:r w:rsidR="00F7658B" w:rsidRPr="00F7658B">
        <w:rPr>
          <w:sz w:val="28"/>
          <w:szCs w:val="28"/>
        </w:rPr>
        <w:t>о</w:t>
      </w:r>
      <w:r w:rsidR="00F7658B" w:rsidRPr="00F7658B">
        <w:rPr>
          <w:sz w:val="28"/>
          <w:szCs w:val="28"/>
        </w:rPr>
        <w:t>вания «Починковский район» Смоленской области (Н. В. Ковжарова), Отделу мол</w:t>
      </w:r>
      <w:r w:rsidR="00F7658B" w:rsidRPr="00F7658B">
        <w:rPr>
          <w:sz w:val="28"/>
          <w:szCs w:val="28"/>
        </w:rPr>
        <w:t>о</w:t>
      </w:r>
      <w:r w:rsidR="00F7658B" w:rsidRPr="00F7658B">
        <w:rPr>
          <w:sz w:val="28"/>
          <w:szCs w:val="28"/>
        </w:rPr>
        <w:t xml:space="preserve">дежной политики, физической культуры и спорта Администрации муниципального образования «Починковский район» Смоленской области (И. А. Гапеенков), Отделу культуры Администрации муниципального образования «Починковский район» Смоленской области (О. </w:t>
      </w:r>
      <w:r w:rsidR="00AB7E20">
        <w:rPr>
          <w:sz w:val="28"/>
          <w:szCs w:val="28"/>
        </w:rPr>
        <w:t xml:space="preserve">В. </w:t>
      </w:r>
      <w:proofErr w:type="spellStart"/>
      <w:r w:rsidR="00F7658B" w:rsidRPr="00F7658B">
        <w:rPr>
          <w:sz w:val="28"/>
          <w:szCs w:val="28"/>
        </w:rPr>
        <w:t>Курбака</w:t>
      </w:r>
      <w:proofErr w:type="spellEnd"/>
      <w:r w:rsidR="00F7658B" w:rsidRPr="00F7658B">
        <w:rPr>
          <w:sz w:val="28"/>
          <w:szCs w:val="28"/>
        </w:rPr>
        <w:t>)</w:t>
      </w:r>
      <w:r w:rsidR="00F7658B">
        <w:rPr>
          <w:sz w:val="28"/>
          <w:szCs w:val="28"/>
        </w:rPr>
        <w:t xml:space="preserve"> обеспечить исполнени</w:t>
      </w:r>
      <w:r w:rsidR="00A655DC">
        <w:rPr>
          <w:sz w:val="28"/>
          <w:szCs w:val="28"/>
        </w:rPr>
        <w:t>е</w:t>
      </w:r>
      <w:proofErr w:type="gramEnd"/>
      <w:r w:rsidR="00F7658B">
        <w:rPr>
          <w:sz w:val="28"/>
          <w:szCs w:val="28"/>
        </w:rPr>
        <w:t xml:space="preserve"> плана мероприятий</w:t>
      </w:r>
      <w:r w:rsidR="00A70F27" w:rsidRPr="00F7658B">
        <w:rPr>
          <w:sz w:val="28"/>
          <w:szCs w:val="28"/>
        </w:rPr>
        <w:t>.</w:t>
      </w:r>
    </w:p>
    <w:p w:rsidR="00A70F27" w:rsidRDefault="00F7658B" w:rsidP="00A70F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70F27">
        <w:rPr>
          <w:sz w:val="28"/>
          <w:szCs w:val="28"/>
        </w:rPr>
        <w:t>. Контроль за исполнением настоящего постановления возложить на замест</w:t>
      </w:r>
      <w:r w:rsidR="00A70F27">
        <w:rPr>
          <w:sz w:val="28"/>
          <w:szCs w:val="28"/>
        </w:rPr>
        <w:t>и</w:t>
      </w:r>
      <w:r w:rsidR="00A70F27">
        <w:rPr>
          <w:sz w:val="28"/>
          <w:szCs w:val="28"/>
        </w:rPr>
        <w:t>теля Главы Администрации муниципального образования «Починковский район» Смоленской области по социальным вопросам С. В. Савченкова.</w:t>
      </w:r>
    </w:p>
    <w:p w:rsidR="00A70F27" w:rsidRDefault="00A70F27" w:rsidP="00A70F27">
      <w:pPr>
        <w:ind w:firstLine="709"/>
        <w:jc w:val="both"/>
        <w:rPr>
          <w:sz w:val="28"/>
          <w:szCs w:val="28"/>
        </w:rPr>
      </w:pPr>
    </w:p>
    <w:p w:rsidR="00A70F27" w:rsidRDefault="00A70F27" w:rsidP="00A70F27">
      <w:pPr>
        <w:ind w:firstLine="709"/>
        <w:jc w:val="both"/>
        <w:rPr>
          <w:sz w:val="28"/>
          <w:szCs w:val="28"/>
        </w:rPr>
      </w:pPr>
    </w:p>
    <w:p w:rsidR="00A70F27" w:rsidRDefault="000E16FB" w:rsidP="00A70F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</w:t>
      </w:r>
      <w:r w:rsidR="00A70F2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70F27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</w:t>
      </w:r>
    </w:p>
    <w:p w:rsidR="00A70F27" w:rsidRDefault="00A70F27" w:rsidP="00A70F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70F27" w:rsidRDefault="00A70F27" w:rsidP="00A70F27">
      <w:pPr>
        <w:rPr>
          <w:sz w:val="28"/>
          <w:szCs w:val="28"/>
        </w:rPr>
      </w:pPr>
      <w:r>
        <w:t>«</w:t>
      </w:r>
      <w:r>
        <w:rPr>
          <w:sz w:val="28"/>
          <w:szCs w:val="28"/>
        </w:rPr>
        <w:t>Починковский район»</w:t>
      </w:r>
    </w:p>
    <w:p w:rsidR="00A70F27" w:rsidRDefault="00A70F27" w:rsidP="00A70F27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  </w:t>
      </w:r>
      <w:r w:rsidR="000E16FB">
        <w:rPr>
          <w:sz w:val="28"/>
          <w:szCs w:val="28"/>
        </w:rPr>
        <w:t xml:space="preserve">А. В. Загребаев </w:t>
      </w:r>
    </w:p>
    <w:p w:rsidR="00A70F27" w:rsidRDefault="00A70F27" w:rsidP="00A70F27">
      <w:pPr>
        <w:rPr>
          <w:sz w:val="28"/>
          <w:szCs w:val="28"/>
        </w:rPr>
      </w:pPr>
    </w:p>
    <w:p w:rsidR="00A70F27" w:rsidRDefault="00A70F27" w:rsidP="00A70F27">
      <w:pPr>
        <w:rPr>
          <w:sz w:val="28"/>
          <w:szCs w:val="28"/>
        </w:rPr>
      </w:pPr>
    </w:p>
    <w:p w:rsidR="00A70F27" w:rsidRDefault="00A70F27" w:rsidP="00A70F27">
      <w:pPr>
        <w:rPr>
          <w:sz w:val="28"/>
          <w:szCs w:val="28"/>
        </w:rPr>
      </w:pPr>
    </w:p>
    <w:p w:rsidR="00A70F27" w:rsidRDefault="00A70F27" w:rsidP="00A70F27">
      <w:pPr>
        <w:rPr>
          <w:sz w:val="28"/>
          <w:szCs w:val="28"/>
        </w:rPr>
      </w:pPr>
    </w:p>
    <w:p w:rsidR="00A70F27" w:rsidRDefault="00A70F27" w:rsidP="00A70F27">
      <w:pPr>
        <w:rPr>
          <w:sz w:val="28"/>
          <w:szCs w:val="28"/>
        </w:rPr>
      </w:pPr>
    </w:p>
    <w:p w:rsidR="00A70F27" w:rsidRDefault="00A70F27" w:rsidP="00A70F27">
      <w:pPr>
        <w:rPr>
          <w:sz w:val="28"/>
          <w:szCs w:val="28"/>
        </w:rPr>
      </w:pPr>
    </w:p>
    <w:p w:rsidR="00A70F27" w:rsidRDefault="00A70F27" w:rsidP="00A70F27">
      <w:pPr>
        <w:rPr>
          <w:sz w:val="28"/>
          <w:szCs w:val="28"/>
        </w:rPr>
      </w:pPr>
    </w:p>
    <w:p w:rsidR="00A70F27" w:rsidRDefault="00A70F27" w:rsidP="00A70F27">
      <w:pPr>
        <w:rPr>
          <w:sz w:val="28"/>
          <w:szCs w:val="28"/>
        </w:rPr>
      </w:pPr>
    </w:p>
    <w:p w:rsidR="00A70F27" w:rsidRDefault="00A70F27" w:rsidP="00A70F27">
      <w:pPr>
        <w:rPr>
          <w:sz w:val="28"/>
          <w:szCs w:val="28"/>
        </w:rPr>
      </w:pPr>
    </w:p>
    <w:p w:rsidR="00A70F27" w:rsidRDefault="00A70F27" w:rsidP="00A70F27">
      <w:pPr>
        <w:rPr>
          <w:sz w:val="28"/>
          <w:szCs w:val="28"/>
        </w:rPr>
      </w:pPr>
    </w:p>
    <w:p w:rsidR="00A70F27" w:rsidRDefault="00A70F27" w:rsidP="00A70F27">
      <w:pPr>
        <w:rPr>
          <w:sz w:val="28"/>
          <w:szCs w:val="28"/>
        </w:rPr>
      </w:pPr>
    </w:p>
    <w:p w:rsidR="00A70F27" w:rsidRDefault="00A70F27" w:rsidP="00A70F27">
      <w:pPr>
        <w:rPr>
          <w:sz w:val="28"/>
          <w:szCs w:val="28"/>
        </w:rPr>
      </w:pPr>
    </w:p>
    <w:p w:rsidR="00A70F27" w:rsidRDefault="00A70F27" w:rsidP="00A70F27">
      <w:pPr>
        <w:rPr>
          <w:sz w:val="28"/>
          <w:szCs w:val="28"/>
        </w:rPr>
      </w:pPr>
    </w:p>
    <w:p w:rsidR="00A70F27" w:rsidRDefault="00A70F27" w:rsidP="00A70F27">
      <w:pPr>
        <w:rPr>
          <w:sz w:val="28"/>
          <w:szCs w:val="28"/>
        </w:rPr>
      </w:pPr>
    </w:p>
    <w:p w:rsidR="00A70F27" w:rsidRDefault="00A70F27" w:rsidP="00A70F27">
      <w:pPr>
        <w:rPr>
          <w:sz w:val="28"/>
          <w:szCs w:val="28"/>
        </w:rPr>
      </w:pPr>
    </w:p>
    <w:p w:rsidR="00A70F27" w:rsidRDefault="00A70F27" w:rsidP="00A70F27">
      <w:pPr>
        <w:rPr>
          <w:sz w:val="28"/>
          <w:szCs w:val="28"/>
        </w:rPr>
      </w:pPr>
    </w:p>
    <w:p w:rsidR="00A70F27" w:rsidRDefault="00A70F27" w:rsidP="00A70F27">
      <w:pPr>
        <w:rPr>
          <w:sz w:val="28"/>
          <w:szCs w:val="28"/>
        </w:rPr>
      </w:pPr>
    </w:p>
    <w:p w:rsidR="00A70F27" w:rsidRDefault="00A70F27" w:rsidP="00A70F27">
      <w:pPr>
        <w:rPr>
          <w:sz w:val="28"/>
          <w:szCs w:val="28"/>
        </w:rPr>
      </w:pPr>
    </w:p>
    <w:p w:rsidR="00A70F27" w:rsidRDefault="00A70F27" w:rsidP="00A70F27">
      <w:pPr>
        <w:rPr>
          <w:sz w:val="28"/>
          <w:szCs w:val="28"/>
        </w:rPr>
      </w:pPr>
    </w:p>
    <w:p w:rsidR="00A70F27" w:rsidRDefault="00A70F27" w:rsidP="00A70F27">
      <w:pPr>
        <w:rPr>
          <w:sz w:val="28"/>
          <w:szCs w:val="28"/>
        </w:rPr>
      </w:pPr>
    </w:p>
    <w:p w:rsidR="00A70F27" w:rsidRDefault="00A70F27" w:rsidP="00A70F27">
      <w:pPr>
        <w:rPr>
          <w:sz w:val="28"/>
          <w:szCs w:val="28"/>
        </w:rPr>
      </w:pPr>
    </w:p>
    <w:p w:rsidR="00F7658B" w:rsidRDefault="00F7658B" w:rsidP="00A70F27">
      <w:pPr>
        <w:rPr>
          <w:sz w:val="28"/>
          <w:szCs w:val="28"/>
        </w:rPr>
      </w:pPr>
    </w:p>
    <w:p w:rsidR="00F7658B" w:rsidRDefault="00F7658B" w:rsidP="00A70F27">
      <w:pPr>
        <w:rPr>
          <w:sz w:val="28"/>
          <w:szCs w:val="28"/>
        </w:rPr>
      </w:pPr>
    </w:p>
    <w:p w:rsidR="00F7658B" w:rsidRDefault="00F7658B" w:rsidP="00A70F27">
      <w:pPr>
        <w:rPr>
          <w:sz w:val="28"/>
          <w:szCs w:val="28"/>
        </w:rPr>
      </w:pPr>
    </w:p>
    <w:p w:rsidR="00F7658B" w:rsidRDefault="00F7658B" w:rsidP="00A70F27">
      <w:pPr>
        <w:rPr>
          <w:sz w:val="28"/>
          <w:szCs w:val="28"/>
        </w:rPr>
      </w:pPr>
    </w:p>
    <w:p w:rsidR="00F7658B" w:rsidRDefault="00F7658B" w:rsidP="00A70F27">
      <w:pPr>
        <w:rPr>
          <w:sz w:val="28"/>
          <w:szCs w:val="28"/>
        </w:rPr>
      </w:pPr>
    </w:p>
    <w:p w:rsidR="00F7658B" w:rsidRDefault="00F7658B" w:rsidP="00A70F27">
      <w:pPr>
        <w:rPr>
          <w:sz w:val="28"/>
          <w:szCs w:val="28"/>
        </w:rPr>
      </w:pPr>
    </w:p>
    <w:p w:rsidR="00F7658B" w:rsidRDefault="00F7658B" w:rsidP="00A70F27">
      <w:pPr>
        <w:rPr>
          <w:sz w:val="28"/>
          <w:szCs w:val="28"/>
        </w:rPr>
      </w:pPr>
    </w:p>
    <w:p w:rsidR="00F7658B" w:rsidRDefault="00F7658B" w:rsidP="00A70F27">
      <w:pPr>
        <w:rPr>
          <w:sz w:val="28"/>
          <w:szCs w:val="28"/>
        </w:rPr>
      </w:pPr>
    </w:p>
    <w:p w:rsidR="00F7658B" w:rsidRDefault="00F7658B" w:rsidP="00A70F27">
      <w:pPr>
        <w:rPr>
          <w:sz w:val="28"/>
          <w:szCs w:val="28"/>
        </w:rPr>
      </w:pPr>
    </w:p>
    <w:p w:rsidR="00A70F27" w:rsidRDefault="00A70F27" w:rsidP="00A70F27">
      <w:pPr>
        <w:rPr>
          <w:sz w:val="28"/>
          <w:szCs w:val="28"/>
        </w:rPr>
      </w:pPr>
    </w:p>
    <w:p w:rsidR="000C4C2A" w:rsidRDefault="000C4C2A" w:rsidP="00A70F27">
      <w:pPr>
        <w:rPr>
          <w:sz w:val="28"/>
          <w:szCs w:val="28"/>
        </w:rPr>
      </w:pPr>
    </w:p>
    <w:p w:rsidR="000C4C2A" w:rsidRDefault="000C4C2A" w:rsidP="00A70F27">
      <w:pPr>
        <w:rPr>
          <w:sz w:val="28"/>
          <w:szCs w:val="28"/>
        </w:rPr>
      </w:pPr>
    </w:p>
    <w:p w:rsidR="000C4C2A" w:rsidRDefault="000C4C2A" w:rsidP="00A70F27">
      <w:pPr>
        <w:rPr>
          <w:sz w:val="28"/>
          <w:szCs w:val="28"/>
        </w:rPr>
      </w:pPr>
    </w:p>
    <w:p w:rsidR="00A70F27" w:rsidRDefault="00A70F27" w:rsidP="00A70F2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7"/>
      </w:tblGrid>
      <w:tr w:rsidR="001A38A6" w:rsidRPr="009D0E13" w:rsidTr="00487425">
        <w:tc>
          <w:tcPr>
            <w:tcW w:w="5070" w:type="dxa"/>
          </w:tcPr>
          <w:p w:rsidR="001A38A6" w:rsidRDefault="001A38A6" w:rsidP="00966AFC">
            <w:pPr>
              <w:contextualSpacing/>
              <w:rPr>
                <w:sz w:val="24"/>
                <w:szCs w:val="24"/>
              </w:rPr>
            </w:pPr>
          </w:p>
          <w:tbl>
            <w:tblPr>
              <w:tblW w:w="10201" w:type="dxa"/>
              <w:tblLook w:val="04A0" w:firstRow="1" w:lastRow="0" w:firstColumn="1" w:lastColumn="0" w:noHBand="0" w:noVBand="1"/>
            </w:tblPr>
            <w:tblGrid>
              <w:gridCol w:w="5382"/>
              <w:gridCol w:w="4819"/>
            </w:tblGrid>
            <w:tr w:rsidR="001A38A6" w:rsidRPr="00487425" w:rsidTr="00487425">
              <w:tc>
                <w:tcPr>
                  <w:tcW w:w="5382" w:type="dxa"/>
                </w:tcPr>
                <w:p w:rsidR="001A38A6" w:rsidRPr="00487425" w:rsidRDefault="001A38A6" w:rsidP="00BD7CEC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1A38A6" w:rsidRPr="00487425" w:rsidRDefault="001A38A6" w:rsidP="001A38A6">
                  <w:pPr>
                    <w:contextualSpacing/>
                    <w:rPr>
                      <w:sz w:val="24"/>
                      <w:szCs w:val="24"/>
                    </w:rPr>
                  </w:pPr>
                  <w:r w:rsidRPr="00487425">
                    <w:rPr>
                      <w:sz w:val="24"/>
                      <w:szCs w:val="24"/>
                    </w:rPr>
                    <w:t xml:space="preserve">       </w:t>
                  </w:r>
                  <w:r w:rsidR="007139DD">
                    <w:rPr>
                      <w:sz w:val="24"/>
                      <w:szCs w:val="24"/>
                    </w:rPr>
                    <w:t xml:space="preserve"> Утвержден</w:t>
                  </w:r>
                </w:p>
                <w:p w:rsidR="001A38A6" w:rsidRPr="00487425" w:rsidRDefault="007139DD" w:rsidP="001A38A6">
                  <w:pPr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постановлением </w:t>
                  </w:r>
                  <w:r w:rsidR="001A38A6" w:rsidRPr="00487425">
                    <w:rPr>
                      <w:sz w:val="24"/>
                      <w:szCs w:val="24"/>
                    </w:rPr>
                    <w:t xml:space="preserve"> Администрации</w:t>
                  </w:r>
                </w:p>
                <w:p w:rsidR="001A38A6" w:rsidRPr="00487425" w:rsidRDefault="001A38A6" w:rsidP="001A38A6">
                  <w:pPr>
                    <w:contextualSpacing/>
                    <w:rPr>
                      <w:sz w:val="24"/>
                      <w:szCs w:val="24"/>
                    </w:rPr>
                  </w:pPr>
                  <w:r w:rsidRPr="00487425">
                    <w:rPr>
                      <w:sz w:val="24"/>
                      <w:szCs w:val="24"/>
                    </w:rPr>
                    <w:t xml:space="preserve">        муниципального образования</w:t>
                  </w:r>
                </w:p>
                <w:p w:rsidR="001A38A6" w:rsidRPr="00487425" w:rsidRDefault="001A38A6" w:rsidP="001A38A6">
                  <w:pPr>
                    <w:contextualSpacing/>
                    <w:rPr>
                      <w:sz w:val="24"/>
                      <w:szCs w:val="24"/>
                    </w:rPr>
                  </w:pPr>
                  <w:r w:rsidRPr="00487425">
                    <w:rPr>
                      <w:sz w:val="24"/>
                      <w:szCs w:val="24"/>
                    </w:rPr>
                    <w:t xml:space="preserve">        «Починковский район» </w:t>
                  </w:r>
                </w:p>
                <w:p w:rsidR="001A38A6" w:rsidRPr="00487425" w:rsidRDefault="001A38A6" w:rsidP="001A38A6">
                  <w:pPr>
                    <w:contextualSpacing/>
                    <w:rPr>
                      <w:sz w:val="24"/>
                      <w:szCs w:val="24"/>
                    </w:rPr>
                  </w:pPr>
                  <w:r w:rsidRPr="00487425">
                    <w:rPr>
                      <w:sz w:val="24"/>
                      <w:szCs w:val="24"/>
                    </w:rPr>
                    <w:t xml:space="preserve">        Смоленской области</w:t>
                  </w:r>
                </w:p>
                <w:p w:rsidR="001A38A6" w:rsidRPr="00487425" w:rsidRDefault="001A38A6" w:rsidP="001A38A6">
                  <w:pPr>
                    <w:contextualSpacing/>
                    <w:rPr>
                      <w:sz w:val="24"/>
                      <w:szCs w:val="24"/>
                    </w:rPr>
                  </w:pPr>
                  <w:r w:rsidRPr="00487425">
                    <w:rPr>
                      <w:sz w:val="24"/>
                      <w:szCs w:val="24"/>
                    </w:rPr>
                    <w:t xml:space="preserve">         от______________201</w:t>
                  </w:r>
                  <w:r w:rsidR="00B04BB1">
                    <w:rPr>
                      <w:sz w:val="24"/>
                      <w:szCs w:val="24"/>
                    </w:rPr>
                    <w:t>5</w:t>
                  </w:r>
                  <w:r w:rsidRPr="00487425">
                    <w:rPr>
                      <w:sz w:val="24"/>
                      <w:szCs w:val="24"/>
                    </w:rPr>
                    <w:t xml:space="preserve"> года №____</w:t>
                  </w:r>
                </w:p>
                <w:p w:rsidR="001A38A6" w:rsidRPr="00487425" w:rsidRDefault="001A38A6" w:rsidP="00487425">
                  <w:pPr>
                    <w:contextualSpacing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A38A6" w:rsidRPr="009D0E13" w:rsidRDefault="001A38A6" w:rsidP="00BD7CEC">
            <w:pPr>
              <w:contextualSpacing/>
              <w:rPr>
                <w:sz w:val="24"/>
                <w:szCs w:val="24"/>
              </w:rPr>
            </w:pPr>
          </w:p>
        </w:tc>
      </w:tr>
    </w:tbl>
    <w:p w:rsidR="00BD7CEC" w:rsidRPr="00F7658B" w:rsidRDefault="00BD7CEC" w:rsidP="00BD7CEC">
      <w:pPr>
        <w:jc w:val="center"/>
        <w:rPr>
          <w:b/>
          <w:sz w:val="28"/>
          <w:szCs w:val="28"/>
        </w:rPr>
      </w:pPr>
    </w:p>
    <w:p w:rsidR="008720F9" w:rsidRPr="00F7658B" w:rsidRDefault="008720F9" w:rsidP="008720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658B">
        <w:rPr>
          <w:rFonts w:ascii="Times New Roman" w:hAnsi="Times New Roman" w:cs="Times New Roman"/>
          <w:sz w:val="28"/>
          <w:szCs w:val="28"/>
        </w:rPr>
        <w:t>ПЛАН</w:t>
      </w:r>
    </w:p>
    <w:p w:rsidR="008720F9" w:rsidRPr="00F7658B" w:rsidRDefault="008720F9" w:rsidP="008720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658B">
        <w:rPr>
          <w:rFonts w:ascii="Times New Roman" w:hAnsi="Times New Roman" w:cs="Times New Roman"/>
          <w:sz w:val="28"/>
          <w:szCs w:val="28"/>
        </w:rPr>
        <w:t xml:space="preserve">мероприятий  («дорожная карта») </w:t>
      </w:r>
    </w:p>
    <w:p w:rsidR="008720F9" w:rsidRPr="00F7658B" w:rsidRDefault="008720F9" w:rsidP="008720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658B">
        <w:rPr>
          <w:rFonts w:ascii="Times New Roman" w:hAnsi="Times New Roman" w:cs="Times New Roman"/>
          <w:sz w:val="28"/>
          <w:szCs w:val="28"/>
        </w:rPr>
        <w:t xml:space="preserve">«Повышения значений показателей доступности для инвалидов объектов и услуг </w:t>
      </w:r>
      <w:r w:rsidR="00F7658B">
        <w:rPr>
          <w:rFonts w:ascii="Times New Roman" w:hAnsi="Times New Roman" w:cs="Times New Roman"/>
          <w:sz w:val="28"/>
          <w:szCs w:val="28"/>
        </w:rPr>
        <w:t xml:space="preserve">в </w:t>
      </w:r>
      <w:r w:rsidRPr="00F7658B">
        <w:rPr>
          <w:rFonts w:ascii="Times New Roman" w:hAnsi="Times New Roman" w:cs="Times New Roman"/>
          <w:sz w:val="28"/>
          <w:szCs w:val="28"/>
        </w:rPr>
        <w:t>муниципально</w:t>
      </w:r>
      <w:r w:rsidR="00F7658B">
        <w:rPr>
          <w:rFonts w:ascii="Times New Roman" w:hAnsi="Times New Roman" w:cs="Times New Roman"/>
          <w:sz w:val="28"/>
          <w:szCs w:val="28"/>
        </w:rPr>
        <w:t>м</w:t>
      </w:r>
      <w:r w:rsidRPr="00F7658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7658B">
        <w:rPr>
          <w:rFonts w:ascii="Times New Roman" w:hAnsi="Times New Roman" w:cs="Times New Roman"/>
          <w:sz w:val="28"/>
          <w:szCs w:val="28"/>
        </w:rPr>
        <w:t xml:space="preserve">и </w:t>
      </w:r>
      <w:r w:rsidRPr="00F7658B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области»</w:t>
      </w:r>
    </w:p>
    <w:p w:rsidR="008720F9" w:rsidRPr="00F7658B" w:rsidRDefault="008720F9" w:rsidP="008720F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39CA" w:rsidRPr="00E15C4C" w:rsidRDefault="003739CA" w:rsidP="003739C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15C4C">
        <w:rPr>
          <w:b/>
          <w:sz w:val="28"/>
          <w:szCs w:val="28"/>
        </w:rPr>
        <w:t>1. Общее описание «дорожной карты»</w:t>
      </w:r>
    </w:p>
    <w:p w:rsidR="003739CA" w:rsidRDefault="003739CA" w:rsidP="003739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39CA" w:rsidRDefault="003739CA" w:rsidP="003739C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План </w:t>
      </w:r>
      <w:r w:rsidRPr="00EC2515">
        <w:rPr>
          <w:sz w:val="28"/>
          <w:szCs w:val="28"/>
        </w:rPr>
        <w:t>мероприятий («дорожная карта») «Повышение значений показателей д</w:t>
      </w:r>
      <w:r w:rsidRPr="00EC2515">
        <w:rPr>
          <w:sz w:val="28"/>
          <w:szCs w:val="28"/>
        </w:rPr>
        <w:t>о</w:t>
      </w:r>
      <w:r w:rsidRPr="00EC2515">
        <w:rPr>
          <w:sz w:val="28"/>
          <w:szCs w:val="28"/>
        </w:rPr>
        <w:t xml:space="preserve">ступности для инвалидов объектов и услуг в </w:t>
      </w:r>
      <w:r>
        <w:rPr>
          <w:sz w:val="28"/>
          <w:szCs w:val="28"/>
        </w:rPr>
        <w:t>муниципальном образовании «Почи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ковский район» </w:t>
      </w:r>
      <w:r w:rsidRPr="00EC2515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</w:t>
      </w:r>
      <w:r w:rsidRPr="00EC2515">
        <w:rPr>
          <w:sz w:val="28"/>
          <w:szCs w:val="28"/>
        </w:rPr>
        <w:t>(2014 –</w:t>
      </w:r>
      <w:r>
        <w:rPr>
          <w:sz w:val="28"/>
          <w:szCs w:val="28"/>
        </w:rPr>
        <w:t xml:space="preserve"> </w:t>
      </w:r>
      <w:r w:rsidRPr="00EC2515">
        <w:rPr>
          <w:sz w:val="28"/>
          <w:szCs w:val="28"/>
        </w:rPr>
        <w:t>2020 годы)» разработан</w:t>
      </w:r>
      <w:r>
        <w:rPr>
          <w:sz w:val="28"/>
          <w:szCs w:val="28"/>
        </w:rPr>
        <w:t xml:space="preserve"> в соответствии с постановлением Правительства Российской Федерации от 17.06.2015 № 599 «О порядке и сроках разработки федеральными органами исполнительной власти,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</w:t>
      </w:r>
      <w:proofErr w:type="gramEnd"/>
      <w:r>
        <w:rPr>
          <w:sz w:val="28"/>
          <w:szCs w:val="28"/>
        </w:rPr>
        <w:t xml:space="preserve"> объектов и услуг в установленных </w:t>
      </w:r>
      <w:proofErr w:type="gramStart"/>
      <w:r>
        <w:rPr>
          <w:sz w:val="28"/>
          <w:szCs w:val="28"/>
        </w:rPr>
        <w:t>сферах</w:t>
      </w:r>
      <w:proofErr w:type="gramEnd"/>
      <w:r>
        <w:rPr>
          <w:sz w:val="28"/>
          <w:szCs w:val="28"/>
        </w:rPr>
        <w:t xml:space="preserve"> деятельности».</w:t>
      </w:r>
    </w:p>
    <w:p w:rsidR="003739CA" w:rsidRPr="003739CA" w:rsidRDefault="003739CA" w:rsidP="003739CA">
      <w:pPr>
        <w:ind w:firstLine="709"/>
        <w:jc w:val="both"/>
        <w:rPr>
          <w:i/>
          <w:sz w:val="28"/>
          <w:szCs w:val="28"/>
        </w:rPr>
      </w:pPr>
      <w:r w:rsidRPr="00F95425">
        <w:rPr>
          <w:sz w:val="28"/>
          <w:szCs w:val="28"/>
        </w:rPr>
        <w:t xml:space="preserve">В настоящее время на территории </w:t>
      </w:r>
      <w:r>
        <w:rPr>
          <w:sz w:val="28"/>
          <w:szCs w:val="28"/>
        </w:rPr>
        <w:t>муниципального образования «Починко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ский район» </w:t>
      </w:r>
      <w:r w:rsidRPr="00F95425">
        <w:rPr>
          <w:sz w:val="28"/>
          <w:szCs w:val="28"/>
        </w:rPr>
        <w:t xml:space="preserve">Смоленской области проживает </w:t>
      </w:r>
      <w:r>
        <w:rPr>
          <w:sz w:val="28"/>
          <w:szCs w:val="28"/>
        </w:rPr>
        <w:t xml:space="preserve"> </w:t>
      </w:r>
      <w:r w:rsidR="000736CF">
        <w:rPr>
          <w:sz w:val="28"/>
          <w:szCs w:val="28"/>
        </w:rPr>
        <w:t>3342</w:t>
      </w:r>
      <w:r w:rsidRPr="00F95425">
        <w:rPr>
          <w:sz w:val="28"/>
          <w:szCs w:val="28"/>
        </w:rPr>
        <w:t xml:space="preserve"> инвалидов (</w:t>
      </w:r>
      <w:r w:rsidR="000736CF">
        <w:rPr>
          <w:sz w:val="28"/>
          <w:szCs w:val="28"/>
        </w:rPr>
        <w:t>10,6</w:t>
      </w:r>
      <w:r w:rsidRPr="00F95425">
        <w:rPr>
          <w:sz w:val="28"/>
          <w:szCs w:val="28"/>
        </w:rPr>
        <w:t xml:space="preserve"> процентов </w:t>
      </w:r>
      <w:r>
        <w:rPr>
          <w:sz w:val="28"/>
          <w:szCs w:val="28"/>
        </w:rPr>
        <w:t xml:space="preserve">от </w:t>
      </w:r>
      <w:r w:rsidRPr="00F95425">
        <w:rPr>
          <w:sz w:val="28"/>
          <w:szCs w:val="28"/>
        </w:rPr>
        <w:t xml:space="preserve">всего населения </w:t>
      </w:r>
      <w:r>
        <w:rPr>
          <w:sz w:val="28"/>
          <w:szCs w:val="28"/>
        </w:rPr>
        <w:t>Починковского района</w:t>
      </w:r>
      <w:r w:rsidRPr="00F95425">
        <w:rPr>
          <w:sz w:val="28"/>
          <w:szCs w:val="28"/>
        </w:rPr>
        <w:t xml:space="preserve">). </w:t>
      </w:r>
      <w:r w:rsidRPr="000736CF">
        <w:rPr>
          <w:sz w:val="28"/>
          <w:szCs w:val="28"/>
        </w:rPr>
        <w:t>Удельный вес инвалидов (по группам и</w:t>
      </w:r>
      <w:r w:rsidRPr="000736CF">
        <w:rPr>
          <w:sz w:val="28"/>
          <w:szCs w:val="28"/>
        </w:rPr>
        <w:t>н</w:t>
      </w:r>
      <w:r w:rsidRPr="000736CF">
        <w:rPr>
          <w:sz w:val="28"/>
          <w:szCs w:val="28"/>
        </w:rPr>
        <w:t xml:space="preserve">валидности) от общего числа инвалидов, проживающих на территории </w:t>
      </w:r>
      <w:r w:rsidR="000736CF">
        <w:rPr>
          <w:sz w:val="28"/>
          <w:szCs w:val="28"/>
        </w:rPr>
        <w:t>муниципал</w:t>
      </w:r>
      <w:r w:rsidR="000736CF">
        <w:rPr>
          <w:sz w:val="28"/>
          <w:szCs w:val="28"/>
        </w:rPr>
        <w:t>ь</w:t>
      </w:r>
      <w:r w:rsidR="000736CF">
        <w:rPr>
          <w:sz w:val="28"/>
          <w:szCs w:val="28"/>
        </w:rPr>
        <w:t xml:space="preserve">ного образования «Починковский район» </w:t>
      </w:r>
      <w:r w:rsidRPr="000736CF">
        <w:rPr>
          <w:sz w:val="28"/>
          <w:szCs w:val="28"/>
        </w:rPr>
        <w:t>Смоленской области, составляет: инвал</w:t>
      </w:r>
      <w:r w:rsidRPr="000736CF">
        <w:rPr>
          <w:sz w:val="28"/>
          <w:szCs w:val="28"/>
        </w:rPr>
        <w:t>и</w:t>
      </w:r>
      <w:r w:rsidRPr="000736CF">
        <w:rPr>
          <w:sz w:val="28"/>
          <w:szCs w:val="28"/>
        </w:rPr>
        <w:t xml:space="preserve">ды </w:t>
      </w:r>
      <w:r w:rsidRPr="000736CF">
        <w:rPr>
          <w:sz w:val="28"/>
          <w:szCs w:val="28"/>
          <w:lang w:val="en-US"/>
        </w:rPr>
        <w:t>I</w:t>
      </w:r>
      <w:r w:rsidRPr="000736CF">
        <w:rPr>
          <w:sz w:val="28"/>
          <w:szCs w:val="28"/>
        </w:rPr>
        <w:t xml:space="preserve"> группы – </w:t>
      </w:r>
      <w:r w:rsidR="000736CF">
        <w:rPr>
          <w:sz w:val="28"/>
          <w:szCs w:val="28"/>
        </w:rPr>
        <w:t>9,9</w:t>
      </w:r>
      <w:r w:rsidRPr="000736CF">
        <w:rPr>
          <w:sz w:val="28"/>
          <w:szCs w:val="28"/>
        </w:rPr>
        <w:t xml:space="preserve"> процента, инвалиды </w:t>
      </w:r>
      <w:r w:rsidRPr="000736CF">
        <w:rPr>
          <w:sz w:val="28"/>
          <w:szCs w:val="28"/>
          <w:lang w:val="en-US"/>
        </w:rPr>
        <w:t>II</w:t>
      </w:r>
      <w:r w:rsidRPr="000736CF">
        <w:rPr>
          <w:sz w:val="28"/>
          <w:szCs w:val="28"/>
        </w:rPr>
        <w:t xml:space="preserve"> группы – </w:t>
      </w:r>
      <w:r w:rsidR="000736CF">
        <w:rPr>
          <w:sz w:val="28"/>
          <w:szCs w:val="28"/>
        </w:rPr>
        <w:t>52,3</w:t>
      </w:r>
      <w:r w:rsidRPr="000736CF">
        <w:rPr>
          <w:sz w:val="28"/>
          <w:szCs w:val="28"/>
        </w:rPr>
        <w:t xml:space="preserve"> процента, инвалиды </w:t>
      </w:r>
      <w:r w:rsidRPr="000736CF">
        <w:rPr>
          <w:sz w:val="28"/>
          <w:szCs w:val="28"/>
          <w:lang w:val="en-US"/>
        </w:rPr>
        <w:t>III</w:t>
      </w:r>
      <w:r w:rsidRPr="000736CF">
        <w:rPr>
          <w:sz w:val="28"/>
          <w:szCs w:val="28"/>
        </w:rPr>
        <w:t xml:space="preserve"> гру</w:t>
      </w:r>
      <w:r w:rsidRPr="000736CF">
        <w:rPr>
          <w:sz w:val="28"/>
          <w:szCs w:val="28"/>
        </w:rPr>
        <w:t>п</w:t>
      </w:r>
      <w:r w:rsidRPr="000736CF">
        <w:rPr>
          <w:sz w:val="28"/>
          <w:szCs w:val="28"/>
        </w:rPr>
        <w:t>пы –</w:t>
      </w:r>
      <w:r w:rsidR="000736CF">
        <w:rPr>
          <w:sz w:val="28"/>
          <w:szCs w:val="28"/>
        </w:rPr>
        <w:t xml:space="preserve"> 35,5 </w:t>
      </w:r>
      <w:r w:rsidRPr="000736CF">
        <w:rPr>
          <w:sz w:val="28"/>
          <w:szCs w:val="28"/>
        </w:rPr>
        <w:t xml:space="preserve">процента, дети-инвалиды – </w:t>
      </w:r>
      <w:r w:rsidR="000736CF">
        <w:rPr>
          <w:sz w:val="28"/>
          <w:szCs w:val="28"/>
        </w:rPr>
        <w:t>2,4</w:t>
      </w:r>
      <w:r w:rsidRPr="000736CF">
        <w:rPr>
          <w:sz w:val="28"/>
          <w:szCs w:val="28"/>
        </w:rPr>
        <w:t xml:space="preserve"> процента.</w:t>
      </w:r>
    </w:p>
    <w:p w:rsidR="003739CA" w:rsidRPr="00043156" w:rsidRDefault="003739CA" w:rsidP="003739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156">
        <w:rPr>
          <w:sz w:val="28"/>
          <w:szCs w:val="28"/>
        </w:rPr>
        <w:t>Обеспечение доступной среды для инвалидов является одной из важнейших социально-экономических проблем, затрагивающей права и потребности десятков тысяч граждан</w:t>
      </w:r>
      <w:r>
        <w:rPr>
          <w:sz w:val="28"/>
          <w:szCs w:val="28"/>
        </w:rPr>
        <w:t>, проживающих на территории</w:t>
      </w:r>
      <w:r w:rsidRPr="00043156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.</w:t>
      </w:r>
      <w:r w:rsidRPr="0004315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043156">
        <w:rPr>
          <w:sz w:val="28"/>
          <w:szCs w:val="28"/>
        </w:rPr>
        <w:t>еобходимость</w:t>
      </w:r>
      <w:r>
        <w:rPr>
          <w:sz w:val="28"/>
          <w:szCs w:val="28"/>
        </w:rPr>
        <w:t xml:space="preserve"> ее</w:t>
      </w:r>
      <w:r w:rsidRPr="00043156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>закреплена законодательством</w:t>
      </w:r>
      <w:r w:rsidRPr="00043156">
        <w:rPr>
          <w:sz w:val="28"/>
          <w:szCs w:val="28"/>
        </w:rPr>
        <w:t xml:space="preserve"> Российской Федерации.</w:t>
      </w:r>
    </w:p>
    <w:p w:rsidR="003739CA" w:rsidRPr="00352E9F" w:rsidRDefault="003739CA" w:rsidP="003739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E9F">
        <w:rPr>
          <w:sz w:val="28"/>
          <w:szCs w:val="28"/>
        </w:rPr>
        <w:t>Создание доступной среды для инвалидов позволит им реализовывать свои права и основные свободы, что будет способствовать их полноценному участию в жизни страны.</w:t>
      </w:r>
    </w:p>
    <w:p w:rsidR="003739CA" w:rsidRPr="00C579DF" w:rsidRDefault="003739CA" w:rsidP="003739CA">
      <w:pPr>
        <w:ind w:firstLine="709"/>
        <w:jc w:val="both"/>
        <w:rPr>
          <w:sz w:val="28"/>
          <w:szCs w:val="28"/>
        </w:rPr>
      </w:pPr>
      <w:bookmarkStart w:id="1" w:name="Par79"/>
      <w:bookmarkEnd w:id="1"/>
      <w:r w:rsidRPr="00352E9F">
        <w:rPr>
          <w:sz w:val="28"/>
          <w:szCs w:val="28"/>
        </w:rPr>
        <w:t>В современных условиях поддержание активности инвалидов в сфере труда, образования, общественной деятельности, в культурно-досуговой сфере представл</w:t>
      </w:r>
      <w:r w:rsidRPr="00352E9F">
        <w:rPr>
          <w:sz w:val="28"/>
          <w:szCs w:val="28"/>
        </w:rPr>
        <w:t>я</w:t>
      </w:r>
      <w:r w:rsidRPr="00352E9F">
        <w:rPr>
          <w:sz w:val="28"/>
          <w:szCs w:val="28"/>
        </w:rPr>
        <w:t>ется не только как форма удовлетворения индивидуальных потребностей инвалидов, но и как укрепление</w:t>
      </w:r>
      <w:r w:rsidRPr="00C579DF">
        <w:rPr>
          <w:sz w:val="28"/>
          <w:szCs w:val="28"/>
        </w:rPr>
        <w:t xml:space="preserve"> человеческого потенциала страны и его социально-экономического развития.</w:t>
      </w:r>
    </w:p>
    <w:p w:rsidR="003739CA" w:rsidRDefault="003739CA" w:rsidP="003739CA">
      <w:pPr>
        <w:ind w:firstLine="709"/>
        <w:jc w:val="both"/>
        <w:rPr>
          <w:sz w:val="28"/>
          <w:szCs w:val="28"/>
        </w:rPr>
      </w:pPr>
      <w:r w:rsidRPr="00C579DF">
        <w:rPr>
          <w:sz w:val="28"/>
          <w:szCs w:val="28"/>
        </w:rPr>
        <w:t>В категорию людей, которые нуждаются в доступной среде, может попасть человек не только с инвалидностью. Есть и другие маломобильные категории. К ним относятся пожилые граждане, люди с детскими колясками, граждане, которые пол</w:t>
      </w:r>
      <w:r w:rsidRPr="00C579DF">
        <w:rPr>
          <w:sz w:val="28"/>
          <w:szCs w:val="28"/>
        </w:rPr>
        <w:t>у</w:t>
      </w:r>
      <w:r w:rsidRPr="00C579DF">
        <w:rPr>
          <w:sz w:val="28"/>
          <w:szCs w:val="28"/>
        </w:rPr>
        <w:lastRenderedPageBreak/>
        <w:t xml:space="preserve">чили временную нетрудоспособность и утратили ту или иную функцию в связи с болезнью. Поэтому доступная среда нужна </w:t>
      </w:r>
      <w:r>
        <w:rPr>
          <w:sz w:val="28"/>
          <w:szCs w:val="28"/>
        </w:rPr>
        <w:t>маломобильным группам населения</w:t>
      </w:r>
      <w:r w:rsidRPr="00C579DF">
        <w:rPr>
          <w:sz w:val="28"/>
          <w:szCs w:val="28"/>
        </w:rPr>
        <w:t>, а не только инвалидам.</w:t>
      </w:r>
    </w:p>
    <w:p w:rsidR="003739CA" w:rsidRDefault="003739CA" w:rsidP="003739CA">
      <w:pPr>
        <w:ind w:firstLine="709"/>
        <w:jc w:val="both"/>
        <w:rPr>
          <w:sz w:val="28"/>
          <w:szCs w:val="28"/>
        </w:rPr>
      </w:pPr>
      <w:bookmarkStart w:id="2" w:name="ZAP2A5E3IG"/>
      <w:bookmarkStart w:id="3" w:name="ZAP2FK03K1"/>
      <w:bookmarkStart w:id="4" w:name="bssPhr14"/>
      <w:bookmarkEnd w:id="2"/>
      <w:bookmarkEnd w:id="3"/>
      <w:bookmarkEnd w:id="4"/>
      <w:r>
        <w:rPr>
          <w:sz w:val="28"/>
          <w:szCs w:val="28"/>
        </w:rPr>
        <w:t>К</w:t>
      </w:r>
      <w:r w:rsidRPr="00DE21E4">
        <w:rPr>
          <w:sz w:val="28"/>
          <w:szCs w:val="28"/>
        </w:rPr>
        <w:t xml:space="preserve"> 2020 году </w:t>
      </w:r>
      <w:r>
        <w:rPr>
          <w:sz w:val="28"/>
          <w:szCs w:val="28"/>
        </w:rPr>
        <w:t>п</w:t>
      </w:r>
      <w:r w:rsidRPr="00664971">
        <w:rPr>
          <w:sz w:val="28"/>
          <w:szCs w:val="28"/>
        </w:rPr>
        <w:t>риоритетные</w:t>
      </w:r>
      <w:r w:rsidRPr="00DE21E4">
        <w:rPr>
          <w:sz w:val="28"/>
          <w:szCs w:val="28"/>
        </w:rPr>
        <w:t xml:space="preserve"> объекты социальной, </w:t>
      </w:r>
      <w:r w:rsidRPr="00B2561E">
        <w:rPr>
          <w:sz w:val="28"/>
          <w:szCs w:val="28"/>
        </w:rPr>
        <w:t xml:space="preserve">транспортной, инженерной инфраструктуры </w:t>
      </w:r>
      <w:r w:rsidRPr="00DE21E4">
        <w:rPr>
          <w:sz w:val="28"/>
          <w:szCs w:val="28"/>
        </w:rPr>
        <w:t xml:space="preserve">в </w:t>
      </w:r>
      <w:r w:rsidR="009800F2">
        <w:rPr>
          <w:sz w:val="28"/>
          <w:szCs w:val="28"/>
        </w:rPr>
        <w:t>Починковском районе</w:t>
      </w:r>
      <w:r w:rsidRPr="00DE21E4">
        <w:rPr>
          <w:sz w:val="28"/>
          <w:szCs w:val="28"/>
        </w:rPr>
        <w:t xml:space="preserve"> будут полностью доступны для инвалидов.</w:t>
      </w:r>
    </w:p>
    <w:p w:rsidR="003739CA" w:rsidRDefault="003739CA" w:rsidP="003739CA">
      <w:pPr>
        <w:jc w:val="both"/>
        <w:rPr>
          <w:b/>
          <w:sz w:val="28"/>
          <w:szCs w:val="28"/>
        </w:rPr>
      </w:pPr>
    </w:p>
    <w:p w:rsidR="003739CA" w:rsidRPr="008B3BE8" w:rsidRDefault="003739CA" w:rsidP="003739C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Проблемы в </w:t>
      </w:r>
      <w:proofErr w:type="gramStart"/>
      <w:r>
        <w:rPr>
          <w:b/>
          <w:sz w:val="28"/>
          <w:szCs w:val="28"/>
        </w:rPr>
        <w:t>обеспечении</w:t>
      </w:r>
      <w:proofErr w:type="gramEnd"/>
      <w:r>
        <w:rPr>
          <w:b/>
          <w:sz w:val="28"/>
          <w:szCs w:val="28"/>
        </w:rPr>
        <w:t xml:space="preserve"> доступности объектов и услуг для инвалидов</w:t>
      </w:r>
    </w:p>
    <w:p w:rsidR="003739CA" w:rsidRDefault="003739CA" w:rsidP="003739CA">
      <w:pPr>
        <w:widowControl w:val="0"/>
        <w:autoSpaceDE w:val="0"/>
        <w:autoSpaceDN w:val="0"/>
        <w:adjustRightInd w:val="0"/>
        <w:ind w:firstLine="540"/>
        <w:jc w:val="center"/>
      </w:pPr>
    </w:p>
    <w:p w:rsidR="003739CA" w:rsidRPr="001A6706" w:rsidRDefault="003739CA" w:rsidP="003739CA">
      <w:pPr>
        <w:ind w:firstLine="709"/>
        <w:jc w:val="both"/>
        <w:rPr>
          <w:sz w:val="28"/>
          <w:szCs w:val="28"/>
        </w:rPr>
      </w:pPr>
      <w:r w:rsidRPr="00664971">
        <w:rPr>
          <w:sz w:val="28"/>
          <w:szCs w:val="28"/>
        </w:rPr>
        <w:t xml:space="preserve">Одной из самых больших проблем в </w:t>
      </w:r>
      <w:r>
        <w:rPr>
          <w:sz w:val="28"/>
          <w:szCs w:val="28"/>
        </w:rPr>
        <w:t>муниципальном образовании «Починко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 район» Смоленской области</w:t>
      </w:r>
      <w:r w:rsidRPr="00664971">
        <w:rPr>
          <w:sz w:val="28"/>
          <w:szCs w:val="28"/>
        </w:rPr>
        <w:t xml:space="preserve"> является неприспособленность жилищного фонда для нужд инвалидов. В настоящее время при строительстве новых объектов учит</w:t>
      </w:r>
      <w:r w:rsidRPr="00664971">
        <w:rPr>
          <w:sz w:val="28"/>
          <w:szCs w:val="28"/>
        </w:rPr>
        <w:t>ы</w:t>
      </w:r>
      <w:r w:rsidRPr="00664971">
        <w:rPr>
          <w:sz w:val="28"/>
          <w:szCs w:val="28"/>
        </w:rPr>
        <w:t>ваются требования федерального законодательства</w:t>
      </w:r>
      <w:r>
        <w:rPr>
          <w:sz w:val="28"/>
          <w:szCs w:val="28"/>
        </w:rPr>
        <w:t>. С</w:t>
      </w:r>
      <w:r w:rsidRPr="001A6706">
        <w:rPr>
          <w:sz w:val="28"/>
          <w:szCs w:val="28"/>
        </w:rPr>
        <w:t>ооружаемые</w:t>
      </w:r>
      <w:r>
        <w:rPr>
          <w:sz w:val="28"/>
          <w:szCs w:val="28"/>
        </w:rPr>
        <w:t xml:space="preserve"> </w:t>
      </w:r>
      <w:r w:rsidRPr="001A6706">
        <w:rPr>
          <w:sz w:val="28"/>
          <w:szCs w:val="28"/>
        </w:rPr>
        <w:t xml:space="preserve"> здания </w:t>
      </w:r>
      <w:r>
        <w:rPr>
          <w:sz w:val="28"/>
          <w:szCs w:val="28"/>
        </w:rPr>
        <w:t xml:space="preserve"> </w:t>
      </w:r>
      <w:r w:rsidRPr="001A6706">
        <w:rPr>
          <w:sz w:val="28"/>
          <w:szCs w:val="28"/>
        </w:rPr>
        <w:t xml:space="preserve">сразу </w:t>
      </w:r>
      <w:r>
        <w:rPr>
          <w:sz w:val="28"/>
          <w:szCs w:val="28"/>
        </w:rPr>
        <w:t xml:space="preserve"> </w:t>
      </w:r>
      <w:r w:rsidRPr="001A6706">
        <w:rPr>
          <w:sz w:val="28"/>
          <w:szCs w:val="28"/>
        </w:rPr>
        <w:t xml:space="preserve">же </w:t>
      </w:r>
      <w:r>
        <w:rPr>
          <w:sz w:val="28"/>
          <w:szCs w:val="28"/>
        </w:rPr>
        <w:t xml:space="preserve"> </w:t>
      </w:r>
      <w:r w:rsidRPr="001A6706">
        <w:rPr>
          <w:sz w:val="28"/>
          <w:szCs w:val="28"/>
        </w:rPr>
        <w:t xml:space="preserve">обеспечиваются </w:t>
      </w:r>
      <w:r>
        <w:rPr>
          <w:sz w:val="28"/>
          <w:szCs w:val="28"/>
        </w:rPr>
        <w:t xml:space="preserve"> </w:t>
      </w:r>
      <w:r w:rsidRPr="001A6706">
        <w:rPr>
          <w:sz w:val="28"/>
          <w:szCs w:val="28"/>
        </w:rPr>
        <w:t xml:space="preserve">пандусами </w:t>
      </w:r>
      <w:r>
        <w:rPr>
          <w:sz w:val="28"/>
          <w:szCs w:val="28"/>
        </w:rPr>
        <w:t xml:space="preserve"> </w:t>
      </w:r>
      <w:r w:rsidRPr="001A6706">
        <w:rPr>
          <w:sz w:val="28"/>
          <w:szCs w:val="28"/>
        </w:rPr>
        <w:t>и поручнями для беспрепятственного доступа к ним инвалидов и други</w:t>
      </w:r>
      <w:r>
        <w:rPr>
          <w:sz w:val="28"/>
          <w:szCs w:val="28"/>
        </w:rPr>
        <w:t>х маломобильных групп населения</w:t>
      </w:r>
      <w:r w:rsidRPr="001A6706">
        <w:rPr>
          <w:sz w:val="28"/>
          <w:szCs w:val="28"/>
        </w:rPr>
        <w:t>.</w:t>
      </w:r>
    </w:p>
    <w:p w:rsidR="003739CA" w:rsidRDefault="003739CA" w:rsidP="00373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A6706">
        <w:rPr>
          <w:sz w:val="28"/>
          <w:szCs w:val="28"/>
        </w:rPr>
        <w:t>Однако большое количество инвалидов, в том числе инвалидов-колясочников,</w:t>
      </w:r>
      <w:r w:rsidRPr="00874353">
        <w:rPr>
          <w:sz w:val="28"/>
          <w:szCs w:val="28"/>
        </w:rPr>
        <w:t xml:space="preserve"> </w:t>
      </w:r>
    </w:p>
    <w:p w:rsidR="003739CA" w:rsidRDefault="003739CA" w:rsidP="003739C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проживае</w:t>
      </w:r>
      <w:r w:rsidRPr="001A6706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  </w:t>
      </w:r>
      <w:r w:rsidRPr="001A670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 </w:t>
      </w:r>
      <w:proofErr w:type="gramStart"/>
      <w:r w:rsidRPr="001A6706">
        <w:rPr>
          <w:sz w:val="28"/>
          <w:szCs w:val="28"/>
        </w:rPr>
        <w:t>домах</w:t>
      </w:r>
      <w:proofErr w:type="gramEnd"/>
      <w:r w:rsidRPr="001A67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1A6706">
        <w:rPr>
          <w:sz w:val="28"/>
          <w:szCs w:val="28"/>
        </w:rPr>
        <w:t>старой</w:t>
      </w:r>
      <w:r>
        <w:rPr>
          <w:sz w:val="28"/>
          <w:szCs w:val="28"/>
        </w:rPr>
        <w:t xml:space="preserve">   </w:t>
      </w:r>
      <w:r w:rsidRPr="001A67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A6706">
        <w:rPr>
          <w:sz w:val="28"/>
          <w:szCs w:val="28"/>
        </w:rPr>
        <w:t xml:space="preserve">постройки, </w:t>
      </w:r>
      <w:r>
        <w:rPr>
          <w:sz w:val="28"/>
          <w:szCs w:val="28"/>
        </w:rPr>
        <w:t xml:space="preserve">    </w:t>
      </w:r>
      <w:r w:rsidRPr="001A6706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    </w:t>
      </w:r>
      <w:r w:rsidRPr="001A6706">
        <w:rPr>
          <w:sz w:val="28"/>
          <w:szCs w:val="28"/>
        </w:rPr>
        <w:t xml:space="preserve">предусмотренных </w:t>
      </w:r>
      <w:r>
        <w:rPr>
          <w:sz w:val="28"/>
          <w:szCs w:val="28"/>
        </w:rPr>
        <w:t xml:space="preserve">    д</w:t>
      </w:r>
      <w:r w:rsidRPr="001A6706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    </w:t>
      </w:r>
      <w:r w:rsidRPr="001A6706">
        <w:rPr>
          <w:sz w:val="28"/>
          <w:szCs w:val="28"/>
        </w:rPr>
        <w:t xml:space="preserve">их жизнедеятельности. </w:t>
      </w:r>
      <w:r>
        <w:rPr>
          <w:sz w:val="28"/>
          <w:szCs w:val="28"/>
        </w:rPr>
        <w:t xml:space="preserve">  </w:t>
      </w:r>
      <w:r w:rsidRPr="001A6706">
        <w:rPr>
          <w:sz w:val="28"/>
          <w:szCs w:val="28"/>
        </w:rPr>
        <w:t>Зачастую</w:t>
      </w:r>
      <w:r>
        <w:rPr>
          <w:sz w:val="28"/>
          <w:szCs w:val="28"/>
        </w:rPr>
        <w:t xml:space="preserve">   </w:t>
      </w:r>
      <w:r w:rsidRPr="001A6706">
        <w:rPr>
          <w:sz w:val="28"/>
          <w:szCs w:val="28"/>
        </w:rPr>
        <w:t xml:space="preserve"> оборудовать</w:t>
      </w:r>
      <w:r>
        <w:rPr>
          <w:sz w:val="28"/>
          <w:szCs w:val="28"/>
        </w:rPr>
        <w:t xml:space="preserve">   </w:t>
      </w:r>
      <w:r w:rsidRPr="001A6706">
        <w:rPr>
          <w:sz w:val="28"/>
          <w:szCs w:val="28"/>
        </w:rPr>
        <w:t xml:space="preserve"> такие </w:t>
      </w:r>
      <w:r>
        <w:rPr>
          <w:sz w:val="28"/>
          <w:szCs w:val="28"/>
        </w:rPr>
        <w:t xml:space="preserve">  </w:t>
      </w:r>
      <w:r w:rsidRPr="001A6706">
        <w:rPr>
          <w:sz w:val="28"/>
          <w:szCs w:val="28"/>
        </w:rPr>
        <w:t>дома</w:t>
      </w:r>
      <w:r>
        <w:rPr>
          <w:sz w:val="28"/>
          <w:szCs w:val="28"/>
        </w:rPr>
        <w:t xml:space="preserve">  </w:t>
      </w:r>
      <w:r w:rsidRPr="001A6706">
        <w:rPr>
          <w:sz w:val="28"/>
          <w:szCs w:val="28"/>
        </w:rPr>
        <w:t xml:space="preserve"> пандусами</w:t>
      </w:r>
      <w:r>
        <w:rPr>
          <w:sz w:val="28"/>
          <w:szCs w:val="28"/>
        </w:rPr>
        <w:t xml:space="preserve">  </w:t>
      </w:r>
      <w:r w:rsidRPr="001A670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 </w:t>
      </w:r>
      <w:r w:rsidRPr="001A6706">
        <w:rPr>
          <w:sz w:val="28"/>
          <w:szCs w:val="28"/>
        </w:rPr>
        <w:t xml:space="preserve">иными </w:t>
      </w:r>
    </w:p>
    <w:p w:rsidR="003739CA" w:rsidRPr="001A6706" w:rsidRDefault="003739CA" w:rsidP="003739CA">
      <w:pPr>
        <w:jc w:val="both"/>
        <w:rPr>
          <w:sz w:val="28"/>
          <w:szCs w:val="28"/>
        </w:rPr>
      </w:pPr>
      <w:r w:rsidRPr="001A6706">
        <w:rPr>
          <w:sz w:val="28"/>
          <w:szCs w:val="28"/>
        </w:rPr>
        <w:t>средствами, не нару</w:t>
      </w:r>
      <w:r>
        <w:rPr>
          <w:sz w:val="28"/>
          <w:szCs w:val="28"/>
        </w:rPr>
        <w:t>шая при этом установленные СНиП требования,</w:t>
      </w:r>
      <w:r w:rsidRPr="001A6706">
        <w:rPr>
          <w:sz w:val="28"/>
          <w:szCs w:val="28"/>
        </w:rPr>
        <w:t xml:space="preserve"> сложно, а ин</w:t>
      </w:r>
      <w:r w:rsidRPr="001A6706">
        <w:rPr>
          <w:sz w:val="28"/>
          <w:szCs w:val="28"/>
        </w:rPr>
        <w:t>о</w:t>
      </w:r>
      <w:r w:rsidRPr="001A6706">
        <w:rPr>
          <w:sz w:val="28"/>
          <w:szCs w:val="28"/>
        </w:rPr>
        <w:t xml:space="preserve">гда не возможно. </w:t>
      </w:r>
    </w:p>
    <w:p w:rsidR="003739CA" w:rsidRPr="001A6706" w:rsidRDefault="003739CA" w:rsidP="003739CA">
      <w:pPr>
        <w:ind w:firstLine="709"/>
        <w:jc w:val="both"/>
        <w:rPr>
          <w:sz w:val="28"/>
          <w:szCs w:val="28"/>
        </w:rPr>
      </w:pPr>
      <w:r w:rsidRPr="001A6706">
        <w:rPr>
          <w:sz w:val="28"/>
          <w:szCs w:val="28"/>
        </w:rPr>
        <w:t xml:space="preserve">За последние годы накопился ряд проблем в </w:t>
      </w:r>
      <w:proofErr w:type="gramStart"/>
      <w:r w:rsidRPr="001A6706">
        <w:rPr>
          <w:sz w:val="28"/>
          <w:szCs w:val="28"/>
        </w:rPr>
        <w:t>создании</w:t>
      </w:r>
      <w:proofErr w:type="gramEnd"/>
      <w:r w:rsidRPr="001A6706">
        <w:rPr>
          <w:sz w:val="28"/>
          <w:szCs w:val="28"/>
        </w:rPr>
        <w:t xml:space="preserve"> доступной среды для всех категорий инвалидов в сферах культуры, образования, здравоохранения, спо</w:t>
      </w:r>
      <w:r w:rsidRPr="001A6706">
        <w:rPr>
          <w:sz w:val="28"/>
          <w:szCs w:val="28"/>
        </w:rPr>
        <w:t>р</w:t>
      </w:r>
      <w:r w:rsidRPr="001A6706">
        <w:rPr>
          <w:sz w:val="28"/>
          <w:szCs w:val="28"/>
        </w:rPr>
        <w:t>та, связи и информации</w:t>
      </w:r>
      <w:r w:rsidRPr="003739CA">
        <w:rPr>
          <w:i/>
          <w:sz w:val="28"/>
          <w:szCs w:val="28"/>
        </w:rPr>
        <w:t xml:space="preserve">. </w:t>
      </w:r>
      <w:r w:rsidR="000736CF">
        <w:rPr>
          <w:sz w:val="28"/>
          <w:szCs w:val="28"/>
        </w:rPr>
        <w:t>О</w:t>
      </w:r>
      <w:r w:rsidRPr="00664971">
        <w:rPr>
          <w:sz w:val="28"/>
          <w:szCs w:val="28"/>
        </w:rPr>
        <w:t xml:space="preserve">бъекты культурного наследия, дефицит в </w:t>
      </w:r>
      <w:proofErr w:type="gramStart"/>
      <w:r w:rsidRPr="00664971">
        <w:rPr>
          <w:sz w:val="28"/>
          <w:szCs w:val="28"/>
        </w:rPr>
        <w:t>учреждениях</w:t>
      </w:r>
      <w:proofErr w:type="gramEnd"/>
      <w:r w:rsidRPr="00664971">
        <w:rPr>
          <w:sz w:val="28"/>
          <w:szCs w:val="28"/>
        </w:rPr>
        <w:t xml:space="preserve"> высокопрофессиональных кад</w:t>
      </w:r>
      <w:r w:rsidRPr="001A6706">
        <w:rPr>
          <w:sz w:val="28"/>
          <w:szCs w:val="28"/>
        </w:rPr>
        <w:t>ров, имеющих специальны</w:t>
      </w:r>
      <w:r>
        <w:rPr>
          <w:sz w:val="28"/>
          <w:szCs w:val="28"/>
        </w:rPr>
        <w:t>е</w:t>
      </w:r>
      <w:r w:rsidRPr="001A6706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и</w:t>
      </w:r>
      <w:r w:rsidRPr="001A6706">
        <w:rPr>
          <w:sz w:val="28"/>
          <w:szCs w:val="28"/>
        </w:rPr>
        <w:t xml:space="preserve"> для работы с и</w:t>
      </w:r>
      <w:r w:rsidRPr="001A6706">
        <w:rPr>
          <w:sz w:val="28"/>
          <w:szCs w:val="28"/>
        </w:rPr>
        <w:t>н</w:t>
      </w:r>
      <w:r w:rsidRPr="001A6706">
        <w:rPr>
          <w:sz w:val="28"/>
          <w:szCs w:val="28"/>
        </w:rPr>
        <w:t>валидами, недостаточн</w:t>
      </w:r>
      <w:r>
        <w:rPr>
          <w:sz w:val="28"/>
          <w:szCs w:val="28"/>
        </w:rPr>
        <w:t>ость качественного оборудования. Н</w:t>
      </w:r>
      <w:r w:rsidRPr="001A6706">
        <w:rPr>
          <w:sz w:val="28"/>
          <w:szCs w:val="28"/>
        </w:rPr>
        <w:t>е в полной мере орган</w:t>
      </w:r>
      <w:r w:rsidRPr="001A6706">
        <w:rPr>
          <w:sz w:val="28"/>
          <w:szCs w:val="28"/>
        </w:rPr>
        <w:t>и</w:t>
      </w:r>
      <w:r w:rsidRPr="001A6706">
        <w:rPr>
          <w:sz w:val="28"/>
          <w:szCs w:val="28"/>
        </w:rPr>
        <w:t>зована система инклюзивного обучения детей-инвалидов.</w:t>
      </w:r>
    </w:p>
    <w:p w:rsidR="003739CA" w:rsidRDefault="003739CA" w:rsidP="003739CA">
      <w:pPr>
        <w:ind w:firstLine="709"/>
        <w:jc w:val="both"/>
        <w:rPr>
          <w:sz w:val="28"/>
          <w:szCs w:val="28"/>
        </w:rPr>
      </w:pPr>
      <w:r w:rsidRPr="001A6706">
        <w:rPr>
          <w:sz w:val="28"/>
          <w:szCs w:val="28"/>
        </w:rPr>
        <w:t>Решение данных проблем требует комплексного подхода и взаимодействия органов власти всех уровней.</w:t>
      </w:r>
    </w:p>
    <w:p w:rsidR="003739CA" w:rsidRDefault="003739CA" w:rsidP="003739CA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92"/>
      <w:bookmarkEnd w:id="5"/>
    </w:p>
    <w:p w:rsidR="003739CA" w:rsidRPr="00E736A2" w:rsidRDefault="003739CA" w:rsidP="003739C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36A2">
        <w:rPr>
          <w:b/>
          <w:sz w:val="28"/>
          <w:szCs w:val="28"/>
        </w:rPr>
        <w:t>3. Цели «дорожной карты»</w:t>
      </w:r>
    </w:p>
    <w:p w:rsidR="003739CA" w:rsidRPr="00E736A2" w:rsidRDefault="003739CA" w:rsidP="003739C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739CA" w:rsidRPr="002564BE" w:rsidRDefault="003739CA" w:rsidP="003739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4BE">
        <w:rPr>
          <w:sz w:val="28"/>
          <w:szCs w:val="28"/>
        </w:rPr>
        <w:t>Целями «дорожной карты» являются:</w:t>
      </w:r>
    </w:p>
    <w:p w:rsidR="003739CA" w:rsidRDefault="003739CA" w:rsidP="003739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4BE">
        <w:rPr>
          <w:sz w:val="28"/>
          <w:szCs w:val="28"/>
        </w:rPr>
        <w:t xml:space="preserve">1) </w:t>
      </w:r>
      <w:r w:rsidRPr="00640B2F">
        <w:rPr>
          <w:sz w:val="28"/>
          <w:szCs w:val="28"/>
        </w:rPr>
        <w:t>формирование к 2020 году условий беспрепятственного доступа</w:t>
      </w:r>
      <w:r>
        <w:rPr>
          <w:sz w:val="28"/>
          <w:szCs w:val="28"/>
        </w:rPr>
        <w:t xml:space="preserve"> инвалидов</w:t>
      </w:r>
      <w:r w:rsidRPr="00640B2F">
        <w:rPr>
          <w:sz w:val="28"/>
          <w:szCs w:val="28"/>
        </w:rPr>
        <w:t xml:space="preserve"> к приоритетным объектам</w:t>
      </w:r>
      <w:r>
        <w:rPr>
          <w:sz w:val="28"/>
          <w:szCs w:val="28"/>
        </w:rPr>
        <w:t xml:space="preserve"> социальной инфраструктуры; </w:t>
      </w:r>
    </w:p>
    <w:p w:rsidR="003739CA" w:rsidRDefault="003739CA" w:rsidP="003739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40B2F">
        <w:rPr>
          <w:sz w:val="28"/>
          <w:szCs w:val="28"/>
        </w:rPr>
        <w:t>формирование к 2020 году условий беспрепятственного доступа</w:t>
      </w:r>
      <w:r>
        <w:rPr>
          <w:sz w:val="28"/>
          <w:szCs w:val="28"/>
        </w:rPr>
        <w:t xml:space="preserve"> к </w:t>
      </w:r>
      <w:r w:rsidRPr="00640B2F">
        <w:rPr>
          <w:sz w:val="28"/>
          <w:szCs w:val="28"/>
        </w:rPr>
        <w:t>услугам в приоритетных сферах жизнедеятель</w:t>
      </w:r>
      <w:r>
        <w:rPr>
          <w:sz w:val="28"/>
          <w:szCs w:val="28"/>
        </w:rPr>
        <w:t>ности инвалидов.</w:t>
      </w:r>
    </w:p>
    <w:p w:rsidR="003739CA" w:rsidRDefault="003739CA" w:rsidP="003739C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739CA" w:rsidRPr="00E736A2" w:rsidRDefault="003739CA" w:rsidP="003739C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36A2">
        <w:rPr>
          <w:b/>
          <w:sz w:val="28"/>
          <w:szCs w:val="28"/>
        </w:rPr>
        <w:t>4. Ожидаемые результаты реализации «дорожной карты»</w:t>
      </w:r>
    </w:p>
    <w:p w:rsidR="003739CA" w:rsidRDefault="003739CA" w:rsidP="003739CA">
      <w:pPr>
        <w:widowControl w:val="0"/>
        <w:autoSpaceDE w:val="0"/>
        <w:autoSpaceDN w:val="0"/>
        <w:adjustRightInd w:val="0"/>
        <w:jc w:val="both"/>
      </w:pPr>
    </w:p>
    <w:p w:rsidR="00211215" w:rsidRDefault="003739CA" w:rsidP="00D932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68CA">
        <w:rPr>
          <w:sz w:val="28"/>
          <w:szCs w:val="28"/>
        </w:rPr>
        <w:t>Ожидаемыми результатами реализации «дорожной карты» являются:</w:t>
      </w:r>
      <w:r w:rsidR="00211215" w:rsidRPr="00211215">
        <w:rPr>
          <w:sz w:val="28"/>
          <w:szCs w:val="28"/>
        </w:rPr>
        <w:t xml:space="preserve"> </w:t>
      </w:r>
    </w:p>
    <w:p w:rsidR="00D9328C" w:rsidRDefault="00D9328C" w:rsidP="00D93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6A1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</w:t>
      </w:r>
      <w:r w:rsidRPr="008938AF">
        <w:rPr>
          <w:sz w:val="28"/>
          <w:szCs w:val="28"/>
        </w:rPr>
        <w:t>формирова</w:t>
      </w:r>
      <w:r>
        <w:rPr>
          <w:sz w:val="28"/>
          <w:szCs w:val="28"/>
        </w:rPr>
        <w:t>ние условий</w:t>
      </w:r>
      <w:r w:rsidRPr="008938AF">
        <w:rPr>
          <w:sz w:val="28"/>
          <w:szCs w:val="28"/>
        </w:rPr>
        <w:t xml:space="preserve"> устойчивого развития доступной среды для инв</w:t>
      </w:r>
      <w:r w:rsidRPr="008938AF">
        <w:rPr>
          <w:sz w:val="28"/>
          <w:szCs w:val="28"/>
        </w:rPr>
        <w:t>а</w:t>
      </w:r>
      <w:r w:rsidRPr="008938AF">
        <w:rPr>
          <w:sz w:val="28"/>
          <w:szCs w:val="28"/>
        </w:rPr>
        <w:t>лидов</w:t>
      </w:r>
      <w:r>
        <w:rPr>
          <w:sz w:val="28"/>
          <w:szCs w:val="28"/>
        </w:rPr>
        <w:t xml:space="preserve"> на территории Смоленской области</w:t>
      </w:r>
      <w:r w:rsidRPr="008938AF">
        <w:rPr>
          <w:sz w:val="28"/>
          <w:szCs w:val="28"/>
        </w:rPr>
        <w:t>;</w:t>
      </w:r>
    </w:p>
    <w:p w:rsidR="00AF4230" w:rsidRDefault="00D9328C" w:rsidP="00AF42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105"/>
      <w:bookmarkEnd w:id="6"/>
      <w:r>
        <w:rPr>
          <w:sz w:val="28"/>
          <w:szCs w:val="28"/>
        </w:rPr>
        <w:t>2)</w:t>
      </w:r>
      <w:r w:rsidRPr="000D206B">
        <w:rPr>
          <w:sz w:val="28"/>
          <w:szCs w:val="28"/>
        </w:rPr>
        <w:t xml:space="preserve"> увеличение доли доступных для инвалидов приоритетных объектов соц</w:t>
      </w:r>
      <w:r w:rsidRPr="000D206B">
        <w:rPr>
          <w:sz w:val="28"/>
          <w:szCs w:val="28"/>
        </w:rPr>
        <w:t>и</w:t>
      </w:r>
      <w:r w:rsidRPr="000D206B">
        <w:rPr>
          <w:sz w:val="28"/>
          <w:szCs w:val="28"/>
        </w:rPr>
        <w:t>альной, транспор</w:t>
      </w:r>
      <w:r>
        <w:rPr>
          <w:sz w:val="28"/>
          <w:szCs w:val="28"/>
        </w:rPr>
        <w:t>тной и инженерной инфраструктур</w:t>
      </w:r>
      <w:r w:rsidRPr="000D206B">
        <w:rPr>
          <w:sz w:val="28"/>
          <w:szCs w:val="28"/>
        </w:rPr>
        <w:t xml:space="preserve"> в </w:t>
      </w:r>
      <w:proofErr w:type="gramStart"/>
      <w:r w:rsidRPr="000D206B">
        <w:rPr>
          <w:sz w:val="28"/>
          <w:szCs w:val="28"/>
        </w:rPr>
        <w:t>общем</w:t>
      </w:r>
      <w:proofErr w:type="gramEnd"/>
      <w:r w:rsidRPr="000D206B">
        <w:rPr>
          <w:sz w:val="28"/>
          <w:szCs w:val="28"/>
        </w:rPr>
        <w:t xml:space="preserve"> количестве</w:t>
      </w:r>
      <w:r>
        <w:rPr>
          <w:sz w:val="28"/>
          <w:szCs w:val="28"/>
        </w:rPr>
        <w:t xml:space="preserve"> </w:t>
      </w:r>
      <w:r w:rsidRPr="000D206B">
        <w:rPr>
          <w:sz w:val="28"/>
          <w:szCs w:val="28"/>
        </w:rPr>
        <w:t>приорите</w:t>
      </w:r>
      <w:r w:rsidRPr="000D206B">
        <w:rPr>
          <w:sz w:val="28"/>
          <w:szCs w:val="28"/>
        </w:rPr>
        <w:t>т</w:t>
      </w:r>
      <w:r w:rsidRPr="000D206B">
        <w:rPr>
          <w:sz w:val="28"/>
          <w:szCs w:val="28"/>
        </w:rPr>
        <w:t>ных объектов;</w:t>
      </w:r>
    </w:p>
    <w:p w:rsidR="00D9328C" w:rsidRPr="000E56A1" w:rsidRDefault="00AF4230" w:rsidP="00AF42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328C">
        <w:rPr>
          <w:sz w:val="28"/>
          <w:szCs w:val="28"/>
        </w:rPr>
        <w:t xml:space="preserve">) </w:t>
      </w:r>
      <w:r w:rsidR="00D9328C" w:rsidRPr="000E56A1">
        <w:rPr>
          <w:sz w:val="28"/>
          <w:szCs w:val="28"/>
        </w:rPr>
        <w:t xml:space="preserve">совершенствование </w:t>
      </w:r>
      <w:r>
        <w:rPr>
          <w:sz w:val="28"/>
          <w:szCs w:val="28"/>
        </w:rPr>
        <w:t>муниципальной</w:t>
      </w:r>
      <w:r w:rsidR="00D9328C">
        <w:rPr>
          <w:sz w:val="28"/>
          <w:szCs w:val="28"/>
        </w:rPr>
        <w:t xml:space="preserve"> нормативной правовой базы</w:t>
      </w:r>
      <w:r w:rsidR="00D9328C" w:rsidRPr="000E56A1">
        <w:rPr>
          <w:sz w:val="28"/>
          <w:szCs w:val="28"/>
        </w:rPr>
        <w:t xml:space="preserve"> в сфере обеспечения беспрепятственного доступа инвалидов к объектам социальной, инж</w:t>
      </w:r>
      <w:r w:rsidR="00D9328C" w:rsidRPr="000E56A1">
        <w:rPr>
          <w:sz w:val="28"/>
          <w:szCs w:val="28"/>
        </w:rPr>
        <w:t>е</w:t>
      </w:r>
      <w:r w:rsidR="00D9328C" w:rsidRPr="000E56A1">
        <w:rPr>
          <w:sz w:val="28"/>
          <w:szCs w:val="28"/>
        </w:rPr>
        <w:lastRenderedPageBreak/>
        <w:t>нерной и транспортной инфраструктур</w:t>
      </w:r>
      <w:r w:rsidR="00D9328C">
        <w:rPr>
          <w:sz w:val="28"/>
          <w:szCs w:val="28"/>
        </w:rPr>
        <w:t xml:space="preserve"> и пользованию</w:t>
      </w:r>
      <w:r w:rsidR="00D9328C" w:rsidRPr="000E56A1">
        <w:rPr>
          <w:sz w:val="28"/>
          <w:szCs w:val="28"/>
        </w:rPr>
        <w:t xml:space="preserve"> услугами в </w:t>
      </w:r>
      <w:r>
        <w:rPr>
          <w:sz w:val="28"/>
          <w:szCs w:val="28"/>
        </w:rPr>
        <w:t>Починковском районе</w:t>
      </w:r>
      <w:r w:rsidR="00D9328C" w:rsidRPr="000E56A1">
        <w:rPr>
          <w:sz w:val="28"/>
          <w:szCs w:val="28"/>
        </w:rPr>
        <w:t xml:space="preserve">; </w:t>
      </w:r>
    </w:p>
    <w:p w:rsidR="00D9328C" w:rsidRDefault="00AF4230" w:rsidP="00D93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328C">
        <w:rPr>
          <w:sz w:val="28"/>
          <w:szCs w:val="28"/>
        </w:rPr>
        <w:t>)</w:t>
      </w:r>
      <w:r w:rsidR="00D9328C" w:rsidRPr="008938AF">
        <w:rPr>
          <w:sz w:val="28"/>
          <w:szCs w:val="28"/>
        </w:rPr>
        <w:t xml:space="preserve"> обеспеч</w:t>
      </w:r>
      <w:r w:rsidR="00D9328C">
        <w:rPr>
          <w:sz w:val="28"/>
          <w:szCs w:val="28"/>
        </w:rPr>
        <w:t>ение</w:t>
      </w:r>
      <w:r w:rsidR="00D9328C" w:rsidRPr="008938AF">
        <w:rPr>
          <w:sz w:val="28"/>
          <w:szCs w:val="28"/>
        </w:rPr>
        <w:t xml:space="preserve"> межведомственно</w:t>
      </w:r>
      <w:r w:rsidR="00D9328C">
        <w:rPr>
          <w:sz w:val="28"/>
          <w:szCs w:val="28"/>
        </w:rPr>
        <w:t>го взаимодействия</w:t>
      </w:r>
      <w:r w:rsidR="00D9328C" w:rsidRPr="008938AF">
        <w:rPr>
          <w:sz w:val="28"/>
          <w:szCs w:val="28"/>
        </w:rPr>
        <w:t xml:space="preserve"> и координаци</w:t>
      </w:r>
      <w:r w:rsidR="00D9328C">
        <w:rPr>
          <w:sz w:val="28"/>
          <w:szCs w:val="28"/>
        </w:rPr>
        <w:t>и</w:t>
      </w:r>
      <w:r w:rsidR="00D9328C" w:rsidRPr="008938AF">
        <w:rPr>
          <w:sz w:val="28"/>
          <w:szCs w:val="28"/>
        </w:rPr>
        <w:t xml:space="preserve"> работ</w:t>
      </w:r>
      <w:r w:rsidR="00D9328C">
        <w:rPr>
          <w:sz w:val="28"/>
          <w:szCs w:val="28"/>
        </w:rPr>
        <w:t>ы</w:t>
      </w:r>
      <w:r w:rsidR="00D9328C" w:rsidRPr="008938AF">
        <w:rPr>
          <w:sz w:val="28"/>
          <w:szCs w:val="28"/>
        </w:rPr>
        <w:t xml:space="preserve"> органов</w:t>
      </w:r>
      <w:r w:rsidR="00D9328C">
        <w:rPr>
          <w:sz w:val="28"/>
          <w:szCs w:val="28"/>
        </w:rPr>
        <w:t xml:space="preserve"> </w:t>
      </w:r>
      <w:r w:rsidR="00D9328C" w:rsidRPr="008938AF">
        <w:rPr>
          <w:sz w:val="28"/>
          <w:szCs w:val="28"/>
        </w:rPr>
        <w:t xml:space="preserve"> исполнительной</w:t>
      </w:r>
      <w:r w:rsidR="00D9328C">
        <w:rPr>
          <w:sz w:val="28"/>
          <w:szCs w:val="28"/>
        </w:rPr>
        <w:t xml:space="preserve"> </w:t>
      </w:r>
      <w:r w:rsidR="00D9328C" w:rsidRPr="008938AF">
        <w:rPr>
          <w:sz w:val="28"/>
          <w:szCs w:val="28"/>
        </w:rPr>
        <w:t xml:space="preserve"> власти,</w:t>
      </w:r>
      <w:r w:rsidR="00D9328C">
        <w:rPr>
          <w:sz w:val="28"/>
          <w:szCs w:val="28"/>
        </w:rPr>
        <w:t xml:space="preserve"> </w:t>
      </w:r>
      <w:r w:rsidR="00D9328C" w:rsidRPr="008938AF">
        <w:rPr>
          <w:sz w:val="28"/>
          <w:szCs w:val="28"/>
        </w:rPr>
        <w:t xml:space="preserve"> органов </w:t>
      </w:r>
      <w:r w:rsidR="00D9328C">
        <w:rPr>
          <w:sz w:val="28"/>
          <w:szCs w:val="28"/>
        </w:rPr>
        <w:t xml:space="preserve"> </w:t>
      </w:r>
      <w:r w:rsidR="00D9328C" w:rsidRPr="008938AF">
        <w:rPr>
          <w:sz w:val="28"/>
          <w:szCs w:val="28"/>
        </w:rPr>
        <w:t xml:space="preserve">местного </w:t>
      </w:r>
      <w:r w:rsidR="00D9328C">
        <w:rPr>
          <w:sz w:val="28"/>
          <w:szCs w:val="28"/>
        </w:rPr>
        <w:t xml:space="preserve"> </w:t>
      </w:r>
      <w:r w:rsidR="00D9328C" w:rsidRPr="008938AF">
        <w:rPr>
          <w:sz w:val="28"/>
          <w:szCs w:val="28"/>
        </w:rPr>
        <w:t>самоуправления</w:t>
      </w:r>
      <w:r w:rsidR="00D9328C">
        <w:rPr>
          <w:sz w:val="28"/>
          <w:szCs w:val="28"/>
        </w:rPr>
        <w:t xml:space="preserve">  и  областных </w:t>
      </w:r>
    </w:p>
    <w:p w:rsidR="00D9328C" w:rsidRPr="008938AF" w:rsidRDefault="00D9328C" w:rsidP="00D932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общественных организаций инвалидов</w:t>
      </w:r>
      <w:r w:rsidRPr="008938AF">
        <w:rPr>
          <w:sz w:val="28"/>
          <w:szCs w:val="28"/>
        </w:rPr>
        <w:t xml:space="preserve"> при формировании</w:t>
      </w:r>
      <w:r>
        <w:rPr>
          <w:sz w:val="28"/>
          <w:szCs w:val="28"/>
        </w:rPr>
        <w:t xml:space="preserve"> </w:t>
      </w:r>
      <w:r w:rsidRPr="008938AF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8938AF">
        <w:rPr>
          <w:sz w:val="28"/>
          <w:szCs w:val="28"/>
        </w:rPr>
        <w:t xml:space="preserve">доступности </w:t>
      </w:r>
      <w:r>
        <w:rPr>
          <w:sz w:val="28"/>
          <w:szCs w:val="28"/>
        </w:rPr>
        <w:t xml:space="preserve">    </w:t>
      </w:r>
      <w:r w:rsidRPr="008938AF">
        <w:rPr>
          <w:sz w:val="28"/>
          <w:szCs w:val="28"/>
        </w:rPr>
        <w:t>приоритетных объектов</w:t>
      </w:r>
      <w:r>
        <w:rPr>
          <w:sz w:val="28"/>
          <w:szCs w:val="28"/>
        </w:rPr>
        <w:t xml:space="preserve"> </w:t>
      </w:r>
      <w:r w:rsidRPr="008938A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938AF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8938A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938AF">
        <w:rPr>
          <w:sz w:val="28"/>
          <w:szCs w:val="28"/>
        </w:rPr>
        <w:t>приоритетных сферах жизнедеятельности инвал</w:t>
      </w:r>
      <w:r w:rsidRPr="008938AF">
        <w:rPr>
          <w:sz w:val="28"/>
          <w:szCs w:val="28"/>
        </w:rPr>
        <w:t>и</w:t>
      </w:r>
      <w:r w:rsidRPr="008938AF">
        <w:rPr>
          <w:sz w:val="28"/>
          <w:szCs w:val="28"/>
        </w:rPr>
        <w:t>дов;</w:t>
      </w:r>
    </w:p>
    <w:p w:rsidR="00D9328C" w:rsidRPr="00664971" w:rsidRDefault="00AF4230" w:rsidP="00D93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328C">
        <w:rPr>
          <w:sz w:val="28"/>
          <w:szCs w:val="28"/>
        </w:rPr>
        <w:t>)</w:t>
      </w:r>
      <w:r w:rsidR="00D9328C" w:rsidRPr="008938AF">
        <w:rPr>
          <w:sz w:val="28"/>
          <w:szCs w:val="28"/>
        </w:rPr>
        <w:t xml:space="preserve"> систематиз</w:t>
      </w:r>
      <w:r w:rsidR="00D9328C">
        <w:rPr>
          <w:sz w:val="28"/>
          <w:szCs w:val="28"/>
        </w:rPr>
        <w:t>ация</w:t>
      </w:r>
      <w:r w:rsidR="00D9328C" w:rsidRPr="008938AF">
        <w:rPr>
          <w:sz w:val="28"/>
          <w:szCs w:val="28"/>
        </w:rPr>
        <w:t xml:space="preserve"> информаци</w:t>
      </w:r>
      <w:r w:rsidR="00D9328C">
        <w:rPr>
          <w:sz w:val="28"/>
          <w:szCs w:val="28"/>
        </w:rPr>
        <w:t>и</w:t>
      </w:r>
      <w:r w:rsidR="00D9328C" w:rsidRPr="008938AF">
        <w:rPr>
          <w:sz w:val="28"/>
          <w:szCs w:val="28"/>
        </w:rPr>
        <w:t xml:space="preserve"> о доступности объектов социальной инфр</w:t>
      </w:r>
      <w:r w:rsidR="00D9328C" w:rsidRPr="008938AF">
        <w:rPr>
          <w:sz w:val="28"/>
          <w:szCs w:val="28"/>
        </w:rPr>
        <w:t>а</w:t>
      </w:r>
      <w:r w:rsidR="00D9328C" w:rsidRPr="008938AF">
        <w:rPr>
          <w:sz w:val="28"/>
          <w:szCs w:val="28"/>
        </w:rPr>
        <w:t xml:space="preserve">структуры и услуг в приоритетных сферах жизнедеятельности инвалидов с целью </w:t>
      </w:r>
      <w:r w:rsidR="00D9328C" w:rsidRPr="00664971">
        <w:rPr>
          <w:sz w:val="28"/>
          <w:szCs w:val="28"/>
        </w:rPr>
        <w:t>размещения в информационно-телекоммуникационной сети Интернет;</w:t>
      </w:r>
    </w:p>
    <w:p w:rsidR="003739CA" w:rsidRPr="009968CA" w:rsidRDefault="0052773B" w:rsidP="005277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328C">
        <w:rPr>
          <w:sz w:val="28"/>
          <w:szCs w:val="28"/>
        </w:rPr>
        <w:t>)</w:t>
      </w:r>
      <w:r w:rsidR="00D9328C" w:rsidRPr="008938AF">
        <w:rPr>
          <w:sz w:val="28"/>
          <w:szCs w:val="28"/>
        </w:rPr>
        <w:t xml:space="preserve"> созда</w:t>
      </w:r>
      <w:r w:rsidR="00D9328C">
        <w:rPr>
          <w:sz w:val="28"/>
          <w:szCs w:val="28"/>
        </w:rPr>
        <w:t>ние</w:t>
      </w:r>
      <w:r w:rsidR="00D9328C" w:rsidRPr="008938AF">
        <w:rPr>
          <w:sz w:val="28"/>
          <w:szCs w:val="28"/>
        </w:rPr>
        <w:t xml:space="preserve"> эффективно действующ</w:t>
      </w:r>
      <w:r w:rsidR="00D9328C">
        <w:rPr>
          <w:sz w:val="28"/>
          <w:szCs w:val="28"/>
        </w:rPr>
        <w:t>ей</w:t>
      </w:r>
      <w:r w:rsidR="00D9328C" w:rsidRPr="008938AF">
        <w:rPr>
          <w:sz w:val="28"/>
          <w:szCs w:val="28"/>
        </w:rPr>
        <w:t xml:space="preserve"> систем</w:t>
      </w:r>
      <w:r w:rsidR="00D9328C">
        <w:rPr>
          <w:sz w:val="28"/>
          <w:szCs w:val="28"/>
        </w:rPr>
        <w:t>ы</w:t>
      </w:r>
      <w:r w:rsidR="00D9328C" w:rsidRPr="008938AF">
        <w:rPr>
          <w:sz w:val="28"/>
          <w:szCs w:val="28"/>
        </w:rPr>
        <w:t xml:space="preserve"> информационного, консульт</w:t>
      </w:r>
      <w:r w:rsidR="00D9328C" w:rsidRPr="008938AF">
        <w:rPr>
          <w:sz w:val="28"/>
          <w:szCs w:val="28"/>
        </w:rPr>
        <w:t>а</w:t>
      </w:r>
      <w:r w:rsidR="00D9328C" w:rsidRPr="008938AF">
        <w:rPr>
          <w:sz w:val="28"/>
          <w:szCs w:val="28"/>
        </w:rPr>
        <w:t>тивного</w:t>
      </w:r>
      <w:r w:rsidR="00D9328C">
        <w:rPr>
          <w:sz w:val="28"/>
          <w:szCs w:val="28"/>
        </w:rPr>
        <w:t xml:space="preserve"> </w:t>
      </w:r>
      <w:r w:rsidR="00D9328C" w:rsidRPr="008938AF">
        <w:rPr>
          <w:sz w:val="28"/>
          <w:szCs w:val="28"/>
        </w:rPr>
        <w:t>обеспечения</w:t>
      </w:r>
      <w:r w:rsidR="00D9328C">
        <w:rPr>
          <w:sz w:val="28"/>
          <w:szCs w:val="28"/>
        </w:rPr>
        <w:t xml:space="preserve"> инвалидов </w:t>
      </w:r>
      <w:r w:rsidR="00D9328C" w:rsidRPr="008938AF">
        <w:rPr>
          <w:sz w:val="28"/>
          <w:szCs w:val="28"/>
        </w:rPr>
        <w:t>на основе традиционных и современных информ</w:t>
      </w:r>
      <w:r w:rsidR="00D9328C" w:rsidRPr="008938AF">
        <w:rPr>
          <w:sz w:val="28"/>
          <w:szCs w:val="28"/>
        </w:rPr>
        <w:t>а</w:t>
      </w:r>
      <w:r w:rsidR="00D9328C" w:rsidRPr="008938AF">
        <w:rPr>
          <w:sz w:val="28"/>
          <w:szCs w:val="28"/>
        </w:rPr>
        <w:t>ционно-коммуникационных технологий с учето</w:t>
      </w:r>
      <w:r w:rsidR="00D9328C">
        <w:rPr>
          <w:sz w:val="28"/>
          <w:szCs w:val="28"/>
        </w:rPr>
        <w:t>м особых потребностей инвалидов.</w:t>
      </w:r>
    </w:p>
    <w:p w:rsidR="003739CA" w:rsidRDefault="003739CA" w:rsidP="00FF5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доступной среды на территории</w:t>
      </w:r>
      <w:r w:rsidR="0052773B">
        <w:rPr>
          <w:sz w:val="28"/>
          <w:szCs w:val="28"/>
        </w:rPr>
        <w:t xml:space="preserve"> муниципального образования «П</w:t>
      </w:r>
      <w:r w:rsidR="0052773B">
        <w:rPr>
          <w:sz w:val="28"/>
          <w:szCs w:val="28"/>
        </w:rPr>
        <w:t>о</w:t>
      </w:r>
      <w:r w:rsidR="0052773B">
        <w:rPr>
          <w:sz w:val="28"/>
          <w:szCs w:val="28"/>
        </w:rPr>
        <w:t>чинковский район»</w:t>
      </w:r>
      <w:r>
        <w:rPr>
          <w:sz w:val="28"/>
          <w:szCs w:val="28"/>
        </w:rPr>
        <w:t xml:space="preserve"> Смоленской области позволит сформировать условия для 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препятственного доступа к приоритетным объектам и услугам в приоритетных сф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рах жизнедеятельности не только для инвалидов, но и для других маломобильных категорий граждан, проживающих на территории Смоленской области.</w:t>
      </w:r>
    </w:p>
    <w:p w:rsidR="008720F9" w:rsidRPr="00F7658B" w:rsidRDefault="008720F9" w:rsidP="00FF586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F5862" w:rsidRDefault="00FF5862" w:rsidP="00FF586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3566F">
        <w:rPr>
          <w:b/>
          <w:sz w:val="28"/>
          <w:szCs w:val="28"/>
        </w:rPr>
        <w:t>5. Контрольные показатели доступности для инвалидов объектов и услуг</w:t>
      </w:r>
    </w:p>
    <w:p w:rsidR="00FF5862" w:rsidRDefault="00FF5862" w:rsidP="00FF586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W w:w="106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720"/>
        <w:gridCol w:w="698"/>
        <w:gridCol w:w="720"/>
        <w:gridCol w:w="709"/>
        <w:gridCol w:w="709"/>
        <w:gridCol w:w="709"/>
        <w:gridCol w:w="708"/>
        <w:gridCol w:w="2281"/>
      </w:tblGrid>
      <w:tr w:rsidR="00FF5862" w:rsidRPr="00EC3E96" w:rsidTr="00A624DF">
        <w:tc>
          <w:tcPr>
            <w:tcW w:w="567" w:type="dxa"/>
            <w:vMerge w:val="restart"/>
          </w:tcPr>
          <w:p w:rsidR="00FF5862" w:rsidRPr="00EC3E96" w:rsidRDefault="00FF5862" w:rsidP="00FF5862">
            <w:pPr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835" w:type="dxa"/>
            <w:vMerge w:val="restart"/>
          </w:tcPr>
          <w:p w:rsidR="00FF5862" w:rsidRPr="00EC3E96" w:rsidRDefault="00FF5862" w:rsidP="00FF5862">
            <w:pPr>
              <w:jc w:val="center"/>
            </w:pPr>
            <w:r w:rsidRPr="00EC3E96">
              <w:rPr>
                <w:sz w:val="22"/>
                <w:szCs w:val="22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720" w:type="dxa"/>
            <w:vMerge w:val="restart"/>
          </w:tcPr>
          <w:p w:rsidR="00FF5862" w:rsidRPr="00EC3E96" w:rsidRDefault="00FF5862" w:rsidP="00FF5862">
            <w:pPr>
              <w:ind w:left="-108" w:right="-108"/>
              <w:jc w:val="center"/>
            </w:pPr>
            <w:proofErr w:type="gramStart"/>
            <w:r w:rsidRPr="00EC3E96">
              <w:rPr>
                <w:sz w:val="22"/>
                <w:szCs w:val="22"/>
              </w:rPr>
              <w:t>Един</w:t>
            </w:r>
            <w:r>
              <w:rPr>
                <w:sz w:val="22"/>
                <w:szCs w:val="22"/>
              </w:rPr>
              <w:t>и-</w:t>
            </w:r>
            <w:proofErr w:type="spellStart"/>
            <w:r w:rsidRPr="00EC3E96">
              <w:rPr>
                <w:sz w:val="22"/>
                <w:szCs w:val="22"/>
              </w:rPr>
              <w:t>ца</w:t>
            </w:r>
            <w:proofErr w:type="spellEnd"/>
            <w:proofErr w:type="gramEnd"/>
            <w:r w:rsidRPr="00EC3E96">
              <w:rPr>
                <w:sz w:val="22"/>
                <w:szCs w:val="22"/>
              </w:rPr>
              <w:t xml:space="preserve"> </w:t>
            </w:r>
            <w:proofErr w:type="spellStart"/>
            <w:r w:rsidRPr="00EC3E96">
              <w:rPr>
                <w:sz w:val="22"/>
                <w:szCs w:val="22"/>
              </w:rPr>
              <w:t>изме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EC3E96">
              <w:rPr>
                <w:sz w:val="22"/>
                <w:szCs w:val="22"/>
              </w:rPr>
              <w:t>рения</w:t>
            </w:r>
          </w:p>
        </w:tc>
        <w:tc>
          <w:tcPr>
            <w:tcW w:w="4253" w:type="dxa"/>
            <w:gridSpan w:val="6"/>
          </w:tcPr>
          <w:p w:rsidR="00FF5862" w:rsidRPr="00EC3E96" w:rsidRDefault="00FF5862" w:rsidP="00FF5862">
            <w:pPr>
              <w:jc w:val="center"/>
            </w:pPr>
            <w:r>
              <w:rPr>
                <w:sz w:val="22"/>
                <w:szCs w:val="22"/>
              </w:rPr>
              <w:t>Значение</w:t>
            </w:r>
            <w:r w:rsidRPr="00EC3E96">
              <w:rPr>
                <w:sz w:val="22"/>
                <w:szCs w:val="22"/>
              </w:rPr>
              <w:t xml:space="preserve"> показателей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81" w:type="dxa"/>
            <w:vMerge w:val="restart"/>
          </w:tcPr>
          <w:p w:rsidR="00FF5862" w:rsidRPr="00EC3E96" w:rsidRDefault="00FF5862" w:rsidP="00FF5862">
            <w:pPr>
              <w:jc w:val="center"/>
            </w:pPr>
            <w:r w:rsidRPr="00EC3E96">
              <w:rPr>
                <w:sz w:val="22"/>
                <w:szCs w:val="22"/>
              </w:rPr>
              <w:t>Структурное подра</w:t>
            </w:r>
            <w:r w:rsidRPr="00EC3E96">
              <w:rPr>
                <w:sz w:val="22"/>
                <w:szCs w:val="22"/>
              </w:rPr>
              <w:t>з</w:t>
            </w:r>
            <w:r w:rsidRPr="00EC3E96">
              <w:rPr>
                <w:sz w:val="22"/>
                <w:szCs w:val="22"/>
              </w:rPr>
              <w:t>деление (должнос</w:t>
            </w:r>
            <w:r w:rsidRPr="00EC3E96">
              <w:rPr>
                <w:sz w:val="22"/>
                <w:szCs w:val="22"/>
              </w:rPr>
              <w:t>т</w:t>
            </w:r>
            <w:r w:rsidRPr="00EC3E96">
              <w:rPr>
                <w:sz w:val="22"/>
                <w:szCs w:val="22"/>
              </w:rPr>
              <w:t>ное лицо), отве</w:t>
            </w:r>
            <w:r>
              <w:rPr>
                <w:sz w:val="22"/>
                <w:szCs w:val="22"/>
              </w:rPr>
              <w:t>т</w:t>
            </w:r>
            <w:r w:rsidRPr="00EC3E96">
              <w:rPr>
                <w:sz w:val="22"/>
                <w:szCs w:val="22"/>
              </w:rPr>
              <w:t>ственное за монит</w:t>
            </w:r>
            <w:r w:rsidRPr="00EC3E96">
              <w:rPr>
                <w:sz w:val="22"/>
                <w:szCs w:val="22"/>
              </w:rPr>
              <w:t>о</w:t>
            </w:r>
            <w:r w:rsidRPr="00EC3E96">
              <w:rPr>
                <w:sz w:val="22"/>
                <w:szCs w:val="22"/>
              </w:rPr>
              <w:t>ринг и достижение запланированных значений показателей доступности для и</w:t>
            </w:r>
            <w:r w:rsidRPr="00EC3E96">
              <w:rPr>
                <w:sz w:val="22"/>
                <w:szCs w:val="22"/>
              </w:rPr>
              <w:t>н</w:t>
            </w:r>
            <w:r w:rsidRPr="00EC3E96">
              <w:rPr>
                <w:sz w:val="22"/>
                <w:szCs w:val="22"/>
              </w:rPr>
              <w:t>валидов</w:t>
            </w:r>
            <w:r>
              <w:rPr>
                <w:sz w:val="22"/>
                <w:szCs w:val="22"/>
              </w:rPr>
              <w:t xml:space="preserve"> объектов и услуг</w:t>
            </w:r>
          </w:p>
        </w:tc>
      </w:tr>
      <w:tr w:rsidR="00A624DF" w:rsidRPr="00EC3E96" w:rsidTr="00A624DF">
        <w:tc>
          <w:tcPr>
            <w:tcW w:w="567" w:type="dxa"/>
            <w:vMerge/>
          </w:tcPr>
          <w:p w:rsidR="00A624DF" w:rsidRDefault="00A624DF" w:rsidP="00FF5862">
            <w:pPr>
              <w:jc w:val="center"/>
            </w:pPr>
          </w:p>
        </w:tc>
        <w:tc>
          <w:tcPr>
            <w:tcW w:w="2835" w:type="dxa"/>
            <w:vMerge/>
          </w:tcPr>
          <w:p w:rsidR="00A624DF" w:rsidRDefault="00A624DF" w:rsidP="00FF5862">
            <w:pPr>
              <w:jc w:val="both"/>
            </w:pPr>
          </w:p>
        </w:tc>
        <w:tc>
          <w:tcPr>
            <w:tcW w:w="720" w:type="dxa"/>
            <w:vMerge/>
          </w:tcPr>
          <w:p w:rsidR="00A624DF" w:rsidRPr="00EC3E96" w:rsidRDefault="00A624DF" w:rsidP="00FF5862">
            <w:pPr>
              <w:jc w:val="both"/>
            </w:pPr>
          </w:p>
        </w:tc>
        <w:tc>
          <w:tcPr>
            <w:tcW w:w="698" w:type="dxa"/>
          </w:tcPr>
          <w:p w:rsidR="00A624DF" w:rsidRPr="00EC3E96" w:rsidRDefault="00A624DF" w:rsidP="00FF5862">
            <w:pPr>
              <w:jc w:val="center"/>
            </w:pPr>
            <w:r w:rsidRPr="00EC3E96">
              <w:rPr>
                <w:sz w:val="22"/>
                <w:szCs w:val="22"/>
              </w:rPr>
              <w:t>2015 год</w:t>
            </w:r>
          </w:p>
        </w:tc>
        <w:tc>
          <w:tcPr>
            <w:tcW w:w="720" w:type="dxa"/>
          </w:tcPr>
          <w:p w:rsidR="00A624DF" w:rsidRPr="00EC3E96" w:rsidRDefault="00A624DF" w:rsidP="00FF5862">
            <w:pPr>
              <w:jc w:val="center"/>
            </w:pPr>
            <w:r w:rsidRPr="00EC3E96">
              <w:rPr>
                <w:sz w:val="22"/>
                <w:szCs w:val="22"/>
              </w:rPr>
              <w:t>2016 год</w:t>
            </w:r>
          </w:p>
        </w:tc>
        <w:tc>
          <w:tcPr>
            <w:tcW w:w="709" w:type="dxa"/>
          </w:tcPr>
          <w:p w:rsidR="00A624DF" w:rsidRPr="00EC3E96" w:rsidRDefault="00A624DF" w:rsidP="00FF5862">
            <w:pPr>
              <w:jc w:val="center"/>
            </w:pPr>
            <w:r w:rsidRPr="00EC3E96">
              <w:rPr>
                <w:sz w:val="22"/>
                <w:szCs w:val="22"/>
              </w:rPr>
              <w:t>2017 год</w:t>
            </w:r>
          </w:p>
        </w:tc>
        <w:tc>
          <w:tcPr>
            <w:tcW w:w="709" w:type="dxa"/>
          </w:tcPr>
          <w:p w:rsidR="00A624DF" w:rsidRPr="00EC3E96" w:rsidRDefault="00A624DF" w:rsidP="00FF5862">
            <w:pPr>
              <w:jc w:val="center"/>
            </w:pPr>
            <w:r w:rsidRPr="00EC3E96">
              <w:rPr>
                <w:sz w:val="22"/>
                <w:szCs w:val="22"/>
              </w:rPr>
              <w:t>2018 год</w:t>
            </w:r>
          </w:p>
        </w:tc>
        <w:tc>
          <w:tcPr>
            <w:tcW w:w="709" w:type="dxa"/>
          </w:tcPr>
          <w:p w:rsidR="00A624DF" w:rsidRPr="00EC3E96" w:rsidRDefault="00A624DF" w:rsidP="00FF5862">
            <w:pPr>
              <w:jc w:val="center"/>
            </w:pPr>
            <w:r w:rsidRPr="00EC3E96">
              <w:rPr>
                <w:sz w:val="22"/>
                <w:szCs w:val="22"/>
              </w:rPr>
              <w:t>2019 год</w:t>
            </w:r>
          </w:p>
        </w:tc>
        <w:tc>
          <w:tcPr>
            <w:tcW w:w="708" w:type="dxa"/>
          </w:tcPr>
          <w:p w:rsidR="00A624DF" w:rsidRPr="00EC3E96" w:rsidRDefault="00A624DF" w:rsidP="00FF5862">
            <w:pPr>
              <w:jc w:val="center"/>
            </w:pPr>
            <w:r w:rsidRPr="00EC3E96">
              <w:rPr>
                <w:sz w:val="22"/>
                <w:szCs w:val="22"/>
              </w:rPr>
              <w:t>2020 год</w:t>
            </w:r>
          </w:p>
        </w:tc>
        <w:tc>
          <w:tcPr>
            <w:tcW w:w="2281" w:type="dxa"/>
            <w:vMerge/>
          </w:tcPr>
          <w:p w:rsidR="00A624DF" w:rsidRPr="00EC3E96" w:rsidRDefault="00A624DF" w:rsidP="00FF5862">
            <w:pPr>
              <w:jc w:val="both"/>
            </w:pPr>
          </w:p>
        </w:tc>
      </w:tr>
    </w:tbl>
    <w:p w:rsidR="00FF5862" w:rsidRPr="0024631A" w:rsidRDefault="00FF5862" w:rsidP="00FF5862">
      <w:pPr>
        <w:autoSpaceDE w:val="0"/>
        <w:autoSpaceDN w:val="0"/>
        <w:adjustRightInd w:val="0"/>
        <w:ind w:firstLine="709"/>
        <w:jc w:val="both"/>
        <w:rPr>
          <w:b/>
          <w:sz w:val="2"/>
          <w:szCs w:val="2"/>
        </w:rPr>
      </w:pPr>
    </w:p>
    <w:tbl>
      <w:tblPr>
        <w:tblW w:w="106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720"/>
        <w:gridCol w:w="698"/>
        <w:gridCol w:w="742"/>
        <w:gridCol w:w="675"/>
        <w:gridCol w:w="709"/>
        <w:gridCol w:w="743"/>
        <w:gridCol w:w="675"/>
        <w:gridCol w:w="2314"/>
      </w:tblGrid>
      <w:tr w:rsidR="00104FCB" w:rsidRPr="00EC3E96" w:rsidTr="00A624DF">
        <w:trPr>
          <w:tblHeader/>
        </w:trPr>
        <w:tc>
          <w:tcPr>
            <w:tcW w:w="567" w:type="dxa"/>
          </w:tcPr>
          <w:p w:rsidR="00104FCB" w:rsidRDefault="00104FCB" w:rsidP="00FF586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104FCB" w:rsidRDefault="00104FCB" w:rsidP="00FF586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104FCB" w:rsidRPr="00EC3E96" w:rsidRDefault="00104FCB" w:rsidP="00FF586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8" w:type="dxa"/>
          </w:tcPr>
          <w:p w:rsidR="00104FCB" w:rsidRPr="00EC3E96" w:rsidRDefault="00104FCB" w:rsidP="00FF586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42" w:type="dxa"/>
          </w:tcPr>
          <w:p w:rsidR="00104FCB" w:rsidRPr="00EC3E96" w:rsidRDefault="00104FCB" w:rsidP="00FF5862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75" w:type="dxa"/>
          </w:tcPr>
          <w:p w:rsidR="00104FCB" w:rsidRPr="00EC3E96" w:rsidRDefault="00104FCB" w:rsidP="00FF5862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104FCB" w:rsidRPr="00EC3E96" w:rsidRDefault="00104FCB" w:rsidP="00FF5862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43" w:type="dxa"/>
          </w:tcPr>
          <w:p w:rsidR="00104FCB" w:rsidRPr="00EC3E96" w:rsidRDefault="00104FCB" w:rsidP="00FF5862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75" w:type="dxa"/>
          </w:tcPr>
          <w:p w:rsidR="00104FCB" w:rsidRPr="00EC3E96" w:rsidRDefault="00104FCB" w:rsidP="00FF586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14" w:type="dxa"/>
          </w:tcPr>
          <w:p w:rsidR="00104FCB" w:rsidRPr="00EC3E96" w:rsidRDefault="00104FCB" w:rsidP="00FF5862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104FCB" w:rsidRPr="00E21D67" w:rsidTr="00A624DF">
        <w:tc>
          <w:tcPr>
            <w:tcW w:w="567" w:type="dxa"/>
          </w:tcPr>
          <w:p w:rsidR="00104FCB" w:rsidRPr="00E21D67" w:rsidRDefault="00104FCB" w:rsidP="00FF5862">
            <w:pPr>
              <w:jc w:val="both"/>
            </w:pPr>
          </w:p>
        </w:tc>
        <w:tc>
          <w:tcPr>
            <w:tcW w:w="2835" w:type="dxa"/>
          </w:tcPr>
          <w:p w:rsidR="00104FCB" w:rsidRPr="00E21D67" w:rsidRDefault="00104FCB" w:rsidP="00FF5862">
            <w:pPr>
              <w:jc w:val="both"/>
            </w:pPr>
            <w:r w:rsidRPr="00E21D67">
              <w:rPr>
                <w:sz w:val="22"/>
                <w:szCs w:val="22"/>
              </w:rPr>
              <w:t>Удельный вес существу</w:t>
            </w:r>
            <w:r w:rsidRPr="00E21D67">
              <w:rPr>
                <w:sz w:val="22"/>
                <w:szCs w:val="22"/>
              </w:rPr>
              <w:t>ю</w:t>
            </w:r>
            <w:r w:rsidRPr="00E21D67">
              <w:rPr>
                <w:sz w:val="22"/>
                <w:szCs w:val="22"/>
              </w:rPr>
              <w:t>щих объектов (от общего количества объектов, на которых в настоящее время невозможно полностью обеспечить доступность с учетом потребностей инв</w:t>
            </w:r>
            <w:r w:rsidRPr="00E21D67">
              <w:rPr>
                <w:sz w:val="22"/>
                <w:szCs w:val="22"/>
              </w:rPr>
              <w:t>а</w:t>
            </w:r>
            <w:r w:rsidRPr="00E21D67">
              <w:rPr>
                <w:sz w:val="22"/>
                <w:szCs w:val="22"/>
              </w:rPr>
              <w:t>лидов), на которых до пр</w:t>
            </w:r>
            <w:r w:rsidRPr="00E21D67">
              <w:rPr>
                <w:sz w:val="22"/>
                <w:szCs w:val="22"/>
              </w:rPr>
              <w:t>о</w:t>
            </w:r>
            <w:r w:rsidRPr="00E21D67">
              <w:rPr>
                <w:sz w:val="22"/>
                <w:szCs w:val="22"/>
              </w:rPr>
              <w:t>ведения капитального р</w:t>
            </w:r>
            <w:r w:rsidRPr="00E21D67">
              <w:rPr>
                <w:sz w:val="22"/>
                <w:szCs w:val="22"/>
              </w:rPr>
              <w:t>е</w:t>
            </w:r>
            <w:r w:rsidRPr="00E21D67">
              <w:rPr>
                <w:sz w:val="22"/>
                <w:szCs w:val="22"/>
              </w:rPr>
              <w:t>монта или реконструкции обеспечивается доступ инвалидов  к месту пред</w:t>
            </w:r>
            <w:r w:rsidRPr="00E21D67">
              <w:rPr>
                <w:sz w:val="22"/>
                <w:szCs w:val="22"/>
              </w:rPr>
              <w:t>о</w:t>
            </w:r>
            <w:r w:rsidRPr="00E21D67">
              <w:rPr>
                <w:sz w:val="22"/>
                <w:szCs w:val="22"/>
              </w:rPr>
              <w:t>ставления услуг</w:t>
            </w:r>
          </w:p>
        </w:tc>
        <w:tc>
          <w:tcPr>
            <w:tcW w:w="720" w:type="dxa"/>
          </w:tcPr>
          <w:p w:rsidR="00104FCB" w:rsidRPr="00E21D67" w:rsidRDefault="00104FCB" w:rsidP="00FF5862">
            <w:pPr>
              <w:jc w:val="both"/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698" w:type="dxa"/>
          </w:tcPr>
          <w:p w:rsidR="00104FCB" w:rsidRPr="00E21D67" w:rsidRDefault="00104FCB" w:rsidP="00FF5862">
            <w:pPr>
              <w:jc w:val="center"/>
            </w:pPr>
            <w:r>
              <w:t>36,4</w:t>
            </w:r>
          </w:p>
        </w:tc>
        <w:tc>
          <w:tcPr>
            <w:tcW w:w="742" w:type="dxa"/>
          </w:tcPr>
          <w:p w:rsidR="00104FCB" w:rsidRPr="00E21D67" w:rsidRDefault="00104FCB" w:rsidP="00FF5862">
            <w:pPr>
              <w:jc w:val="center"/>
            </w:pPr>
            <w:r>
              <w:t>35,1</w:t>
            </w:r>
          </w:p>
        </w:tc>
        <w:tc>
          <w:tcPr>
            <w:tcW w:w="675" w:type="dxa"/>
          </w:tcPr>
          <w:p w:rsidR="00104FCB" w:rsidRPr="00E21D67" w:rsidRDefault="00104FCB" w:rsidP="00FF5862">
            <w:pPr>
              <w:jc w:val="center"/>
            </w:pPr>
            <w:r>
              <w:t>34,1</w:t>
            </w:r>
          </w:p>
        </w:tc>
        <w:tc>
          <w:tcPr>
            <w:tcW w:w="709" w:type="dxa"/>
          </w:tcPr>
          <w:p w:rsidR="00104FCB" w:rsidRPr="00E21D67" w:rsidRDefault="00104FCB" w:rsidP="00FF5862">
            <w:pPr>
              <w:jc w:val="center"/>
            </w:pPr>
            <w:r>
              <w:t>33,1</w:t>
            </w:r>
          </w:p>
        </w:tc>
        <w:tc>
          <w:tcPr>
            <w:tcW w:w="743" w:type="dxa"/>
          </w:tcPr>
          <w:p w:rsidR="00104FCB" w:rsidRPr="00E21D67" w:rsidRDefault="00104FCB" w:rsidP="00FF5862">
            <w:pPr>
              <w:jc w:val="center"/>
            </w:pPr>
            <w:r>
              <w:t>30,1</w:t>
            </w:r>
          </w:p>
        </w:tc>
        <w:tc>
          <w:tcPr>
            <w:tcW w:w="675" w:type="dxa"/>
          </w:tcPr>
          <w:p w:rsidR="00104FCB" w:rsidRPr="00E21D67" w:rsidRDefault="00104FCB" w:rsidP="00FF5862">
            <w:pPr>
              <w:jc w:val="center"/>
            </w:pPr>
            <w:r>
              <w:t>29,1</w:t>
            </w:r>
          </w:p>
        </w:tc>
        <w:tc>
          <w:tcPr>
            <w:tcW w:w="2314" w:type="dxa"/>
          </w:tcPr>
          <w:p w:rsidR="00104FCB" w:rsidRDefault="00104FCB" w:rsidP="00AB7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r w:rsidRPr="00AB7E20">
              <w:rPr>
                <w:sz w:val="22"/>
                <w:szCs w:val="22"/>
              </w:rPr>
              <w:t>Отдел</w:t>
            </w:r>
            <w:r>
              <w:rPr>
                <w:sz w:val="22"/>
                <w:szCs w:val="22"/>
              </w:rPr>
              <w:t>а</w:t>
            </w:r>
            <w:r w:rsidRPr="00AB7E20">
              <w:rPr>
                <w:sz w:val="22"/>
                <w:szCs w:val="22"/>
              </w:rPr>
              <w:t xml:space="preserve"> образования Админ</w:t>
            </w:r>
            <w:r w:rsidRPr="00AB7E20">
              <w:rPr>
                <w:sz w:val="22"/>
                <w:szCs w:val="22"/>
              </w:rPr>
              <w:t>и</w:t>
            </w:r>
            <w:r w:rsidRPr="00AB7E20">
              <w:rPr>
                <w:sz w:val="22"/>
                <w:szCs w:val="22"/>
              </w:rPr>
              <w:t xml:space="preserve">страции </w:t>
            </w:r>
            <w:r>
              <w:rPr>
                <w:sz w:val="22"/>
                <w:szCs w:val="22"/>
              </w:rPr>
              <w:t>МО</w:t>
            </w:r>
            <w:r w:rsidRPr="00AB7E20">
              <w:rPr>
                <w:sz w:val="22"/>
                <w:szCs w:val="22"/>
              </w:rPr>
              <w:t xml:space="preserve"> «Почи</w:t>
            </w:r>
            <w:r w:rsidRPr="00AB7E20">
              <w:rPr>
                <w:sz w:val="22"/>
                <w:szCs w:val="22"/>
              </w:rPr>
              <w:t>н</w:t>
            </w:r>
            <w:r w:rsidRPr="00AB7E20">
              <w:rPr>
                <w:sz w:val="22"/>
                <w:szCs w:val="22"/>
              </w:rPr>
              <w:t>ковский район» См</w:t>
            </w:r>
            <w:r w:rsidRPr="00AB7E20">
              <w:rPr>
                <w:sz w:val="22"/>
                <w:szCs w:val="22"/>
              </w:rPr>
              <w:t>о</w:t>
            </w:r>
            <w:r w:rsidRPr="00AB7E20">
              <w:rPr>
                <w:sz w:val="22"/>
                <w:szCs w:val="22"/>
              </w:rPr>
              <w:t>ленской об</w:t>
            </w:r>
            <w:r>
              <w:rPr>
                <w:sz w:val="22"/>
                <w:szCs w:val="22"/>
              </w:rPr>
              <w:t xml:space="preserve">ласти </w:t>
            </w:r>
            <w:r w:rsidRPr="00AB7E20">
              <w:rPr>
                <w:sz w:val="22"/>
                <w:szCs w:val="22"/>
              </w:rPr>
              <w:t>Н. В. Ков</w:t>
            </w:r>
            <w:r>
              <w:rPr>
                <w:sz w:val="22"/>
                <w:szCs w:val="22"/>
              </w:rPr>
              <w:t>жарова</w:t>
            </w:r>
            <w:r w:rsidRPr="00AB7E2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начал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ник о</w:t>
            </w:r>
            <w:r w:rsidRPr="00AB7E20">
              <w:rPr>
                <w:sz w:val="22"/>
                <w:szCs w:val="22"/>
              </w:rPr>
              <w:t>тдел</w:t>
            </w:r>
            <w:r>
              <w:rPr>
                <w:sz w:val="22"/>
                <w:szCs w:val="22"/>
              </w:rPr>
              <w:t>а</w:t>
            </w:r>
            <w:r w:rsidRPr="00AB7E20">
              <w:rPr>
                <w:sz w:val="22"/>
                <w:szCs w:val="22"/>
              </w:rPr>
              <w:t xml:space="preserve"> молоде</w:t>
            </w:r>
            <w:r w:rsidRPr="00AB7E20">
              <w:rPr>
                <w:sz w:val="22"/>
                <w:szCs w:val="22"/>
              </w:rPr>
              <w:t>ж</w:t>
            </w:r>
            <w:r w:rsidRPr="00AB7E20">
              <w:rPr>
                <w:sz w:val="22"/>
                <w:szCs w:val="22"/>
              </w:rPr>
              <w:t>ной политики, физ</w:t>
            </w:r>
            <w:r w:rsidRPr="00AB7E20">
              <w:rPr>
                <w:sz w:val="22"/>
                <w:szCs w:val="22"/>
              </w:rPr>
              <w:t>и</w:t>
            </w:r>
            <w:r w:rsidRPr="00AB7E20">
              <w:rPr>
                <w:sz w:val="22"/>
                <w:szCs w:val="22"/>
              </w:rPr>
              <w:t>ческой культуры и спорта Администр</w:t>
            </w:r>
            <w:r w:rsidRPr="00AB7E20">
              <w:rPr>
                <w:sz w:val="22"/>
                <w:szCs w:val="22"/>
              </w:rPr>
              <w:t>а</w:t>
            </w:r>
            <w:r w:rsidRPr="00AB7E20">
              <w:rPr>
                <w:sz w:val="22"/>
                <w:szCs w:val="22"/>
              </w:rPr>
              <w:t xml:space="preserve">ции </w:t>
            </w:r>
            <w:r>
              <w:rPr>
                <w:sz w:val="22"/>
                <w:szCs w:val="22"/>
              </w:rPr>
              <w:t>МО</w:t>
            </w:r>
            <w:r w:rsidRPr="00AB7E20">
              <w:rPr>
                <w:sz w:val="22"/>
                <w:szCs w:val="22"/>
              </w:rPr>
              <w:t xml:space="preserve"> «Починко</w:t>
            </w:r>
            <w:r w:rsidRPr="00AB7E20">
              <w:rPr>
                <w:sz w:val="22"/>
                <w:szCs w:val="22"/>
              </w:rPr>
              <w:t>в</w:t>
            </w:r>
            <w:r w:rsidRPr="00AB7E20">
              <w:rPr>
                <w:sz w:val="22"/>
                <w:szCs w:val="22"/>
              </w:rPr>
              <w:t>ский район» Смоле</w:t>
            </w:r>
            <w:r w:rsidRPr="00AB7E20">
              <w:rPr>
                <w:sz w:val="22"/>
                <w:szCs w:val="22"/>
              </w:rPr>
              <w:t>н</w:t>
            </w:r>
            <w:r w:rsidRPr="00AB7E20">
              <w:rPr>
                <w:sz w:val="22"/>
                <w:szCs w:val="22"/>
              </w:rPr>
              <w:t>ской об</w:t>
            </w:r>
            <w:r>
              <w:rPr>
                <w:sz w:val="22"/>
                <w:szCs w:val="22"/>
              </w:rPr>
              <w:t xml:space="preserve">ласти </w:t>
            </w:r>
            <w:r w:rsidRPr="00AB7E20">
              <w:rPr>
                <w:sz w:val="22"/>
                <w:szCs w:val="22"/>
              </w:rPr>
              <w:t>И. А. Га</w:t>
            </w:r>
            <w:r>
              <w:rPr>
                <w:sz w:val="22"/>
                <w:szCs w:val="22"/>
              </w:rPr>
              <w:t xml:space="preserve">пеенков </w:t>
            </w:r>
          </w:p>
          <w:p w:rsidR="00104FCB" w:rsidRPr="00AB7E20" w:rsidRDefault="000736CF" w:rsidP="00AB7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 </w:t>
            </w:r>
            <w:r w:rsidR="00104FCB">
              <w:rPr>
                <w:sz w:val="22"/>
                <w:szCs w:val="22"/>
              </w:rPr>
              <w:t>начальник</w:t>
            </w:r>
            <w:r>
              <w:rPr>
                <w:sz w:val="22"/>
                <w:szCs w:val="22"/>
              </w:rPr>
              <w:t>а</w:t>
            </w:r>
            <w:r w:rsidR="00104FCB" w:rsidRPr="00AB7E20">
              <w:rPr>
                <w:sz w:val="22"/>
                <w:szCs w:val="22"/>
              </w:rPr>
              <w:t xml:space="preserve"> </w:t>
            </w:r>
            <w:r w:rsidR="00104FCB">
              <w:rPr>
                <w:sz w:val="22"/>
                <w:szCs w:val="22"/>
              </w:rPr>
              <w:t>о</w:t>
            </w:r>
            <w:r w:rsidR="00104FCB" w:rsidRPr="00AB7E20">
              <w:rPr>
                <w:sz w:val="22"/>
                <w:szCs w:val="22"/>
              </w:rPr>
              <w:t>тд</w:t>
            </w:r>
            <w:r w:rsidR="00104FCB" w:rsidRPr="00AB7E20">
              <w:rPr>
                <w:sz w:val="22"/>
                <w:szCs w:val="22"/>
              </w:rPr>
              <w:t>е</w:t>
            </w:r>
            <w:r w:rsidR="00104FCB" w:rsidRPr="00AB7E20">
              <w:rPr>
                <w:sz w:val="22"/>
                <w:szCs w:val="22"/>
              </w:rPr>
              <w:t>л</w:t>
            </w:r>
            <w:r w:rsidR="00104FCB">
              <w:rPr>
                <w:sz w:val="22"/>
                <w:szCs w:val="22"/>
              </w:rPr>
              <w:t>а</w:t>
            </w:r>
            <w:r w:rsidR="00104FCB" w:rsidRPr="00AB7E20">
              <w:rPr>
                <w:sz w:val="22"/>
                <w:szCs w:val="22"/>
              </w:rPr>
              <w:t xml:space="preserve"> культуры Админ</w:t>
            </w:r>
            <w:r w:rsidR="00104FCB" w:rsidRPr="00AB7E20">
              <w:rPr>
                <w:sz w:val="22"/>
                <w:szCs w:val="22"/>
              </w:rPr>
              <w:t>и</w:t>
            </w:r>
            <w:r w:rsidR="00104FCB" w:rsidRPr="00AB7E20">
              <w:rPr>
                <w:sz w:val="22"/>
                <w:szCs w:val="22"/>
              </w:rPr>
              <w:t xml:space="preserve">страции </w:t>
            </w:r>
            <w:r w:rsidR="00104FCB">
              <w:rPr>
                <w:sz w:val="22"/>
                <w:szCs w:val="22"/>
              </w:rPr>
              <w:t xml:space="preserve">МО </w:t>
            </w:r>
            <w:r w:rsidR="00104FCB" w:rsidRPr="00AB7E20">
              <w:rPr>
                <w:sz w:val="22"/>
                <w:szCs w:val="22"/>
              </w:rPr>
              <w:t>«Почи</w:t>
            </w:r>
            <w:r w:rsidR="00104FCB" w:rsidRPr="00AB7E20">
              <w:rPr>
                <w:sz w:val="22"/>
                <w:szCs w:val="22"/>
              </w:rPr>
              <w:t>н</w:t>
            </w:r>
            <w:r w:rsidR="00104FCB" w:rsidRPr="00AB7E20">
              <w:rPr>
                <w:sz w:val="22"/>
                <w:szCs w:val="22"/>
              </w:rPr>
              <w:t>ковский район» См</w:t>
            </w:r>
            <w:r w:rsidR="00104FCB" w:rsidRPr="00AB7E20">
              <w:rPr>
                <w:sz w:val="22"/>
                <w:szCs w:val="22"/>
              </w:rPr>
              <w:t>о</w:t>
            </w:r>
            <w:r w:rsidR="00104FCB" w:rsidRPr="00AB7E20">
              <w:rPr>
                <w:sz w:val="22"/>
                <w:szCs w:val="22"/>
              </w:rPr>
              <w:t>ленской об</w:t>
            </w:r>
            <w:r w:rsidR="00104FCB">
              <w:rPr>
                <w:sz w:val="22"/>
                <w:szCs w:val="22"/>
              </w:rPr>
              <w:t xml:space="preserve">ласти </w:t>
            </w:r>
            <w:r w:rsidR="00104FCB" w:rsidRPr="00AB7E20">
              <w:rPr>
                <w:sz w:val="22"/>
                <w:szCs w:val="22"/>
              </w:rPr>
              <w:t xml:space="preserve">О. В. </w:t>
            </w:r>
            <w:proofErr w:type="spellStart"/>
            <w:r w:rsidR="00104FCB" w:rsidRPr="00AB7E20">
              <w:rPr>
                <w:sz w:val="22"/>
                <w:szCs w:val="22"/>
              </w:rPr>
              <w:lastRenderedPageBreak/>
              <w:t>Курбака</w:t>
            </w:r>
            <w:proofErr w:type="spellEnd"/>
          </w:p>
        </w:tc>
      </w:tr>
      <w:tr w:rsidR="000736CF" w:rsidRPr="00E21D67" w:rsidTr="00A624DF">
        <w:tc>
          <w:tcPr>
            <w:tcW w:w="567" w:type="dxa"/>
          </w:tcPr>
          <w:p w:rsidR="000736CF" w:rsidRPr="00E21D67" w:rsidRDefault="000736CF" w:rsidP="00FF5862">
            <w:pPr>
              <w:jc w:val="both"/>
            </w:pPr>
          </w:p>
        </w:tc>
        <w:tc>
          <w:tcPr>
            <w:tcW w:w="2835" w:type="dxa"/>
          </w:tcPr>
          <w:p w:rsidR="000736CF" w:rsidRPr="00E21D67" w:rsidRDefault="000736CF" w:rsidP="00FF5862">
            <w:pPr>
              <w:jc w:val="both"/>
            </w:pPr>
            <w:r w:rsidRPr="00E21D67">
              <w:rPr>
                <w:sz w:val="22"/>
                <w:szCs w:val="22"/>
              </w:rPr>
              <w:t>Удельный вес существу</w:t>
            </w:r>
            <w:r w:rsidRPr="00E21D67">
              <w:rPr>
                <w:sz w:val="22"/>
                <w:szCs w:val="22"/>
              </w:rPr>
              <w:t>ю</w:t>
            </w:r>
            <w:r w:rsidRPr="00E21D67">
              <w:rPr>
                <w:sz w:val="22"/>
                <w:szCs w:val="22"/>
              </w:rPr>
              <w:t>щих объектов (от общего количества объектов, на которых в настоящее время невозможно полностью обеспечить доступность с учетом потребностей инв</w:t>
            </w:r>
            <w:r w:rsidRPr="00E21D67">
              <w:rPr>
                <w:sz w:val="22"/>
                <w:szCs w:val="22"/>
              </w:rPr>
              <w:t>а</w:t>
            </w:r>
            <w:r w:rsidRPr="00E21D67">
              <w:rPr>
                <w:sz w:val="22"/>
                <w:szCs w:val="22"/>
              </w:rPr>
              <w:t>лидов), на которых до пр</w:t>
            </w:r>
            <w:r w:rsidRPr="00E21D67">
              <w:rPr>
                <w:sz w:val="22"/>
                <w:szCs w:val="22"/>
              </w:rPr>
              <w:t>о</w:t>
            </w:r>
            <w:r w:rsidRPr="00E21D67">
              <w:rPr>
                <w:sz w:val="22"/>
                <w:szCs w:val="22"/>
              </w:rPr>
              <w:t>ведения капитального р</w:t>
            </w:r>
            <w:r w:rsidRPr="00E21D67">
              <w:rPr>
                <w:sz w:val="22"/>
                <w:szCs w:val="22"/>
              </w:rPr>
              <w:t>е</w:t>
            </w:r>
            <w:r w:rsidRPr="00E21D67">
              <w:rPr>
                <w:sz w:val="22"/>
                <w:szCs w:val="22"/>
              </w:rPr>
              <w:t>монта или реконструкции обеспечивается доступ инвалидов к предоставл</w:t>
            </w:r>
            <w:r w:rsidRPr="00E21D67">
              <w:rPr>
                <w:sz w:val="22"/>
                <w:szCs w:val="22"/>
              </w:rPr>
              <w:t>е</w:t>
            </w:r>
            <w:r w:rsidRPr="00E21D67">
              <w:rPr>
                <w:sz w:val="22"/>
                <w:szCs w:val="22"/>
              </w:rPr>
              <w:t>нию необходимых услуг в дистанционном режиме</w:t>
            </w:r>
          </w:p>
        </w:tc>
        <w:tc>
          <w:tcPr>
            <w:tcW w:w="720" w:type="dxa"/>
          </w:tcPr>
          <w:p w:rsidR="000736CF" w:rsidRPr="00E21D67" w:rsidRDefault="000736CF" w:rsidP="00FF5862">
            <w:pPr>
              <w:jc w:val="both"/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698" w:type="dxa"/>
          </w:tcPr>
          <w:p w:rsidR="000736CF" w:rsidRPr="00161EE9" w:rsidRDefault="000736CF" w:rsidP="000736CF">
            <w:pPr>
              <w:jc w:val="center"/>
            </w:pPr>
            <w:r w:rsidRPr="00161EE9">
              <w:t>18,1</w:t>
            </w:r>
          </w:p>
        </w:tc>
        <w:tc>
          <w:tcPr>
            <w:tcW w:w="742" w:type="dxa"/>
          </w:tcPr>
          <w:p w:rsidR="000736CF" w:rsidRPr="00161EE9" w:rsidRDefault="000736CF" w:rsidP="000736CF">
            <w:pPr>
              <w:jc w:val="center"/>
            </w:pPr>
            <w:r>
              <w:t>19,2</w:t>
            </w:r>
          </w:p>
        </w:tc>
        <w:tc>
          <w:tcPr>
            <w:tcW w:w="675" w:type="dxa"/>
          </w:tcPr>
          <w:p w:rsidR="000736CF" w:rsidRPr="00161EE9" w:rsidRDefault="000736CF" w:rsidP="000736CF">
            <w:pPr>
              <w:jc w:val="center"/>
            </w:pPr>
            <w:r>
              <w:t>21,3</w:t>
            </w:r>
          </w:p>
        </w:tc>
        <w:tc>
          <w:tcPr>
            <w:tcW w:w="709" w:type="dxa"/>
          </w:tcPr>
          <w:p w:rsidR="000736CF" w:rsidRPr="00161EE9" w:rsidRDefault="000736CF" w:rsidP="000736CF">
            <w:pPr>
              <w:jc w:val="center"/>
            </w:pPr>
            <w:r>
              <w:t>23,2</w:t>
            </w:r>
          </w:p>
        </w:tc>
        <w:tc>
          <w:tcPr>
            <w:tcW w:w="743" w:type="dxa"/>
          </w:tcPr>
          <w:p w:rsidR="000736CF" w:rsidRPr="00161EE9" w:rsidRDefault="000736CF" w:rsidP="000736CF">
            <w:pPr>
              <w:jc w:val="center"/>
            </w:pPr>
            <w:r>
              <w:t>25,6</w:t>
            </w:r>
          </w:p>
        </w:tc>
        <w:tc>
          <w:tcPr>
            <w:tcW w:w="675" w:type="dxa"/>
          </w:tcPr>
          <w:p w:rsidR="000736CF" w:rsidRPr="00161EE9" w:rsidRDefault="000736CF" w:rsidP="000736CF">
            <w:pPr>
              <w:jc w:val="center"/>
            </w:pPr>
            <w:r>
              <w:t>29,1</w:t>
            </w:r>
          </w:p>
        </w:tc>
        <w:tc>
          <w:tcPr>
            <w:tcW w:w="2314" w:type="dxa"/>
          </w:tcPr>
          <w:p w:rsidR="000736CF" w:rsidRDefault="000736CF" w:rsidP="000736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r w:rsidRPr="00AB7E20">
              <w:rPr>
                <w:sz w:val="22"/>
                <w:szCs w:val="22"/>
              </w:rPr>
              <w:t>Отдел</w:t>
            </w:r>
            <w:r>
              <w:rPr>
                <w:sz w:val="22"/>
                <w:szCs w:val="22"/>
              </w:rPr>
              <w:t>а</w:t>
            </w:r>
            <w:r w:rsidRPr="00AB7E20">
              <w:rPr>
                <w:sz w:val="22"/>
                <w:szCs w:val="22"/>
              </w:rPr>
              <w:t xml:space="preserve"> образования Админ</w:t>
            </w:r>
            <w:r w:rsidRPr="00AB7E20">
              <w:rPr>
                <w:sz w:val="22"/>
                <w:szCs w:val="22"/>
              </w:rPr>
              <w:t>и</w:t>
            </w:r>
            <w:r w:rsidRPr="00AB7E20">
              <w:rPr>
                <w:sz w:val="22"/>
                <w:szCs w:val="22"/>
              </w:rPr>
              <w:t xml:space="preserve">страции </w:t>
            </w:r>
            <w:r>
              <w:rPr>
                <w:sz w:val="22"/>
                <w:szCs w:val="22"/>
              </w:rPr>
              <w:t>МО</w:t>
            </w:r>
            <w:r w:rsidRPr="00AB7E20">
              <w:rPr>
                <w:sz w:val="22"/>
                <w:szCs w:val="22"/>
              </w:rPr>
              <w:t xml:space="preserve"> «Почи</w:t>
            </w:r>
            <w:r w:rsidRPr="00AB7E20">
              <w:rPr>
                <w:sz w:val="22"/>
                <w:szCs w:val="22"/>
              </w:rPr>
              <w:t>н</w:t>
            </w:r>
            <w:r w:rsidRPr="00AB7E20">
              <w:rPr>
                <w:sz w:val="22"/>
                <w:szCs w:val="22"/>
              </w:rPr>
              <w:t>ковский район» См</w:t>
            </w:r>
            <w:r w:rsidRPr="00AB7E20">
              <w:rPr>
                <w:sz w:val="22"/>
                <w:szCs w:val="22"/>
              </w:rPr>
              <w:t>о</w:t>
            </w:r>
            <w:r w:rsidRPr="00AB7E20">
              <w:rPr>
                <w:sz w:val="22"/>
                <w:szCs w:val="22"/>
              </w:rPr>
              <w:t>ленской об</w:t>
            </w:r>
            <w:r>
              <w:rPr>
                <w:sz w:val="22"/>
                <w:szCs w:val="22"/>
              </w:rPr>
              <w:t xml:space="preserve">ласти </w:t>
            </w:r>
            <w:r w:rsidRPr="00AB7E20">
              <w:rPr>
                <w:sz w:val="22"/>
                <w:szCs w:val="22"/>
              </w:rPr>
              <w:t>Н. В. Ков</w:t>
            </w:r>
            <w:r>
              <w:rPr>
                <w:sz w:val="22"/>
                <w:szCs w:val="22"/>
              </w:rPr>
              <w:t>жарова</w:t>
            </w:r>
            <w:r w:rsidRPr="00AB7E2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начал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ник о</w:t>
            </w:r>
            <w:r w:rsidRPr="00AB7E20">
              <w:rPr>
                <w:sz w:val="22"/>
                <w:szCs w:val="22"/>
              </w:rPr>
              <w:t>тдел</w:t>
            </w:r>
            <w:r>
              <w:rPr>
                <w:sz w:val="22"/>
                <w:szCs w:val="22"/>
              </w:rPr>
              <w:t>а</w:t>
            </w:r>
            <w:r w:rsidRPr="00AB7E20">
              <w:rPr>
                <w:sz w:val="22"/>
                <w:szCs w:val="22"/>
              </w:rPr>
              <w:t xml:space="preserve"> молоде</w:t>
            </w:r>
            <w:r w:rsidRPr="00AB7E20">
              <w:rPr>
                <w:sz w:val="22"/>
                <w:szCs w:val="22"/>
              </w:rPr>
              <w:t>ж</w:t>
            </w:r>
            <w:r w:rsidRPr="00AB7E20">
              <w:rPr>
                <w:sz w:val="22"/>
                <w:szCs w:val="22"/>
              </w:rPr>
              <w:t>ной политики, физ</w:t>
            </w:r>
            <w:r w:rsidRPr="00AB7E20">
              <w:rPr>
                <w:sz w:val="22"/>
                <w:szCs w:val="22"/>
              </w:rPr>
              <w:t>и</w:t>
            </w:r>
            <w:r w:rsidRPr="00AB7E20">
              <w:rPr>
                <w:sz w:val="22"/>
                <w:szCs w:val="22"/>
              </w:rPr>
              <w:t>ческой культуры и спорта Администр</w:t>
            </w:r>
            <w:r w:rsidRPr="00AB7E20">
              <w:rPr>
                <w:sz w:val="22"/>
                <w:szCs w:val="22"/>
              </w:rPr>
              <w:t>а</w:t>
            </w:r>
            <w:r w:rsidRPr="00AB7E20">
              <w:rPr>
                <w:sz w:val="22"/>
                <w:szCs w:val="22"/>
              </w:rPr>
              <w:t xml:space="preserve">ции </w:t>
            </w:r>
            <w:r>
              <w:rPr>
                <w:sz w:val="22"/>
                <w:szCs w:val="22"/>
              </w:rPr>
              <w:t>МО</w:t>
            </w:r>
            <w:r w:rsidRPr="00AB7E20">
              <w:rPr>
                <w:sz w:val="22"/>
                <w:szCs w:val="22"/>
              </w:rPr>
              <w:t xml:space="preserve"> «Починко</w:t>
            </w:r>
            <w:r w:rsidRPr="00AB7E20">
              <w:rPr>
                <w:sz w:val="22"/>
                <w:szCs w:val="22"/>
              </w:rPr>
              <w:t>в</w:t>
            </w:r>
            <w:r w:rsidRPr="00AB7E20">
              <w:rPr>
                <w:sz w:val="22"/>
                <w:szCs w:val="22"/>
              </w:rPr>
              <w:t>ский район» Смоле</w:t>
            </w:r>
            <w:r w:rsidRPr="00AB7E20">
              <w:rPr>
                <w:sz w:val="22"/>
                <w:szCs w:val="22"/>
              </w:rPr>
              <w:t>н</w:t>
            </w:r>
            <w:r w:rsidRPr="00AB7E20">
              <w:rPr>
                <w:sz w:val="22"/>
                <w:szCs w:val="22"/>
              </w:rPr>
              <w:t>ской об</w:t>
            </w:r>
            <w:r>
              <w:rPr>
                <w:sz w:val="22"/>
                <w:szCs w:val="22"/>
              </w:rPr>
              <w:t xml:space="preserve">ласти </w:t>
            </w:r>
            <w:r w:rsidRPr="00AB7E20">
              <w:rPr>
                <w:sz w:val="22"/>
                <w:szCs w:val="22"/>
              </w:rPr>
              <w:t>И. А. Га</w:t>
            </w:r>
            <w:r>
              <w:rPr>
                <w:sz w:val="22"/>
                <w:szCs w:val="22"/>
              </w:rPr>
              <w:t xml:space="preserve">пеенков </w:t>
            </w:r>
          </w:p>
          <w:p w:rsidR="000736CF" w:rsidRPr="00AB7E20" w:rsidRDefault="000736CF" w:rsidP="000736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начальника</w:t>
            </w:r>
            <w:r w:rsidRPr="00AB7E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AB7E20">
              <w:rPr>
                <w:sz w:val="22"/>
                <w:szCs w:val="22"/>
              </w:rPr>
              <w:t>тд</w:t>
            </w:r>
            <w:r w:rsidRPr="00AB7E20">
              <w:rPr>
                <w:sz w:val="22"/>
                <w:szCs w:val="22"/>
              </w:rPr>
              <w:t>е</w:t>
            </w:r>
            <w:r w:rsidRPr="00AB7E20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а</w:t>
            </w:r>
            <w:r w:rsidRPr="00AB7E20">
              <w:rPr>
                <w:sz w:val="22"/>
                <w:szCs w:val="22"/>
              </w:rPr>
              <w:t xml:space="preserve"> культуры Админ</w:t>
            </w:r>
            <w:r w:rsidRPr="00AB7E20">
              <w:rPr>
                <w:sz w:val="22"/>
                <w:szCs w:val="22"/>
              </w:rPr>
              <w:t>и</w:t>
            </w:r>
            <w:r w:rsidRPr="00AB7E20">
              <w:rPr>
                <w:sz w:val="22"/>
                <w:szCs w:val="22"/>
              </w:rPr>
              <w:t xml:space="preserve">страции </w:t>
            </w:r>
            <w:r>
              <w:rPr>
                <w:sz w:val="22"/>
                <w:szCs w:val="22"/>
              </w:rPr>
              <w:t xml:space="preserve">МО </w:t>
            </w:r>
            <w:r w:rsidRPr="00AB7E20">
              <w:rPr>
                <w:sz w:val="22"/>
                <w:szCs w:val="22"/>
              </w:rPr>
              <w:t>«Почи</w:t>
            </w:r>
            <w:r w:rsidRPr="00AB7E20">
              <w:rPr>
                <w:sz w:val="22"/>
                <w:szCs w:val="22"/>
              </w:rPr>
              <w:t>н</w:t>
            </w:r>
            <w:r w:rsidRPr="00AB7E20">
              <w:rPr>
                <w:sz w:val="22"/>
                <w:szCs w:val="22"/>
              </w:rPr>
              <w:t>ковский район» См</w:t>
            </w:r>
            <w:r w:rsidRPr="00AB7E20">
              <w:rPr>
                <w:sz w:val="22"/>
                <w:szCs w:val="22"/>
              </w:rPr>
              <w:t>о</w:t>
            </w:r>
            <w:r w:rsidRPr="00AB7E20">
              <w:rPr>
                <w:sz w:val="22"/>
                <w:szCs w:val="22"/>
              </w:rPr>
              <w:t>ленской об</w:t>
            </w:r>
            <w:r>
              <w:rPr>
                <w:sz w:val="22"/>
                <w:szCs w:val="22"/>
              </w:rPr>
              <w:t xml:space="preserve">ласти </w:t>
            </w:r>
            <w:r w:rsidRPr="00AB7E20">
              <w:rPr>
                <w:sz w:val="22"/>
                <w:szCs w:val="22"/>
              </w:rPr>
              <w:t xml:space="preserve">О. В. </w:t>
            </w:r>
            <w:proofErr w:type="spellStart"/>
            <w:r w:rsidRPr="00AB7E20">
              <w:rPr>
                <w:sz w:val="22"/>
                <w:szCs w:val="22"/>
              </w:rPr>
              <w:t>Курбака</w:t>
            </w:r>
            <w:proofErr w:type="spellEnd"/>
          </w:p>
        </w:tc>
      </w:tr>
      <w:tr w:rsidR="000736CF" w:rsidRPr="00E21D67" w:rsidTr="00A624DF">
        <w:tc>
          <w:tcPr>
            <w:tcW w:w="567" w:type="dxa"/>
          </w:tcPr>
          <w:p w:rsidR="000736CF" w:rsidRPr="00E21D67" w:rsidRDefault="000736CF" w:rsidP="00FF5862">
            <w:pPr>
              <w:jc w:val="both"/>
            </w:pPr>
          </w:p>
        </w:tc>
        <w:tc>
          <w:tcPr>
            <w:tcW w:w="2835" w:type="dxa"/>
          </w:tcPr>
          <w:p w:rsidR="000736CF" w:rsidRPr="00E21D67" w:rsidRDefault="000736CF" w:rsidP="00FF5862">
            <w:pPr>
              <w:jc w:val="both"/>
            </w:pPr>
            <w:r w:rsidRPr="00E21D67">
              <w:rPr>
                <w:sz w:val="22"/>
                <w:szCs w:val="22"/>
              </w:rPr>
              <w:t>Удельный вес существу</w:t>
            </w:r>
            <w:r w:rsidRPr="00E21D67">
              <w:rPr>
                <w:sz w:val="22"/>
                <w:szCs w:val="22"/>
              </w:rPr>
              <w:t>ю</w:t>
            </w:r>
            <w:r w:rsidRPr="00E21D67">
              <w:rPr>
                <w:sz w:val="22"/>
                <w:szCs w:val="22"/>
              </w:rPr>
              <w:t>щих объектов (от общего количества объектов, на которых в настоящее время невозможно полностью обеспечить доступность с учетом потребностей инв</w:t>
            </w:r>
            <w:r w:rsidRPr="00E21D67">
              <w:rPr>
                <w:sz w:val="22"/>
                <w:szCs w:val="22"/>
              </w:rPr>
              <w:t>а</w:t>
            </w:r>
            <w:r w:rsidRPr="00E21D67">
              <w:rPr>
                <w:sz w:val="22"/>
                <w:szCs w:val="22"/>
              </w:rPr>
              <w:t>лидов), на которых до пр</w:t>
            </w:r>
            <w:r w:rsidRPr="00E21D67">
              <w:rPr>
                <w:sz w:val="22"/>
                <w:szCs w:val="22"/>
              </w:rPr>
              <w:t>о</w:t>
            </w:r>
            <w:r w:rsidRPr="00E21D67">
              <w:rPr>
                <w:sz w:val="22"/>
                <w:szCs w:val="22"/>
              </w:rPr>
              <w:t>ведения капитального р</w:t>
            </w:r>
            <w:r w:rsidRPr="00E21D67">
              <w:rPr>
                <w:sz w:val="22"/>
                <w:szCs w:val="22"/>
              </w:rPr>
              <w:t>е</w:t>
            </w:r>
            <w:r w:rsidRPr="00E21D67">
              <w:rPr>
                <w:sz w:val="22"/>
                <w:szCs w:val="22"/>
              </w:rPr>
              <w:t>монта или реконструкции обеспечивается доступ инвалидов к предоставл</w:t>
            </w:r>
            <w:r w:rsidRPr="00E21D67">
              <w:rPr>
                <w:sz w:val="22"/>
                <w:szCs w:val="22"/>
              </w:rPr>
              <w:t>е</w:t>
            </w:r>
            <w:r w:rsidRPr="00E21D67">
              <w:rPr>
                <w:sz w:val="22"/>
                <w:szCs w:val="22"/>
              </w:rPr>
              <w:t>нию, когда это возможно, необходимых услуг по месту жительства инвалида</w:t>
            </w:r>
          </w:p>
        </w:tc>
        <w:tc>
          <w:tcPr>
            <w:tcW w:w="720" w:type="dxa"/>
          </w:tcPr>
          <w:p w:rsidR="000736CF" w:rsidRPr="00E21D67" w:rsidRDefault="000736CF" w:rsidP="00FF5862">
            <w:pPr>
              <w:jc w:val="both"/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698" w:type="dxa"/>
          </w:tcPr>
          <w:p w:rsidR="000736CF" w:rsidRPr="00E21D67" w:rsidRDefault="000736CF" w:rsidP="00FF5862">
            <w:pPr>
              <w:jc w:val="center"/>
            </w:pPr>
            <w:r>
              <w:t>100</w:t>
            </w:r>
          </w:p>
        </w:tc>
        <w:tc>
          <w:tcPr>
            <w:tcW w:w="742" w:type="dxa"/>
          </w:tcPr>
          <w:p w:rsidR="000736CF" w:rsidRPr="00E21D67" w:rsidRDefault="000736CF" w:rsidP="00FF5862">
            <w:pPr>
              <w:jc w:val="center"/>
            </w:pPr>
            <w:r>
              <w:t>100</w:t>
            </w:r>
          </w:p>
        </w:tc>
        <w:tc>
          <w:tcPr>
            <w:tcW w:w="675" w:type="dxa"/>
          </w:tcPr>
          <w:p w:rsidR="000736CF" w:rsidRPr="00E21D67" w:rsidRDefault="000736CF" w:rsidP="00FF5862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0736CF" w:rsidRPr="00E21D67" w:rsidRDefault="000736CF" w:rsidP="00FF5862">
            <w:pPr>
              <w:jc w:val="center"/>
            </w:pPr>
            <w:r>
              <w:t>100</w:t>
            </w:r>
          </w:p>
        </w:tc>
        <w:tc>
          <w:tcPr>
            <w:tcW w:w="743" w:type="dxa"/>
          </w:tcPr>
          <w:p w:rsidR="000736CF" w:rsidRPr="00E21D67" w:rsidRDefault="000736CF" w:rsidP="00FF5862">
            <w:pPr>
              <w:jc w:val="center"/>
            </w:pPr>
            <w:r>
              <w:t>100</w:t>
            </w:r>
          </w:p>
        </w:tc>
        <w:tc>
          <w:tcPr>
            <w:tcW w:w="675" w:type="dxa"/>
          </w:tcPr>
          <w:p w:rsidR="000736CF" w:rsidRPr="00E21D67" w:rsidRDefault="000736CF" w:rsidP="00FF5862">
            <w:pPr>
              <w:jc w:val="center"/>
            </w:pPr>
            <w:r>
              <w:t>100</w:t>
            </w:r>
          </w:p>
        </w:tc>
        <w:tc>
          <w:tcPr>
            <w:tcW w:w="2314" w:type="dxa"/>
          </w:tcPr>
          <w:p w:rsidR="000736CF" w:rsidRDefault="000736CF" w:rsidP="000736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r w:rsidRPr="00AB7E20">
              <w:rPr>
                <w:sz w:val="22"/>
                <w:szCs w:val="22"/>
              </w:rPr>
              <w:t>Отдел</w:t>
            </w:r>
            <w:r>
              <w:rPr>
                <w:sz w:val="22"/>
                <w:szCs w:val="22"/>
              </w:rPr>
              <w:t>а</w:t>
            </w:r>
            <w:r w:rsidRPr="00AB7E20">
              <w:rPr>
                <w:sz w:val="22"/>
                <w:szCs w:val="22"/>
              </w:rPr>
              <w:t xml:space="preserve"> образования Админ</w:t>
            </w:r>
            <w:r w:rsidRPr="00AB7E20">
              <w:rPr>
                <w:sz w:val="22"/>
                <w:szCs w:val="22"/>
              </w:rPr>
              <w:t>и</w:t>
            </w:r>
            <w:r w:rsidRPr="00AB7E20">
              <w:rPr>
                <w:sz w:val="22"/>
                <w:szCs w:val="22"/>
              </w:rPr>
              <w:t xml:space="preserve">страции </w:t>
            </w:r>
            <w:r>
              <w:rPr>
                <w:sz w:val="22"/>
                <w:szCs w:val="22"/>
              </w:rPr>
              <w:t>МО</w:t>
            </w:r>
            <w:r w:rsidRPr="00AB7E20">
              <w:rPr>
                <w:sz w:val="22"/>
                <w:szCs w:val="22"/>
              </w:rPr>
              <w:t xml:space="preserve"> «Почи</w:t>
            </w:r>
            <w:r w:rsidRPr="00AB7E20">
              <w:rPr>
                <w:sz w:val="22"/>
                <w:szCs w:val="22"/>
              </w:rPr>
              <w:t>н</w:t>
            </w:r>
            <w:r w:rsidRPr="00AB7E20">
              <w:rPr>
                <w:sz w:val="22"/>
                <w:szCs w:val="22"/>
              </w:rPr>
              <w:t>ковский район» См</w:t>
            </w:r>
            <w:r w:rsidRPr="00AB7E20">
              <w:rPr>
                <w:sz w:val="22"/>
                <w:szCs w:val="22"/>
              </w:rPr>
              <w:t>о</w:t>
            </w:r>
            <w:r w:rsidRPr="00AB7E20">
              <w:rPr>
                <w:sz w:val="22"/>
                <w:szCs w:val="22"/>
              </w:rPr>
              <w:t>ленской об</w:t>
            </w:r>
            <w:r>
              <w:rPr>
                <w:sz w:val="22"/>
                <w:szCs w:val="22"/>
              </w:rPr>
              <w:t xml:space="preserve">ласти </w:t>
            </w:r>
            <w:r w:rsidRPr="00AB7E20">
              <w:rPr>
                <w:sz w:val="22"/>
                <w:szCs w:val="22"/>
              </w:rPr>
              <w:t>Н. В. Ков</w:t>
            </w:r>
            <w:r>
              <w:rPr>
                <w:sz w:val="22"/>
                <w:szCs w:val="22"/>
              </w:rPr>
              <w:t>жарова</w:t>
            </w:r>
            <w:r w:rsidRPr="00AB7E2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начал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ник о</w:t>
            </w:r>
            <w:r w:rsidRPr="00AB7E20">
              <w:rPr>
                <w:sz w:val="22"/>
                <w:szCs w:val="22"/>
              </w:rPr>
              <w:t>тдел</w:t>
            </w:r>
            <w:r>
              <w:rPr>
                <w:sz w:val="22"/>
                <w:szCs w:val="22"/>
              </w:rPr>
              <w:t>а</w:t>
            </w:r>
            <w:r w:rsidRPr="00AB7E20">
              <w:rPr>
                <w:sz w:val="22"/>
                <w:szCs w:val="22"/>
              </w:rPr>
              <w:t xml:space="preserve"> молоде</w:t>
            </w:r>
            <w:r w:rsidRPr="00AB7E20">
              <w:rPr>
                <w:sz w:val="22"/>
                <w:szCs w:val="22"/>
              </w:rPr>
              <w:t>ж</w:t>
            </w:r>
            <w:r w:rsidRPr="00AB7E20">
              <w:rPr>
                <w:sz w:val="22"/>
                <w:szCs w:val="22"/>
              </w:rPr>
              <w:t>ной политики, физ</w:t>
            </w:r>
            <w:r w:rsidRPr="00AB7E20">
              <w:rPr>
                <w:sz w:val="22"/>
                <w:szCs w:val="22"/>
              </w:rPr>
              <w:t>и</w:t>
            </w:r>
            <w:r w:rsidRPr="00AB7E20">
              <w:rPr>
                <w:sz w:val="22"/>
                <w:szCs w:val="22"/>
              </w:rPr>
              <w:t>ческой культуры и спорта Администр</w:t>
            </w:r>
            <w:r w:rsidRPr="00AB7E20">
              <w:rPr>
                <w:sz w:val="22"/>
                <w:szCs w:val="22"/>
              </w:rPr>
              <w:t>а</w:t>
            </w:r>
            <w:r w:rsidRPr="00AB7E20">
              <w:rPr>
                <w:sz w:val="22"/>
                <w:szCs w:val="22"/>
              </w:rPr>
              <w:t xml:space="preserve">ции </w:t>
            </w:r>
            <w:r>
              <w:rPr>
                <w:sz w:val="22"/>
                <w:szCs w:val="22"/>
              </w:rPr>
              <w:t>МО</w:t>
            </w:r>
            <w:r w:rsidRPr="00AB7E20">
              <w:rPr>
                <w:sz w:val="22"/>
                <w:szCs w:val="22"/>
              </w:rPr>
              <w:t xml:space="preserve"> «Починко</w:t>
            </w:r>
            <w:r w:rsidRPr="00AB7E20">
              <w:rPr>
                <w:sz w:val="22"/>
                <w:szCs w:val="22"/>
              </w:rPr>
              <w:t>в</w:t>
            </w:r>
            <w:r w:rsidRPr="00AB7E20">
              <w:rPr>
                <w:sz w:val="22"/>
                <w:szCs w:val="22"/>
              </w:rPr>
              <w:t>ский район» Смоле</w:t>
            </w:r>
            <w:r w:rsidRPr="00AB7E20">
              <w:rPr>
                <w:sz w:val="22"/>
                <w:szCs w:val="22"/>
              </w:rPr>
              <w:t>н</w:t>
            </w:r>
            <w:r w:rsidRPr="00AB7E20">
              <w:rPr>
                <w:sz w:val="22"/>
                <w:szCs w:val="22"/>
              </w:rPr>
              <w:t>ской об</w:t>
            </w:r>
            <w:r>
              <w:rPr>
                <w:sz w:val="22"/>
                <w:szCs w:val="22"/>
              </w:rPr>
              <w:t xml:space="preserve">ласти </w:t>
            </w:r>
            <w:r w:rsidRPr="00AB7E20">
              <w:rPr>
                <w:sz w:val="22"/>
                <w:szCs w:val="22"/>
              </w:rPr>
              <w:t>И. А. Га</w:t>
            </w:r>
            <w:r>
              <w:rPr>
                <w:sz w:val="22"/>
                <w:szCs w:val="22"/>
              </w:rPr>
              <w:t xml:space="preserve">пеенков </w:t>
            </w:r>
          </w:p>
          <w:p w:rsidR="000736CF" w:rsidRPr="00AB7E20" w:rsidRDefault="000736CF" w:rsidP="000736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начальника</w:t>
            </w:r>
            <w:r w:rsidRPr="00AB7E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AB7E20">
              <w:rPr>
                <w:sz w:val="22"/>
                <w:szCs w:val="22"/>
              </w:rPr>
              <w:t>тд</w:t>
            </w:r>
            <w:r w:rsidRPr="00AB7E20">
              <w:rPr>
                <w:sz w:val="22"/>
                <w:szCs w:val="22"/>
              </w:rPr>
              <w:t>е</w:t>
            </w:r>
            <w:r w:rsidRPr="00AB7E20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а</w:t>
            </w:r>
            <w:r w:rsidRPr="00AB7E20">
              <w:rPr>
                <w:sz w:val="22"/>
                <w:szCs w:val="22"/>
              </w:rPr>
              <w:t xml:space="preserve"> культуры Админ</w:t>
            </w:r>
            <w:r w:rsidRPr="00AB7E20">
              <w:rPr>
                <w:sz w:val="22"/>
                <w:szCs w:val="22"/>
              </w:rPr>
              <w:t>и</w:t>
            </w:r>
            <w:r w:rsidRPr="00AB7E20">
              <w:rPr>
                <w:sz w:val="22"/>
                <w:szCs w:val="22"/>
              </w:rPr>
              <w:t xml:space="preserve">страции </w:t>
            </w:r>
            <w:r>
              <w:rPr>
                <w:sz w:val="22"/>
                <w:szCs w:val="22"/>
              </w:rPr>
              <w:t xml:space="preserve">МО </w:t>
            </w:r>
            <w:r w:rsidRPr="00AB7E20">
              <w:rPr>
                <w:sz w:val="22"/>
                <w:szCs w:val="22"/>
              </w:rPr>
              <w:t>«Почи</w:t>
            </w:r>
            <w:r w:rsidRPr="00AB7E20">
              <w:rPr>
                <w:sz w:val="22"/>
                <w:szCs w:val="22"/>
              </w:rPr>
              <w:t>н</w:t>
            </w:r>
            <w:r w:rsidRPr="00AB7E20">
              <w:rPr>
                <w:sz w:val="22"/>
                <w:szCs w:val="22"/>
              </w:rPr>
              <w:t>ковский район» См</w:t>
            </w:r>
            <w:r w:rsidRPr="00AB7E20">
              <w:rPr>
                <w:sz w:val="22"/>
                <w:szCs w:val="22"/>
              </w:rPr>
              <w:t>о</w:t>
            </w:r>
            <w:r w:rsidRPr="00AB7E20">
              <w:rPr>
                <w:sz w:val="22"/>
                <w:szCs w:val="22"/>
              </w:rPr>
              <w:t>ленской об</w:t>
            </w:r>
            <w:r>
              <w:rPr>
                <w:sz w:val="22"/>
                <w:szCs w:val="22"/>
              </w:rPr>
              <w:t xml:space="preserve">ласти </w:t>
            </w:r>
            <w:r w:rsidRPr="00AB7E20">
              <w:rPr>
                <w:sz w:val="22"/>
                <w:szCs w:val="22"/>
              </w:rPr>
              <w:t xml:space="preserve">О. В. </w:t>
            </w:r>
            <w:proofErr w:type="spellStart"/>
            <w:r w:rsidRPr="00AB7E20">
              <w:rPr>
                <w:sz w:val="22"/>
                <w:szCs w:val="22"/>
              </w:rPr>
              <w:t>Курбака</w:t>
            </w:r>
            <w:proofErr w:type="spellEnd"/>
          </w:p>
        </w:tc>
      </w:tr>
      <w:tr w:rsidR="000736CF" w:rsidRPr="00E21D67" w:rsidTr="00A624DF">
        <w:tc>
          <w:tcPr>
            <w:tcW w:w="567" w:type="dxa"/>
          </w:tcPr>
          <w:p w:rsidR="000736CF" w:rsidRPr="00E21D67" w:rsidRDefault="000736CF" w:rsidP="00FF5862">
            <w:pPr>
              <w:jc w:val="both"/>
            </w:pPr>
          </w:p>
        </w:tc>
        <w:tc>
          <w:tcPr>
            <w:tcW w:w="2835" w:type="dxa"/>
          </w:tcPr>
          <w:p w:rsidR="000736CF" w:rsidRPr="00E21D67" w:rsidRDefault="000736CF" w:rsidP="000736CF">
            <w:pPr>
              <w:jc w:val="both"/>
            </w:pPr>
            <w:r w:rsidRPr="00E21D67">
              <w:rPr>
                <w:sz w:val="22"/>
                <w:szCs w:val="22"/>
              </w:rPr>
              <w:t>Удельный вес объектов, на которых обеспечиваются условия индивидуальной мобильности инвалидов и возможность для самосто</w:t>
            </w:r>
            <w:r w:rsidRPr="00E21D67">
              <w:rPr>
                <w:sz w:val="22"/>
                <w:szCs w:val="22"/>
              </w:rPr>
              <w:t>я</w:t>
            </w:r>
            <w:r w:rsidRPr="00E21D67">
              <w:rPr>
                <w:sz w:val="22"/>
                <w:szCs w:val="22"/>
              </w:rPr>
              <w:t>тельного их передвижения по зданию и (при необх</w:t>
            </w:r>
            <w:r w:rsidRPr="00E21D67">
              <w:rPr>
                <w:sz w:val="22"/>
                <w:szCs w:val="22"/>
              </w:rPr>
              <w:t>о</w:t>
            </w:r>
            <w:r w:rsidRPr="00E21D67">
              <w:rPr>
                <w:sz w:val="22"/>
                <w:szCs w:val="22"/>
              </w:rPr>
              <w:t>димости – по территории объекта)</w:t>
            </w:r>
            <w:r>
              <w:rPr>
                <w:sz w:val="22"/>
                <w:szCs w:val="22"/>
              </w:rPr>
              <w:t>,</w:t>
            </w:r>
            <w:r w:rsidRPr="00E21D67">
              <w:rPr>
                <w:sz w:val="22"/>
                <w:szCs w:val="22"/>
              </w:rPr>
              <w:t xml:space="preserve"> в том числе им</w:t>
            </w:r>
            <w:r w:rsidRPr="00E21D67">
              <w:rPr>
                <w:sz w:val="22"/>
                <w:szCs w:val="22"/>
              </w:rPr>
              <w:t>е</w:t>
            </w:r>
            <w:r w:rsidRPr="00E21D67">
              <w:rPr>
                <w:sz w:val="22"/>
                <w:szCs w:val="22"/>
              </w:rPr>
              <w:t>ются:</w:t>
            </w:r>
          </w:p>
        </w:tc>
        <w:tc>
          <w:tcPr>
            <w:tcW w:w="720" w:type="dxa"/>
          </w:tcPr>
          <w:p w:rsidR="000736CF" w:rsidRPr="00E21D67" w:rsidRDefault="000736CF" w:rsidP="00FF5862">
            <w:pPr>
              <w:jc w:val="both"/>
            </w:pPr>
          </w:p>
        </w:tc>
        <w:tc>
          <w:tcPr>
            <w:tcW w:w="698" w:type="dxa"/>
          </w:tcPr>
          <w:p w:rsidR="000736CF" w:rsidRPr="00E21D67" w:rsidRDefault="000736CF" w:rsidP="000736CF">
            <w:pPr>
              <w:jc w:val="center"/>
            </w:pPr>
          </w:p>
        </w:tc>
        <w:tc>
          <w:tcPr>
            <w:tcW w:w="742" w:type="dxa"/>
          </w:tcPr>
          <w:p w:rsidR="000736CF" w:rsidRPr="00E21D67" w:rsidRDefault="000736CF" w:rsidP="000736CF">
            <w:pPr>
              <w:jc w:val="center"/>
            </w:pPr>
          </w:p>
        </w:tc>
        <w:tc>
          <w:tcPr>
            <w:tcW w:w="675" w:type="dxa"/>
          </w:tcPr>
          <w:p w:rsidR="000736CF" w:rsidRPr="00E21D67" w:rsidRDefault="000736CF" w:rsidP="000736CF">
            <w:pPr>
              <w:jc w:val="center"/>
            </w:pPr>
          </w:p>
        </w:tc>
        <w:tc>
          <w:tcPr>
            <w:tcW w:w="709" w:type="dxa"/>
          </w:tcPr>
          <w:p w:rsidR="000736CF" w:rsidRPr="00E21D67" w:rsidRDefault="000736CF" w:rsidP="000736CF">
            <w:pPr>
              <w:jc w:val="center"/>
            </w:pPr>
          </w:p>
        </w:tc>
        <w:tc>
          <w:tcPr>
            <w:tcW w:w="743" w:type="dxa"/>
          </w:tcPr>
          <w:p w:rsidR="000736CF" w:rsidRPr="00E21D67" w:rsidRDefault="000736CF" w:rsidP="000736CF">
            <w:pPr>
              <w:jc w:val="center"/>
            </w:pPr>
          </w:p>
        </w:tc>
        <w:tc>
          <w:tcPr>
            <w:tcW w:w="675" w:type="dxa"/>
          </w:tcPr>
          <w:p w:rsidR="000736CF" w:rsidRPr="00E21D67" w:rsidRDefault="000736CF" w:rsidP="000736CF">
            <w:pPr>
              <w:jc w:val="center"/>
            </w:pPr>
          </w:p>
        </w:tc>
        <w:tc>
          <w:tcPr>
            <w:tcW w:w="2314" w:type="dxa"/>
            <w:vMerge w:val="restart"/>
          </w:tcPr>
          <w:p w:rsidR="000736CF" w:rsidRDefault="000736CF" w:rsidP="000736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r w:rsidRPr="00AB7E20">
              <w:rPr>
                <w:sz w:val="22"/>
                <w:szCs w:val="22"/>
              </w:rPr>
              <w:t>Отдел</w:t>
            </w:r>
            <w:r>
              <w:rPr>
                <w:sz w:val="22"/>
                <w:szCs w:val="22"/>
              </w:rPr>
              <w:t>а</w:t>
            </w:r>
            <w:r w:rsidRPr="00AB7E20">
              <w:rPr>
                <w:sz w:val="22"/>
                <w:szCs w:val="22"/>
              </w:rPr>
              <w:t xml:space="preserve"> образования Админ</w:t>
            </w:r>
            <w:r w:rsidRPr="00AB7E20">
              <w:rPr>
                <w:sz w:val="22"/>
                <w:szCs w:val="22"/>
              </w:rPr>
              <w:t>и</w:t>
            </w:r>
            <w:r w:rsidRPr="00AB7E20">
              <w:rPr>
                <w:sz w:val="22"/>
                <w:szCs w:val="22"/>
              </w:rPr>
              <w:t xml:space="preserve">страции </w:t>
            </w:r>
            <w:r>
              <w:rPr>
                <w:sz w:val="22"/>
                <w:szCs w:val="22"/>
              </w:rPr>
              <w:t>МО</w:t>
            </w:r>
            <w:r w:rsidRPr="00AB7E20">
              <w:rPr>
                <w:sz w:val="22"/>
                <w:szCs w:val="22"/>
              </w:rPr>
              <w:t xml:space="preserve"> «Почи</w:t>
            </w:r>
            <w:r w:rsidRPr="00AB7E20">
              <w:rPr>
                <w:sz w:val="22"/>
                <w:szCs w:val="22"/>
              </w:rPr>
              <w:t>н</w:t>
            </w:r>
            <w:r w:rsidRPr="00AB7E20">
              <w:rPr>
                <w:sz w:val="22"/>
                <w:szCs w:val="22"/>
              </w:rPr>
              <w:t>ковский район» См</w:t>
            </w:r>
            <w:r w:rsidRPr="00AB7E20">
              <w:rPr>
                <w:sz w:val="22"/>
                <w:szCs w:val="22"/>
              </w:rPr>
              <w:t>о</w:t>
            </w:r>
            <w:r w:rsidRPr="00AB7E20">
              <w:rPr>
                <w:sz w:val="22"/>
                <w:szCs w:val="22"/>
              </w:rPr>
              <w:t>ленской об</w:t>
            </w:r>
            <w:r>
              <w:rPr>
                <w:sz w:val="22"/>
                <w:szCs w:val="22"/>
              </w:rPr>
              <w:t xml:space="preserve">ласти </w:t>
            </w:r>
            <w:r w:rsidRPr="00AB7E20">
              <w:rPr>
                <w:sz w:val="22"/>
                <w:szCs w:val="22"/>
              </w:rPr>
              <w:t>Н. В. Ков</w:t>
            </w:r>
            <w:r>
              <w:rPr>
                <w:sz w:val="22"/>
                <w:szCs w:val="22"/>
              </w:rPr>
              <w:t>жарова</w:t>
            </w:r>
            <w:r w:rsidRPr="00AB7E2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начал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ник о</w:t>
            </w:r>
            <w:r w:rsidRPr="00AB7E20">
              <w:rPr>
                <w:sz w:val="22"/>
                <w:szCs w:val="22"/>
              </w:rPr>
              <w:t>тдел</w:t>
            </w:r>
            <w:r>
              <w:rPr>
                <w:sz w:val="22"/>
                <w:szCs w:val="22"/>
              </w:rPr>
              <w:t>а</w:t>
            </w:r>
            <w:r w:rsidRPr="00AB7E20">
              <w:rPr>
                <w:sz w:val="22"/>
                <w:szCs w:val="22"/>
              </w:rPr>
              <w:t xml:space="preserve"> молоде</w:t>
            </w:r>
            <w:r w:rsidRPr="00AB7E20">
              <w:rPr>
                <w:sz w:val="22"/>
                <w:szCs w:val="22"/>
              </w:rPr>
              <w:t>ж</w:t>
            </w:r>
            <w:r w:rsidRPr="00AB7E20">
              <w:rPr>
                <w:sz w:val="22"/>
                <w:szCs w:val="22"/>
              </w:rPr>
              <w:t>ной политики, физ</w:t>
            </w:r>
            <w:r w:rsidRPr="00AB7E20">
              <w:rPr>
                <w:sz w:val="22"/>
                <w:szCs w:val="22"/>
              </w:rPr>
              <w:t>и</w:t>
            </w:r>
            <w:r w:rsidRPr="00AB7E20">
              <w:rPr>
                <w:sz w:val="22"/>
                <w:szCs w:val="22"/>
              </w:rPr>
              <w:t>ческой культуры и спорта Администр</w:t>
            </w:r>
            <w:r w:rsidRPr="00AB7E20">
              <w:rPr>
                <w:sz w:val="22"/>
                <w:szCs w:val="22"/>
              </w:rPr>
              <w:t>а</w:t>
            </w:r>
            <w:r w:rsidRPr="00AB7E20">
              <w:rPr>
                <w:sz w:val="22"/>
                <w:szCs w:val="22"/>
              </w:rPr>
              <w:t xml:space="preserve">ции </w:t>
            </w:r>
            <w:r>
              <w:rPr>
                <w:sz w:val="22"/>
                <w:szCs w:val="22"/>
              </w:rPr>
              <w:t>МО</w:t>
            </w:r>
            <w:r w:rsidRPr="00AB7E20">
              <w:rPr>
                <w:sz w:val="22"/>
                <w:szCs w:val="22"/>
              </w:rPr>
              <w:t xml:space="preserve"> «Починко</w:t>
            </w:r>
            <w:r w:rsidRPr="00AB7E20">
              <w:rPr>
                <w:sz w:val="22"/>
                <w:szCs w:val="22"/>
              </w:rPr>
              <w:t>в</w:t>
            </w:r>
            <w:r w:rsidRPr="00AB7E20">
              <w:rPr>
                <w:sz w:val="22"/>
                <w:szCs w:val="22"/>
              </w:rPr>
              <w:t>ский район» Смоле</w:t>
            </w:r>
            <w:r w:rsidRPr="00AB7E20">
              <w:rPr>
                <w:sz w:val="22"/>
                <w:szCs w:val="22"/>
              </w:rPr>
              <w:t>н</w:t>
            </w:r>
            <w:r w:rsidRPr="00AB7E20">
              <w:rPr>
                <w:sz w:val="22"/>
                <w:szCs w:val="22"/>
              </w:rPr>
              <w:t>ской об</w:t>
            </w:r>
            <w:r>
              <w:rPr>
                <w:sz w:val="22"/>
                <w:szCs w:val="22"/>
              </w:rPr>
              <w:t xml:space="preserve">ласти </w:t>
            </w:r>
            <w:r w:rsidRPr="00AB7E20">
              <w:rPr>
                <w:sz w:val="22"/>
                <w:szCs w:val="22"/>
              </w:rPr>
              <w:t>И. А. Га</w:t>
            </w:r>
            <w:r>
              <w:rPr>
                <w:sz w:val="22"/>
                <w:szCs w:val="22"/>
              </w:rPr>
              <w:t xml:space="preserve">пеенков </w:t>
            </w:r>
          </w:p>
          <w:p w:rsidR="000736CF" w:rsidRPr="00AB7E20" w:rsidRDefault="000736CF" w:rsidP="000736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и.о. начальника</w:t>
            </w:r>
            <w:r w:rsidRPr="00AB7E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AB7E20">
              <w:rPr>
                <w:sz w:val="22"/>
                <w:szCs w:val="22"/>
              </w:rPr>
              <w:t>тд</w:t>
            </w:r>
            <w:r w:rsidRPr="00AB7E20">
              <w:rPr>
                <w:sz w:val="22"/>
                <w:szCs w:val="22"/>
              </w:rPr>
              <w:t>е</w:t>
            </w:r>
            <w:r w:rsidRPr="00AB7E20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а</w:t>
            </w:r>
            <w:r w:rsidRPr="00AB7E20">
              <w:rPr>
                <w:sz w:val="22"/>
                <w:szCs w:val="22"/>
              </w:rPr>
              <w:t xml:space="preserve"> культуры Админ</w:t>
            </w:r>
            <w:r w:rsidRPr="00AB7E20">
              <w:rPr>
                <w:sz w:val="22"/>
                <w:szCs w:val="22"/>
              </w:rPr>
              <w:t>и</w:t>
            </w:r>
            <w:r w:rsidRPr="00AB7E20">
              <w:rPr>
                <w:sz w:val="22"/>
                <w:szCs w:val="22"/>
              </w:rPr>
              <w:t xml:space="preserve">страции </w:t>
            </w:r>
            <w:r>
              <w:rPr>
                <w:sz w:val="22"/>
                <w:szCs w:val="22"/>
              </w:rPr>
              <w:t xml:space="preserve">МО </w:t>
            </w:r>
            <w:r w:rsidRPr="00AB7E20">
              <w:rPr>
                <w:sz w:val="22"/>
                <w:szCs w:val="22"/>
              </w:rPr>
              <w:t>«Почи</w:t>
            </w:r>
            <w:r w:rsidRPr="00AB7E20">
              <w:rPr>
                <w:sz w:val="22"/>
                <w:szCs w:val="22"/>
              </w:rPr>
              <w:t>н</w:t>
            </w:r>
            <w:r w:rsidRPr="00AB7E20">
              <w:rPr>
                <w:sz w:val="22"/>
                <w:szCs w:val="22"/>
              </w:rPr>
              <w:t>ковский район» См</w:t>
            </w:r>
            <w:r w:rsidRPr="00AB7E20">
              <w:rPr>
                <w:sz w:val="22"/>
                <w:szCs w:val="22"/>
              </w:rPr>
              <w:t>о</w:t>
            </w:r>
            <w:r w:rsidRPr="00AB7E20">
              <w:rPr>
                <w:sz w:val="22"/>
                <w:szCs w:val="22"/>
              </w:rPr>
              <w:t>ленской об</w:t>
            </w:r>
            <w:r>
              <w:rPr>
                <w:sz w:val="22"/>
                <w:szCs w:val="22"/>
              </w:rPr>
              <w:t xml:space="preserve">ласти </w:t>
            </w:r>
            <w:r w:rsidRPr="00AB7E20">
              <w:rPr>
                <w:sz w:val="22"/>
                <w:szCs w:val="22"/>
              </w:rPr>
              <w:t xml:space="preserve">О. В. </w:t>
            </w:r>
            <w:proofErr w:type="spellStart"/>
            <w:r w:rsidRPr="00AB7E20">
              <w:rPr>
                <w:sz w:val="22"/>
                <w:szCs w:val="22"/>
              </w:rPr>
              <w:t>Курбака</w:t>
            </w:r>
            <w:proofErr w:type="spellEnd"/>
          </w:p>
        </w:tc>
      </w:tr>
      <w:tr w:rsidR="0052773B" w:rsidRPr="00E21D67" w:rsidTr="00F65E52">
        <w:trPr>
          <w:trHeight w:val="579"/>
        </w:trPr>
        <w:tc>
          <w:tcPr>
            <w:tcW w:w="567" w:type="dxa"/>
          </w:tcPr>
          <w:p w:rsidR="0052773B" w:rsidRPr="005E0674" w:rsidRDefault="0052773B" w:rsidP="00FF5862">
            <w:pPr>
              <w:jc w:val="both"/>
            </w:pPr>
          </w:p>
        </w:tc>
        <w:tc>
          <w:tcPr>
            <w:tcW w:w="2835" w:type="dxa"/>
          </w:tcPr>
          <w:p w:rsidR="0052773B" w:rsidRPr="00E21D67" w:rsidRDefault="0052773B" w:rsidP="00FF5862">
            <w:pPr>
              <w:jc w:val="both"/>
            </w:pPr>
            <w:r w:rsidRPr="00E21D67">
              <w:rPr>
                <w:sz w:val="22"/>
                <w:szCs w:val="22"/>
              </w:rPr>
              <w:t>- поручни</w:t>
            </w:r>
          </w:p>
        </w:tc>
        <w:tc>
          <w:tcPr>
            <w:tcW w:w="720" w:type="dxa"/>
          </w:tcPr>
          <w:p w:rsidR="0052773B" w:rsidRPr="00E21D67" w:rsidRDefault="0052773B" w:rsidP="00FF5862">
            <w:pPr>
              <w:jc w:val="both"/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698" w:type="dxa"/>
          </w:tcPr>
          <w:p w:rsidR="0052773B" w:rsidRPr="00E21D67" w:rsidRDefault="0052773B" w:rsidP="00161EE9">
            <w:pPr>
              <w:jc w:val="center"/>
            </w:pPr>
            <w:r>
              <w:t>3</w:t>
            </w:r>
            <w:r w:rsidR="00161EE9">
              <w:t>4</w:t>
            </w:r>
            <w:r>
              <w:t>,3</w:t>
            </w:r>
          </w:p>
        </w:tc>
        <w:tc>
          <w:tcPr>
            <w:tcW w:w="742" w:type="dxa"/>
          </w:tcPr>
          <w:p w:rsidR="0052773B" w:rsidRPr="00E21D67" w:rsidRDefault="00161EE9" w:rsidP="00FF5862">
            <w:pPr>
              <w:jc w:val="center"/>
            </w:pPr>
            <w:r>
              <w:t>4</w:t>
            </w:r>
            <w:r w:rsidR="0052773B">
              <w:t>3,3</w:t>
            </w:r>
          </w:p>
        </w:tc>
        <w:tc>
          <w:tcPr>
            <w:tcW w:w="675" w:type="dxa"/>
          </w:tcPr>
          <w:p w:rsidR="0052773B" w:rsidRPr="00E21D67" w:rsidRDefault="00161EE9" w:rsidP="00FF5862">
            <w:pPr>
              <w:jc w:val="center"/>
            </w:pPr>
            <w:r>
              <w:t>51,3</w:t>
            </w:r>
          </w:p>
        </w:tc>
        <w:tc>
          <w:tcPr>
            <w:tcW w:w="709" w:type="dxa"/>
          </w:tcPr>
          <w:p w:rsidR="0052773B" w:rsidRPr="00E21D67" w:rsidRDefault="00161EE9" w:rsidP="00FF5862">
            <w:pPr>
              <w:jc w:val="center"/>
            </w:pPr>
            <w:r>
              <w:t>58,0</w:t>
            </w:r>
          </w:p>
        </w:tc>
        <w:tc>
          <w:tcPr>
            <w:tcW w:w="743" w:type="dxa"/>
          </w:tcPr>
          <w:p w:rsidR="0052773B" w:rsidRPr="00E21D67" w:rsidRDefault="00161EE9" w:rsidP="00FF5862">
            <w:pPr>
              <w:jc w:val="center"/>
            </w:pPr>
            <w:r>
              <w:t>66</w:t>
            </w:r>
            <w:r w:rsidR="0052773B">
              <w:t>,0</w:t>
            </w:r>
          </w:p>
        </w:tc>
        <w:tc>
          <w:tcPr>
            <w:tcW w:w="675" w:type="dxa"/>
          </w:tcPr>
          <w:p w:rsidR="0052773B" w:rsidRPr="00E21D67" w:rsidRDefault="00161EE9" w:rsidP="00FF5862">
            <w:pPr>
              <w:jc w:val="center"/>
            </w:pPr>
            <w:r>
              <w:t>7</w:t>
            </w:r>
            <w:r w:rsidR="0052773B">
              <w:t>5,0</w:t>
            </w:r>
          </w:p>
        </w:tc>
        <w:tc>
          <w:tcPr>
            <w:tcW w:w="2314" w:type="dxa"/>
            <w:vMerge/>
          </w:tcPr>
          <w:p w:rsidR="0052773B" w:rsidRPr="00E21D67" w:rsidRDefault="0052773B" w:rsidP="00FF5862">
            <w:pPr>
              <w:jc w:val="both"/>
            </w:pPr>
          </w:p>
        </w:tc>
      </w:tr>
      <w:tr w:rsidR="00161EE9" w:rsidRPr="00E21D67" w:rsidTr="0052773B">
        <w:trPr>
          <w:trHeight w:val="660"/>
        </w:trPr>
        <w:tc>
          <w:tcPr>
            <w:tcW w:w="567" w:type="dxa"/>
          </w:tcPr>
          <w:p w:rsidR="00161EE9" w:rsidRPr="005E0674" w:rsidRDefault="00161EE9" w:rsidP="00FF5862">
            <w:pPr>
              <w:jc w:val="both"/>
            </w:pPr>
          </w:p>
        </w:tc>
        <w:tc>
          <w:tcPr>
            <w:tcW w:w="2835" w:type="dxa"/>
          </w:tcPr>
          <w:p w:rsidR="00161EE9" w:rsidRPr="00E21D67" w:rsidRDefault="00161EE9" w:rsidP="00FF5862">
            <w:pPr>
              <w:jc w:val="both"/>
            </w:pPr>
            <w:r w:rsidRPr="00E21D67">
              <w:rPr>
                <w:sz w:val="22"/>
                <w:szCs w:val="22"/>
              </w:rPr>
              <w:t>- пандусы</w:t>
            </w:r>
          </w:p>
        </w:tc>
        <w:tc>
          <w:tcPr>
            <w:tcW w:w="720" w:type="dxa"/>
          </w:tcPr>
          <w:p w:rsidR="00161EE9" w:rsidRPr="00E21D67" w:rsidRDefault="00161EE9" w:rsidP="00FF5862">
            <w:pPr>
              <w:jc w:val="both"/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698" w:type="dxa"/>
          </w:tcPr>
          <w:p w:rsidR="00161EE9" w:rsidRPr="00E21D67" w:rsidRDefault="00161EE9" w:rsidP="000736CF">
            <w:pPr>
              <w:jc w:val="center"/>
            </w:pPr>
            <w:r>
              <w:t>34,3</w:t>
            </w:r>
          </w:p>
        </w:tc>
        <w:tc>
          <w:tcPr>
            <w:tcW w:w="742" w:type="dxa"/>
          </w:tcPr>
          <w:p w:rsidR="00161EE9" w:rsidRPr="00E21D67" w:rsidRDefault="00161EE9" w:rsidP="000736CF">
            <w:pPr>
              <w:jc w:val="center"/>
            </w:pPr>
            <w:r>
              <w:t>43,3</w:t>
            </w:r>
          </w:p>
        </w:tc>
        <w:tc>
          <w:tcPr>
            <w:tcW w:w="675" w:type="dxa"/>
          </w:tcPr>
          <w:p w:rsidR="00161EE9" w:rsidRPr="00E21D67" w:rsidRDefault="00161EE9" w:rsidP="000736CF">
            <w:pPr>
              <w:jc w:val="center"/>
            </w:pPr>
            <w:r>
              <w:t>51,3</w:t>
            </w:r>
          </w:p>
        </w:tc>
        <w:tc>
          <w:tcPr>
            <w:tcW w:w="709" w:type="dxa"/>
          </w:tcPr>
          <w:p w:rsidR="00161EE9" w:rsidRPr="00E21D67" w:rsidRDefault="00161EE9" w:rsidP="000736CF">
            <w:pPr>
              <w:jc w:val="center"/>
            </w:pPr>
            <w:r>
              <w:t>58,0</w:t>
            </w:r>
          </w:p>
        </w:tc>
        <w:tc>
          <w:tcPr>
            <w:tcW w:w="743" w:type="dxa"/>
          </w:tcPr>
          <w:p w:rsidR="00161EE9" w:rsidRPr="00E21D67" w:rsidRDefault="00161EE9" w:rsidP="000736CF">
            <w:pPr>
              <w:jc w:val="center"/>
            </w:pPr>
            <w:r>
              <w:t>66,0</w:t>
            </w:r>
          </w:p>
        </w:tc>
        <w:tc>
          <w:tcPr>
            <w:tcW w:w="675" w:type="dxa"/>
          </w:tcPr>
          <w:p w:rsidR="00161EE9" w:rsidRPr="00E21D67" w:rsidRDefault="00161EE9" w:rsidP="000736CF">
            <w:pPr>
              <w:jc w:val="center"/>
            </w:pPr>
            <w:r>
              <w:t>75,0</w:t>
            </w:r>
          </w:p>
        </w:tc>
        <w:tc>
          <w:tcPr>
            <w:tcW w:w="2314" w:type="dxa"/>
            <w:vMerge/>
          </w:tcPr>
          <w:p w:rsidR="00161EE9" w:rsidRPr="00E21D67" w:rsidRDefault="00161EE9" w:rsidP="00FF5862">
            <w:pPr>
              <w:jc w:val="both"/>
            </w:pPr>
          </w:p>
        </w:tc>
      </w:tr>
      <w:tr w:rsidR="0052773B" w:rsidRPr="00E21D67" w:rsidTr="0052773B">
        <w:trPr>
          <w:trHeight w:val="555"/>
        </w:trPr>
        <w:tc>
          <w:tcPr>
            <w:tcW w:w="567" w:type="dxa"/>
          </w:tcPr>
          <w:p w:rsidR="0052773B" w:rsidRPr="005E0674" w:rsidRDefault="0052773B" w:rsidP="00FF5862">
            <w:pPr>
              <w:jc w:val="both"/>
            </w:pPr>
          </w:p>
        </w:tc>
        <w:tc>
          <w:tcPr>
            <w:tcW w:w="2835" w:type="dxa"/>
          </w:tcPr>
          <w:p w:rsidR="0052773B" w:rsidRPr="00E21D67" w:rsidRDefault="0052773B" w:rsidP="00BD07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D0758">
              <w:rPr>
                <w:sz w:val="22"/>
                <w:szCs w:val="22"/>
              </w:rPr>
              <w:t xml:space="preserve">доступные </w:t>
            </w:r>
            <w:r>
              <w:rPr>
                <w:sz w:val="22"/>
                <w:szCs w:val="22"/>
              </w:rPr>
              <w:t xml:space="preserve">санитарно-гигиенические помещения </w:t>
            </w:r>
          </w:p>
        </w:tc>
        <w:tc>
          <w:tcPr>
            <w:tcW w:w="720" w:type="dxa"/>
          </w:tcPr>
          <w:p w:rsidR="0052773B" w:rsidRPr="00E21D67" w:rsidRDefault="0052773B" w:rsidP="00FF58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698" w:type="dxa"/>
          </w:tcPr>
          <w:p w:rsidR="0052773B" w:rsidRPr="000736CF" w:rsidRDefault="000736CF" w:rsidP="000736CF">
            <w:pPr>
              <w:jc w:val="center"/>
            </w:pPr>
            <w:r>
              <w:t>0</w:t>
            </w:r>
          </w:p>
        </w:tc>
        <w:tc>
          <w:tcPr>
            <w:tcW w:w="742" w:type="dxa"/>
          </w:tcPr>
          <w:p w:rsidR="0052773B" w:rsidRPr="000736CF" w:rsidRDefault="000736CF" w:rsidP="000736CF">
            <w:pPr>
              <w:jc w:val="center"/>
            </w:pPr>
            <w:r>
              <w:t>1</w:t>
            </w:r>
          </w:p>
        </w:tc>
        <w:tc>
          <w:tcPr>
            <w:tcW w:w="675" w:type="dxa"/>
          </w:tcPr>
          <w:p w:rsidR="0052773B" w:rsidRPr="000736CF" w:rsidRDefault="000736CF" w:rsidP="000736CF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52773B" w:rsidRPr="000736CF" w:rsidRDefault="000736CF" w:rsidP="000736CF">
            <w:pPr>
              <w:jc w:val="center"/>
            </w:pPr>
            <w:r>
              <w:t>5</w:t>
            </w:r>
          </w:p>
        </w:tc>
        <w:tc>
          <w:tcPr>
            <w:tcW w:w="743" w:type="dxa"/>
          </w:tcPr>
          <w:p w:rsidR="0052773B" w:rsidRPr="000736CF" w:rsidRDefault="000736CF" w:rsidP="000736CF">
            <w:pPr>
              <w:jc w:val="center"/>
            </w:pPr>
            <w:r>
              <w:t>7</w:t>
            </w:r>
          </w:p>
        </w:tc>
        <w:tc>
          <w:tcPr>
            <w:tcW w:w="675" w:type="dxa"/>
          </w:tcPr>
          <w:p w:rsidR="0052773B" w:rsidRPr="000736CF" w:rsidRDefault="000736CF" w:rsidP="000736CF">
            <w:pPr>
              <w:jc w:val="center"/>
            </w:pPr>
            <w:r>
              <w:t>10</w:t>
            </w:r>
          </w:p>
        </w:tc>
        <w:tc>
          <w:tcPr>
            <w:tcW w:w="2314" w:type="dxa"/>
            <w:vMerge/>
          </w:tcPr>
          <w:p w:rsidR="0052773B" w:rsidRPr="00E21D67" w:rsidRDefault="0052773B" w:rsidP="00FF5862">
            <w:pPr>
              <w:jc w:val="both"/>
            </w:pPr>
          </w:p>
        </w:tc>
      </w:tr>
      <w:tr w:rsidR="000736CF" w:rsidRPr="00E21D67" w:rsidTr="0052773B">
        <w:trPr>
          <w:trHeight w:val="615"/>
        </w:trPr>
        <w:tc>
          <w:tcPr>
            <w:tcW w:w="567" w:type="dxa"/>
          </w:tcPr>
          <w:p w:rsidR="000736CF" w:rsidRPr="005E0674" w:rsidRDefault="000736CF" w:rsidP="00FF5862">
            <w:pPr>
              <w:jc w:val="both"/>
            </w:pPr>
          </w:p>
        </w:tc>
        <w:tc>
          <w:tcPr>
            <w:tcW w:w="2835" w:type="dxa"/>
          </w:tcPr>
          <w:p w:rsidR="000736CF" w:rsidRPr="00E21D67" w:rsidRDefault="000736CF" w:rsidP="000736CF">
            <w:pPr>
              <w:jc w:val="both"/>
            </w:pPr>
            <w:r w:rsidRPr="00E21D67">
              <w:rPr>
                <w:sz w:val="22"/>
                <w:szCs w:val="22"/>
              </w:rPr>
              <w:t>- выделенные стоянки а</w:t>
            </w:r>
            <w:r w:rsidRPr="00E21D67">
              <w:rPr>
                <w:sz w:val="22"/>
                <w:szCs w:val="22"/>
              </w:rPr>
              <w:t>в</w:t>
            </w:r>
            <w:r w:rsidRPr="00E21D67">
              <w:rPr>
                <w:sz w:val="22"/>
                <w:szCs w:val="22"/>
              </w:rPr>
              <w:t>тотранспортных сре</w:t>
            </w:r>
            <w:proofErr w:type="gramStart"/>
            <w:r w:rsidRPr="00E21D67">
              <w:rPr>
                <w:sz w:val="22"/>
                <w:szCs w:val="22"/>
              </w:rPr>
              <w:t>дств дл</w:t>
            </w:r>
            <w:proofErr w:type="gramEnd"/>
            <w:r w:rsidRPr="00E21D67">
              <w:rPr>
                <w:sz w:val="22"/>
                <w:szCs w:val="22"/>
              </w:rPr>
              <w:t>я инвалидов</w:t>
            </w:r>
          </w:p>
        </w:tc>
        <w:tc>
          <w:tcPr>
            <w:tcW w:w="720" w:type="dxa"/>
          </w:tcPr>
          <w:p w:rsidR="000736CF" w:rsidRPr="00E21D67" w:rsidRDefault="000736CF" w:rsidP="00FF58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698" w:type="dxa"/>
          </w:tcPr>
          <w:p w:rsidR="000736CF" w:rsidRPr="000736CF" w:rsidRDefault="000736CF" w:rsidP="000736CF">
            <w:pPr>
              <w:jc w:val="center"/>
            </w:pPr>
            <w:r>
              <w:t>0</w:t>
            </w:r>
          </w:p>
        </w:tc>
        <w:tc>
          <w:tcPr>
            <w:tcW w:w="742" w:type="dxa"/>
          </w:tcPr>
          <w:p w:rsidR="000736CF" w:rsidRPr="000736CF" w:rsidRDefault="000736CF" w:rsidP="000736CF">
            <w:pPr>
              <w:jc w:val="center"/>
            </w:pPr>
            <w:r>
              <w:t>1</w:t>
            </w:r>
          </w:p>
        </w:tc>
        <w:tc>
          <w:tcPr>
            <w:tcW w:w="675" w:type="dxa"/>
          </w:tcPr>
          <w:p w:rsidR="000736CF" w:rsidRPr="000736CF" w:rsidRDefault="000736CF" w:rsidP="000736CF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736CF" w:rsidRPr="000736CF" w:rsidRDefault="000736CF" w:rsidP="000736CF">
            <w:pPr>
              <w:jc w:val="center"/>
            </w:pPr>
            <w:r>
              <w:t>5</w:t>
            </w:r>
          </w:p>
        </w:tc>
        <w:tc>
          <w:tcPr>
            <w:tcW w:w="743" w:type="dxa"/>
          </w:tcPr>
          <w:p w:rsidR="000736CF" w:rsidRPr="000736CF" w:rsidRDefault="000736CF" w:rsidP="000736CF">
            <w:pPr>
              <w:jc w:val="center"/>
            </w:pPr>
            <w:r>
              <w:t>7</w:t>
            </w:r>
          </w:p>
        </w:tc>
        <w:tc>
          <w:tcPr>
            <w:tcW w:w="675" w:type="dxa"/>
          </w:tcPr>
          <w:p w:rsidR="000736CF" w:rsidRPr="000736CF" w:rsidRDefault="000736CF" w:rsidP="000736CF">
            <w:pPr>
              <w:jc w:val="center"/>
            </w:pPr>
            <w:r>
              <w:t>10</w:t>
            </w:r>
          </w:p>
        </w:tc>
        <w:tc>
          <w:tcPr>
            <w:tcW w:w="2314" w:type="dxa"/>
            <w:vMerge/>
          </w:tcPr>
          <w:p w:rsidR="000736CF" w:rsidRPr="00E21D67" w:rsidRDefault="000736CF" w:rsidP="00FF5862">
            <w:pPr>
              <w:jc w:val="both"/>
            </w:pPr>
          </w:p>
        </w:tc>
      </w:tr>
      <w:tr w:rsidR="000736CF" w:rsidRPr="00E21D67" w:rsidTr="0052773B">
        <w:trPr>
          <w:trHeight w:val="615"/>
        </w:trPr>
        <w:tc>
          <w:tcPr>
            <w:tcW w:w="567" w:type="dxa"/>
          </w:tcPr>
          <w:p w:rsidR="000736CF" w:rsidRPr="005E0674" w:rsidRDefault="000736CF" w:rsidP="00FF5862">
            <w:pPr>
              <w:jc w:val="both"/>
            </w:pPr>
          </w:p>
        </w:tc>
        <w:tc>
          <w:tcPr>
            <w:tcW w:w="2835" w:type="dxa"/>
          </w:tcPr>
          <w:p w:rsidR="000736CF" w:rsidRPr="00E21D67" w:rsidRDefault="000736CF" w:rsidP="000A0B34">
            <w:pPr>
              <w:jc w:val="both"/>
            </w:pPr>
            <w:r w:rsidRPr="00E21D67">
              <w:rPr>
                <w:sz w:val="22"/>
                <w:szCs w:val="22"/>
              </w:rPr>
              <w:t xml:space="preserve">- достаточная ширина дверных проемов в </w:t>
            </w:r>
            <w:proofErr w:type="gramStart"/>
            <w:r w:rsidRPr="00E21D67">
              <w:rPr>
                <w:sz w:val="22"/>
                <w:szCs w:val="22"/>
              </w:rPr>
              <w:t>стенах</w:t>
            </w:r>
            <w:proofErr w:type="gramEnd"/>
          </w:p>
        </w:tc>
        <w:tc>
          <w:tcPr>
            <w:tcW w:w="720" w:type="dxa"/>
          </w:tcPr>
          <w:p w:rsidR="000736CF" w:rsidRDefault="000736CF" w:rsidP="00FF58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698" w:type="dxa"/>
          </w:tcPr>
          <w:p w:rsidR="000736CF" w:rsidRPr="000736CF" w:rsidRDefault="000A0B34" w:rsidP="000736CF">
            <w:pPr>
              <w:jc w:val="center"/>
            </w:pPr>
            <w:r>
              <w:t>25</w:t>
            </w:r>
          </w:p>
        </w:tc>
        <w:tc>
          <w:tcPr>
            <w:tcW w:w="742" w:type="dxa"/>
          </w:tcPr>
          <w:p w:rsidR="000736CF" w:rsidRPr="000736CF" w:rsidRDefault="000A0B34" w:rsidP="000736CF">
            <w:pPr>
              <w:jc w:val="center"/>
            </w:pPr>
            <w:r>
              <w:t>27</w:t>
            </w:r>
          </w:p>
        </w:tc>
        <w:tc>
          <w:tcPr>
            <w:tcW w:w="675" w:type="dxa"/>
          </w:tcPr>
          <w:p w:rsidR="000736CF" w:rsidRPr="000736CF" w:rsidRDefault="000A0B34" w:rsidP="000736CF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0736CF" w:rsidRPr="000736CF" w:rsidRDefault="000A0B34" w:rsidP="000736CF">
            <w:pPr>
              <w:jc w:val="center"/>
            </w:pPr>
            <w:r>
              <w:t>33</w:t>
            </w:r>
          </w:p>
        </w:tc>
        <w:tc>
          <w:tcPr>
            <w:tcW w:w="743" w:type="dxa"/>
          </w:tcPr>
          <w:p w:rsidR="000736CF" w:rsidRPr="000736CF" w:rsidRDefault="000A0B34" w:rsidP="000736CF">
            <w:pPr>
              <w:jc w:val="center"/>
            </w:pPr>
            <w:r>
              <w:t>35</w:t>
            </w:r>
          </w:p>
        </w:tc>
        <w:tc>
          <w:tcPr>
            <w:tcW w:w="675" w:type="dxa"/>
          </w:tcPr>
          <w:p w:rsidR="000736CF" w:rsidRPr="000736CF" w:rsidRDefault="000A0B34" w:rsidP="000736CF">
            <w:pPr>
              <w:jc w:val="center"/>
            </w:pPr>
            <w:r>
              <w:t>37</w:t>
            </w:r>
          </w:p>
        </w:tc>
        <w:tc>
          <w:tcPr>
            <w:tcW w:w="2314" w:type="dxa"/>
            <w:vMerge/>
          </w:tcPr>
          <w:p w:rsidR="000736CF" w:rsidRPr="00E21D67" w:rsidRDefault="000736CF" w:rsidP="00FF5862">
            <w:pPr>
              <w:jc w:val="both"/>
            </w:pPr>
          </w:p>
        </w:tc>
      </w:tr>
      <w:tr w:rsidR="000736CF" w:rsidRPr="00E21D67" w:rsidTr="0052773B">
        <w:trPr>
          <w:trHeight w:val="615"/>
        </w:trPr>
        <w:tc>
          <w:tcPr>
            <w:tcW w:w="567" w:type="dxa"/>
          </w:tcPr>
          <w:p w:rsidR="000736CF" w:rsidRPr="005E0674" w:rsidRDefault="000736CF" w:rsidP="00FF5862">
            <w:pPr>
              <w:jc w:val="both"/>
            </w:pPr>
          </w:p>
        </w:tc>
        <w:tc>
          <w:tcPr>
            <w:tcW w:w="2835" w:type="dxa"/>
          </w:tcPr>
          <w:p w:rsidR="000736CF" w:rsidRPr="00E21D67" w:rsidRDefault="000736CF" w:rsidP="000736CF">
            <w:pPr>
              <w:jc w:val="both"/>
            </w:pPr>
            <w:r w:rsidRPr="00E21D67">
              <w:rPr>
                <w:sz w:val="22"/>
                <w:szCs w:val="22"/>
              </w:rPr>
              <w:t>- доступные входные гру</w:t>
            </w:r>
            <w:r w:rsidRPr="00E21D67">
              <w:rPr>
                <w:sz w:val="22"/>
                <w:szCs w:val="22"/>
              </w:rPr>
              <w:t>п</w:t>
            </w:r>
            <w:r w:rsidRPr="00E21D67">
              <w:rPr>
                <w:sz w:val="22"/>
                <w:szCs w:val="22"/>
              </w:rPr>
              <w:t>пы</w:t>
            </w:r>
          </w:p>
        </w:tc>
        <w:tc>
          <w:tcPr>
            <w:tcW w:w="720" w:type="dxa"/>
          </w:tcPr>
          <w:p w:rsidR="000736CF" w:rsidRDefault="000736CF" w:rsidP="00FF58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698" w:type="dxa"/>
          </w:tcPr>
          <w:p w:rsidR="000736CF" w:rsidRPr="000736CF" w:rsidRDefault="000A0B34" w:rsidP="000736CF">
            <w:pPr>
              <w:jc w:val="center"/>
            </w:pPr>
            <w:r>
              <w:t>4</w:t>
            </w:r>
          </w:p>
        </w:tc>
        <w:tc>
          <w:tcPr>
            <w:tcW w:w="742" w:type="dxa"/>
          </w:tcPr>
          <w:p w:rsidR="000736CF" w:rsidRPr="000736CF" w:rsidRDefault="000A0B34" w:rsidP="000736CF">
            <w:pPr>
              <w:jc w:val="center"/>
            </w:pPr>
            <w:r>
              <w:t>5</w:t>
            </w:r>
          </w:p>
        </w:tc>
        <w:tc>
          <w:tcPr>
            <w:tcW w:w="675" w:type="dxa"/>
          </w:tcPr>
          <w:p w:rsidR="000736CF" w:rsidRPr="000736CF" w:rsidRDefault="000A0B34" w:rsidP="000736CF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0736CF" w:rsidRPr="000736CF" w:rsidRDefault="000A0B34" w:rsidP="000736CF">
            <w:pPr>
              <w:jc w:val="center"/>
            </w:pPr>
            <w:r>
              <w:t>9</w:t>
            </w:r>
          </w:p>
        </w:tc>
        <w:tc>
          <w:tcPr>
            <w:tcW w:w="743" w:type="dxa"/>
          </w:tcPr>
          <w:p w:rsidR="000736CF" w:rsidRPr="000736CF" w:rsidRDefault="000A0B34" w:rsidP="000736CF">
            <w:pPr>
              <w:jc w:val="center"/>
            </w:pPr>
            <w:r>
              <w:t>11</w:t>
            </w:r>
          </w:p>
        </w:tc>
        <w:tc>
          <w:tcPr>
            <w:tcW w:w="675" w:type="dxa"/>
          </w:tcPr>
          <w:p w:rsidR="000736CF" w:rsidRPr="000736CF" w:rsidRDefault="000A0B34" w:rsidP="000736CF">
            <w:pPr>
              <w:jc w:val="center"/>
            </w:pPr>
            <w:r>
              <w:t>13</w:t>
            </w:r>
          </w:p>
        </w:tc>
        <w:tc>
          <w:tcPr>
            <w:tcW w:w="2314" w:type="dxa"/>
            <w:vMerge/>
          </w:tcPr>
          <w:p w:rsidR="000736CF" w:rsidRPr="00E21D67" w:rsidRDefault="000736CF" w:rsidP="00FF5862">
            <w:pPr>
              <w:jc w:val="both"/>
            </w:pPr>
          </w:p>
        </w:tc>
      </w:tr>
      <w:tr w:rsidR="00BD0758" w:rsidRPr="00E21D67" w:rsidTr="00A624DF">
        <w:tc>
          <w:tcPr>
            <w:tcW w:w="567" w:type="dxa"/>
          </w:tcPr>
          <w:p w:rsidR="00BD0758" w:rsidRPr="00E21D67" w:rsidRDefault="00BD0758" w:rsidP="00FF5862">
            <w:pPr>
              <w:jc w:val="both"/>
            </w:pPr>
          </w:p>
        </w:tc>
        <w:tc>
          <w:tcPr>
            <w:tcW w:w="2835" w:type="dxa"/>
          </w:tcPr>
          <w:p w:rsidR="00BD0758" w:rsidRPr="00204E7F" w:rsidRDefault="00BD0758" w:rsidP="000736C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t>Удельный вес введенных с 01.07.2016 в эксплуатацию объектов социальной, и</w:t>
            </w:r>
            <w:r w:rsidRPr="00204E7F">
              <w:rPr>
                <w:sz w:val="22"/>
                <w:szCs w:val="22"/>
              </w:rPr>
              <w:t>н</w:t>
            </w:r>
            <w:r w:rsidRPr="00204E7F">
              <w:rPr>
                <w:sz w:val="22"/>
                <w:szCs w:val="22"/>
              </w:rPr>
              <w:t>женерной и транспортной инфраструктур, в которых предоставляются услуги населению, а также и</w:t>
            </w:r>
            <w:r w:rsidRPr="00204E7F">
              <w:rPr>
                <w:sz w:val="22"/>
                <w:szCs w:val="22"/>
              </w:rPr>
              <w:t>с</w:t>
            </w:r>
            <w:r w:rsidRPr="00204E7F">
              <w:rPr>
                <w:sz w:val="22"/>
                <w:szCs w:val="22"/>
              </w:rPr>
              <w:t>пользуемых для перевозки населения транспортных средств, полностью соо</w:t>
            </w:r>
            <w:r w:rsidRPr="00204E7F">
              <w:rPr>
                <w:sz w:val="22"/>
                <w:szCs w:val="22"/>
              </w:rPr>
              <w:t>т</w:t>
            </w:r>
            <w:r w:rsidRPr="00204E7F">
              <w:rPr>
                <w:sz w:val="22"/>
                <w:szCs w:val="22"/>
              </w:rPr>
              <w:t>ветствующих требованиям доступности для инвалидов объектов и услуг (от общ</w:t>
            </w:r>
            <w:r w:rsidRPr="00204E7F">
              <w:rPr>
                <w:sz w:val="22"/>
                <w:szCs w:val="22"/>
              </w:rPr>
              <w:t>е</w:t>
            </w:r>
            <w:r w:rsidRPr="00204E7F">
              <w:rPr>
                <w:sz w:val="22"/>
                <w:szCs w:val="22"/>
              </w:rPr>
              <w:t>го количества вновь вв</w:t>
            </w:r>
            <w:r w:rsidRPr="00204E7F">
              <w:rPr>
                <w:sz w:val="22"/>
                <w:szCs w:val="22"/>
              </w:rPr>
              <w:t>о</w:t>
            </w:r>
            <w:r w:rsidRPr="00204E7F">
              <w:rPr>
                <w:sz w:val="22"/>
                <w:szCs w:val="22"/>
              </w:rPr>
              <w:t>димых объектов и испол</w:t>
            </w:r>
            <w:r w:rsidRPr="00204E7F">
              <w:rPr>
                <w:sz w:val="22"/>
                <w:szCs w:val="22"/>
              </w:rPr>
              <w:t>ь</w:t>
            </w:r>
            <w:r w:rsidRPr="00204E7F">
              <w:rPr>
                <w:sz w:val="22"/>
                <w:szCs w:val="22"/>
              </w:rPr>
              <w:t>зуемых для перевозок населения транспортных средств)</w:t>
            </w:r>
          </w:p>
        </w:tc>
        <w:tc>
          <w:tcPr>
            <w:tcW w:w="720" w:type="dxa"/>
          </w:tcPr>
          <w:p w:rsidR="00BD0758" w:rsidRPr="00204E7F" w:rsidRDefault="00BD0758" w:rsidP="000736C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t>%</w:t>
            </w:r>
          </w:p>
        </w:tc>
        <w:tc>
          <w:tcPr>
            <w:tcW w:w="698" w:type="dxa"/>
          </w:tcPr>
          <w:p w:rsidR="00BD0758" w:rsidRPr="00204E7F" w:rsidRDefault="00BD0758" w:rsidP="000736C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</w:tcPr>
          <w:p w:rsidR="00BD0758" w:rsidRPr="00204E7F" w:rsidRDefault="00BD0758" w:rsidP="000736C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t>100</w:t>
            </w:r>
          </w:p>
        </w:tc>
        <w:tc>
          <w:tcPr>
            <w:tcW w:w="675" w:type="dxa"/>
          </w:tcPr>
          <w:p w:rsidR="00BD0758" w:rsidRPr="00204E7F" w:rsidRDefault="00BD0758" w:rsidP="000736C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BD0758" w:rsidRPr="00204E7F" w:rsidRDefault="00BD0758" w:rsidP="000736C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t>100</w:t>
            </w:r>
          </w:p>
        </w:tc>
        <w:tc>
          <w:tcPr>
            <w:tcW w:w="743" w:type="dxa"/>
          </w:tcPr>
          <w:p w:rsidR="00BD0758" w:rsidRPr="00204E7F" w:rsidRDefault="00BD0758" w:rsidP="000736C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t>100</w:t>
            </w:r>
          </w:p>
        </w:tc>
        <w:tc>
          <w:tcPr>
            <w:tcW w:w="675" w:type="dxa"/>
          </w:tcPr>
          <w:p w:rsidR="00BD0758" w:rsidRPr="00204E7F" w:rsidRDefault="00BD0758" w:rsidP="000736C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t>100</w:t>
            </w:r>
          </w:p>
        </w:tc>
        <w:tc>
          <w:tcPr>
            <w:tcW w:w="2314" w:type="dxa"/>
          </w:tcPr>
          <w:p w:rsidR="00BD0758" w:rsidRPr="00204E7F" w:rsidRDefault="00BD0758" w:rsidP="000736C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</w:t>
            </w:r>
            <w:r w:rsidRPr="00204E7F">
              <w:rPr>
                <w:sz w:val="22"/>
                <w:szCs w:val="22"/>
              </w:rPr>
              <w:t>тдел</w:t>
            </w:r>
            <w:r>
              <w:rPr>
                <w:sz w:val="22"/>
                <w:szCs w:val="22"/>
              </w:rPr>
              <w:t>а</w:t>
            </w:r>
            <w:r w:rsidRPr="00204E7F">
              <w:rPr>
                <w:sz w:val="22"/>
                <w:szCs w:val="22"/>
              </w:rPr>
              <w:t xml:space="preserve"> градостроительной деятельности, тран</w:t>
            </w:r>
            <w:r w:rsidRPr="00204E7F">
              <w:rPr>
                <w:sz w:val="22"/>
                <w:szCs w:val="22"/>
              </w:rPr>
              <w:t>с</w:t>
            </w:r>
            <w:r w:rsidRPr="00204E7F">
              <w:rPr>
                <w:sz w:val="22"/>
                <w:szCs w:val="22"/>
              </w:rPr>
              <w:t>порта, связи и ЖКХ Администрации м</w:t>
            </w:r>
            <w:r w:rsidRPr="00204E7F">
              <w:rPr>
                <w:sz w:val="22"/>
                <w:szCs w:val="22"/>
              </w:rPr>
              <w:t>у</w:t>
            </w:r>
            <w:r w:rsidRPr="00204E7F">
              <w:rPr>
                <w:sz w:val="22"/>
                <w:szCs w:val="22"/>
              </w:rPr>
              <w:t>ниципального обр</w:t>
            </w:r>
            <w:r w:rsidRPr="00204E7F">
              <w:rPr>
                <w:sz w:val="22"/>
                <w:szCs w:val="22"/>
              </w:rPr>
              <w:t>а</w:t>
            </w:r>
            <w:r w:rsidRPr="00204E7F">
              <w:rPr>
                <w:sz w:val="22"/>
                <w:szCs w:val="22"/>
              </w:rPr>
              <w:t>зования «Починко</w:t>
            </w:r>
            <w:r w:rsidRPr="00204E7F">
              <w:rPr>
                <w:sz w:val="22"/>
                <w:szCs w:val="22"/>
              </w:rPr>
              <w:t>в</w:t>
            </w:r>
            <w:r w:rsidRPr="00204E7F">
              <w:rPr>
                <w:sz w:val="22"/>
                <w:szCs w:val="22"/>
              </w:rPr>
              <w:t>ский район» Смоле</w:t>
            </w:r>
            <w:r w:rsidRPr="00204E7F">
              <w:rPr>
                <w:sz w:val="22"/>
                <w:szCs w:val="22"/>
              </w:rPr>
              <w:t>н</w:t>
            </w:r>
            <w:r w:rsidRPr="00204E7F">
              <w:rPr>
                <w:sz w:val="22"/>
                <w:szCs w:val="22"/>
              </w:rPr>
              <w:t>ской области</w:t>
            </w:r>
            <w:r>
              <w:rPr>
                <w:sz w:val="22"/>
                <w:szCs w:val="22"/>
              </w:rPr>
              <w:t xml:space="preserve"> В. А. Маненак</w:t>
            </w:r>
          </w:p>
        </w:tc>
      </w:tr>
      <w:tr w:rsidR="00BD0758" w:rsidRPr="00E21D67" w:rsidTr="00A624DF">
        <w:tc>
          <w:tcPr>
            <w:tcW w:w="567" w:type="dxa"/>
          </w:tcPr>
          <w:p w:rsidR="00BD0758" w:rsidRPr="00E21D67" w:rsidRDefault="00BD0758" w:rsidP="00FF5862">
            <w:pPr>
              <w:jc w:val="both"/>
            </w:pPr>
          </w:p>
        </w:tc>
        <w:tc>
          <w:tcPr>
            <w:tcW w:w="2835" w:type="dxa"/>
          </w:tcPr>
          <w:p w:rsidR="00BD0758" w:rsidRPr="00204E7F" w:rsidRDefault="00BD0758" w:rsidP="00204E7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t>Доля приоритетных объе</w:t>
            </w:r>
            <w:r w:rsidRPr="00204E7F">
              <w:rPr>
                <w:sz w:val="22"/>
                <w:szCs w:val="22"/>
              </w:rPr>
              <w:t>к</w:t>
            </w:r>
            <w:r w:rsidRPr="00204E7F">
              <w:rPr>
                <w:sz w:val="22"/>
                <w:szCs w:val="22"/>
              </w:rPr>
              <w:t>тов транспортной инфр</w:t>
            </w:r>
            <w:r w:rsidRPr="00204E7F">
              <w:rPr>
                <w:sz w:val="22"/>
                <w:szCs w:val="22"/>
              </w:rPr>
              <w:t>а</w:t>
            </w:r>
            <w:r w:rsidRPr="00204E7F">
              <w:rPr>
                <w:sz w:val="22"/>
                <w:szCs w:val="22"/>
              </w:rPr>
              <w:t>структуры, доступных для инвалидов и других мал</w:t>
            </w:r>
            <w:r w:rsidRPr="00204E7F">
              <w:rPr>
                <w:sz w:val="22"/>
                <w:szCs w:val="22"/>
              </w:rPr>
              <w:t>о</w:t>
            </w:r>
            <w:r w:rsidRPr="00204E7F">
              <w:rPr>
                <w:sz w:val="22"/>
                <w:szCs w:val="22"/>
              </w:rPr>
              <w:t>мобильных групп насел</w:t>
            </w:r>
            <w:r w:rsidRPr="00204E7F">
              <w:rPr>
                <w:sz w:val="22"/>
                <w:szCs w:val="22"/>
              </w:rPr>
              <w:t>е</w:t>
            </w:r>
            <w:r w:rsidRPr="00204E7F">
              <w:rPr>
                <w:sz w:val="22"/>
                <w:szCs w:val="22"/>
              </w:rPr>
              <w:t>ния, в общем количестве приоритетных объектов транспортной инфрастру</w:t>
            </w:r>
            <w:r w:rsidRPr="00204E7F">
              <w:rPr>
                <w:sz w:val="22"/>
                <w:szCs w:val="22"/>
              </w:rPr>
              <w:t>к</w:t>
            </w:r>
            <w:r w:rsidRPr="00204E7F">
              <w:rPr>
                <w:sz w:val="22"/>
                <w:szCs w:val="22"/>
              </w:rPr>
              <w:t>туры</w:t>
            </w:r>
          </w:p>
        </w:tc>
        <w:tc>
          <w:tcPr>
            <w:tcW w:w="720" w:type="dxa"/>
          </w:tcPr>
          <w:p w:rsidR="00BD0758" w:rsidRPr="00204E7F" w:rsidRDefault="00BD0758" w:rsidP="00204E7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t>%</w:t>
            </w:r>
          </w:p>
        </w:tc>
        <w:tc>
          <w:tcPr>
            <w:tcW w:w="698" w:type="dxa"/>
          </w:tcPr>
          <w:p w:rsidR="00BD0758" w:rsidRPr="00204E7F" w:rsidRDefault="00BD0758" w:rsidP="00204E7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t>21</w:t>
            </w:r>
          </w:p>
        </w:tc>
        <w:tc>
          <w:tcPr>
            <w:tcW w:w="742" w:type="dxa"/>
          </w:tcPr>
          <w:p w:rsidR="00BD0758" w:rsidRPr="00204E7F" w:rsidRDefault="00BD0758" w:rsidP="00204E7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t>29</w:t>
            </w:r>
          </w:p>
        </w:tc>
        <w:tc>
          <w:tcPr>
            <w:tcW w:w="675" w:type="dxa"/>
          </w:tcPr>
          <w:p w:rsidR="00BD0758" w:rsidRPr="00204E7F" w:rsidRDefault="00BD0758" w:rsidP="00204E7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</w:tcPr>
          <w:p w:rsidR="00BD0758" w:rsidRPr="00204E7F" w:rsidRDefault="00BD0758" w:rsidP="00204E7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t>39</w:t>
            </w:r>
          </w:p>
        </w:tc>
        <w:tc>
          <w:tcPr>
            <w:tcW w:w="743" w:type="dxa"/>
          </w:tcPr>
          <w:p w:rsidR="00BD0758" w:rsidRPr="00204E7F" w:rsidRDefault="00BD0758" w:rsidP="00204E7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t>41</w:t>
            </w:r>
          </w:p>
        </w:tc>
        <w:tc>
          <w:tcPr>
            <w:tcW w:w="675" w:type="dxa"/>
          </w:tcPr>
          <w:p w:rsidR="00BD0758" w:rsidRPr="00204E7F" w:rsidRDefault="00BD0758" w:rsidP="00204E7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t>53</w:t>
            </w:r>
          </w:p>
        </w:tc>
        <w:tc>
          <w:tcPr>
            <w:tcW w:w="2314" w:type="dxa"/>
          </w:tcPr>
          <w:p w:rsidR="00BD0758" w:rsidRPr="00204E7F" w:rsidRDefault="00BD0758" w:rsidP="000736C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</w:t>
            </w:r>
            <w:r w:rsidRPr="00204E7F">
              <w:rPr>
                <w:sz w:val="22"/>
                <w:szCs w:val="22"/>
              </w:rPr>
              <w:t>тдел</w:t>
            </w:r>
            <w:r>
              <w:rPr>
                <w:sz w:val="22"/>
                <w:szCs w:val="22"/>
              </w:rPr>
              <w:t>а</w:t>
            </w:r>
            <w:r w:rsidRPr="00204E7F">
              <w:rPr>
                <w:sz w:val="22"/>
                <w:szCs w:val="22"/>
              </w:rPr>
              <w:t xml:space="preserve"> градостроительной деятельности, тран</w:t>
            </w:r>
            <w:r w:rsidRPr="00204E7F">
              <w:rPr>
                <w:sz w:val="22"/>
                <w:szCs w:val="22"/>
              </w:rPr>
              <w:t>с</w:t>
            </w:r>
            <w:r w:rsidRPr="00204E7F">
              <w:rPr>
                <w:sz w:val="22"/>
                <w:szCs w:val="22"/>
              </w:rPr>
              <w:t>порта, связи и ЖКХ Администрации м</w:t>
            </w:r>
            <w:r w:rsidRPr="00204E7F">
              <w:rPr>
                <w:sz w:val="22"/>
                <w:szCs w:val="22"/>
              </w:rPr>
              <w:t>у</w:t>
            </w:r>
            <w:r w:rsidRPr="00204E7F">
              <w:rPr>
                <w:sz w:val="22"/>
                <w:szCs w:val="22"/>
              </w:rPr>
              <w:t>ниципального обр</w:t>
            </w:r>
            <w:r w:rsidRPr="00204E7F">
              <w:rPr>
                <w:sz w:val="22"/>
                <w:szCs w:val="22"/>
              </w:rPr>
              <w:t>а</w:t>
            </w:r>
            <w:r w:rsidRPr="00204E7F">
              <w:rPr>
                <w:sz w:val="22"/>
                <w:szCs w:val="22"/>
              </w:rPr>
              <w:t>зования «Починко</w:t>
            </w:r>
            <w:r w:rsidRPr="00204E7F">
              <w:rPr>
                <w:sz w:val="22"/>
                <w:szCs w:val="22"/>
              </w:rPr>
              <w:t>в</w:t>
            </w:r>
            <w:r w:rsidRPr="00204E7F">
              <w:rPr>
                <w:sz w:val="22"/>
                <w:szCs w:val="22"/>
              </w:rPr>
              <w:t>ский район» Смоле</w:t>
            </w:r>
            <w:r w:rsidRPr="00204E7F">
              <w:rPr>
                <w:sz w:val="22"/>
                <w:szCs w:val="22"/>
              </w:rPr>
              <w:t>н</w:t>
            </w:r>
            <w:r w:rsidRPr="00204E7F">
              <w:rPr>
                <w:sz w:val="22"/>
                <w:szCs w:val="22"/>
              </w:rPr>
              <w:t>ской области</w:t>
            </w:r>
            <w:r>
              <w:rPr>
                <w:sz w:val="22"/>
                <w:szCs w:val="22"/>
              </w:rPr>
              <w:t xml:space="preserve"> В. А. Маненак</w:t>
            </w:r>
          </w:p>
        </w:tc>
      </w:tr>
      <w:tr w:rsidR="00BD0758" w:rsidRPr="00E21D67" w:rsidTr="00A624DF">
        <w:tc>
          <w:tcPr>
            <w:tcW w:w="567" w:type="dxa"/>
          </w:tcPr>
          <w:p w:rsidR="00BD0758" w:rsidRPr="00E21D67" w:rsidRDefault="00BD0758" w:rsidP="00FF5862">
            <w:pPr>
              <w:jc w:val="both"/>
            </w:pPr>
          </w:p>
        </w:tc>
        <w:tc>
          <w:tcPr>
            <w:tcW w:w="2835" w:type="dxa"/>
          </w:tcPr>
          <w:p w:rsidR="00BD0758" w:rsidRPr="00204E7F" w:rsidRDefault="00BD0758" w:rsidP="00204E7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t>Удельный вес транспор</w:t>
            </w:r>
            <w:r w:rsidRPr="00204E7F">
              <w:rPr>
                <w:sz w:val="22"/>
                <w:szCs w:val="22"/>
              </w:rPr>
              <w:t>т</w:t>
            </w:r>
            <w:r w:rsidRPr="00204E7F">
              <w:rPr>
                <w:sz w:val="22"/>
                <w:szCs w:val="22"/>
              </w:rPr>
              <w:t>ных средств, используемых для предоставления услуг населению, соответству</w:t>
            </w:r>
            <w:r w:rsidRPr="00204E7F">
              <w:rPr>
                <w:sz w:val="22"/>
                <w:szCs w:val="22"/>
              </w:rPr>
              <w:t>ю</w:t>
            </w:r>
            <w:r w:rsidRPr="00204E7F">
              <w:rPr>
                <w:sz w:val="22"/>
                <w:szCs w:val="22"/>
              </w:rPr>
              <w:t>щих требованиям по обе</w:t>
            </w:r>
            <w:r w:rsidRPr="00204E7F">
              <w:rPr>
                <w:sz w:val="22"/>
                <w:szCs w:val="22"/>
              </w:rPr>
              <w:t>с</w:t>
            </w:r>
            <w:r w:rsidRPr="00204E7F">
              <w:rPr>
                <w:sz w:val="22"/>
                <w:szCs w:val="22"/>
              </w:rPr>
              <w:t>печению их доступности для инвалидов (от общего количества транспортных средств, на которых ос</w:t>
            </w:r>
            <w:r w:rsidRPr="00204E7F">
              <w:rPr>
                <w:sz w:val="22"/>
                <w:szCs w:val="22"/>
              </w:rPr>
              <w:t>у</w:t>
            </w:r>
            <w:r w:rsidRPr="00204E7F">
              <w:rPr>
                <w:sz w:val="22"/>
                <w:szCs w:val="22"/>
              </w:rPr>
              <w:t>ществляется перевозка пассажиров)</w:t>
            </w:r>
          </w:p>
        </w:tc>
        <w:tc>
          <w:tcPr>
            <w:tcW w:w="720" w:type="dxa"/>
          </w:tcPr>
          <w:p w:rsidR="00BD0758" w:rsidRPr="00204E7F" w:rsidRDefault="00BD0758" w:rsidP="00204E7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t>%</w:t>
            </w:r>
          </w:p>
        </w:tc>
        <w:tc>
          <w:tcPr>
            <w:tcW w:w="698" w:type="dxa"/>
          </w:tcPr>
          <w:p w:rsidR="00BD0758" w:rsidRPr="00204E7F" w:rsidRDefault="00BD0758" w:rsidP="00204E7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t>0</w:t>
            </w:r>
          </w:p>
        </w:tc>
        <w:tc>
          <w:tcPr>
            <w:tcW w:w="742" w:type="dxa"/>
          </w:tcPr>
          <w:p w:rsidR="00BD0758" w:rsidRPr="00204E7F" w:rsidRDefault="00BD0758" w:rsidP="00204E7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t>1,4</w:t>
            </w:r>
          </w:p>
        </w:tc>
        <w:tc>
          <w:tcPr>
            <w:tcW w:w="675" w:type="dxa"/>
          </w:tcPr>
          <w:p w:rsidR="00BD0758" w:rsidRPr="00204E7F" w:rsidRDefault="00BD0758" w:rsidP="00204E7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t>1,6</w:t>
            </w:r>
          </w:p>
        </w:tc>
        <w:tc>
          <w:tcPr>
            <w:tcW w:w="709" w:type="dxa"/>
          </w:tcPr>
          <w:p w:rsidR="00BD0758" w:rsidRPr="00204E7F" w:rsidRDefault="00BD0758" w:rsidP="00204E7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t>1,8</w:t>
            </w:r>
          </w:p>
        </w:tc>
        <w:tc>
          <w:tcPr>
            <w:tcW w:w="743" w:type="dxa"/>
          </w:tcPr>
          <w:p w:rsidR="00BD0758" w:rsidRPr="00204E7F" w:rsidRDefault="00BD0758" w:rsidP="00204E7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t>2,0</w:t>
            </w:r>
          </w:p>
        </w:tc>
        <w:tc>
          <w:tcPr>
            <w:tcW w:w="675" w:type="dxa"/>
          </w:tcPr>
          <w:p w:rsidR="00BD0758" w:rsidRPr="00204E7F" w:rsidRDefault="00BD0758" w:rsidP="00204E7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t>2,0</w:t>
            </w:r>
          </w:p>
        </w:tc>
        <w:tc>
          <w:tcPr>
            <w:tcW w:w="2314" w:type="dxa"/>
          </w:tcPr>
          <w:p w:rsidR="00BD0758" w:rsidRPr="00204E7F" w:rsidRDefault="00BD0758" w:rsidP="000736C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</w:t>
            </w:r>
            <w:r w:rsidRPr="00204E7F">
              <w:rPr>
                <w:sz w:val="22"/>
                <w:szCs w:val="22"/>
              </w:rPr>
              <w:t>тдел</w:t>
            </w:r>
            <w:r>
              <w:rPr>
                <w:sz w:val="22"/>
                <w:szCs w:val="22"/>
              </w:rPr>
              <w:t>а</w:t>
            </w:r>
            <w:r w:rsidRPr="00204E7F">
              <w:rPr>
                <w:sz w:val="22"/>
                <w:szCs w:val="22"/>
              </w:rPr>
              <w:t xml:space="preserve"> градостроительной деятельности, тран</w:t>
            </w:r>
            <w:r w:rsidRPr="00204E7F">
              <w:rPr>
                <w:sz w:val="22"/>
                <w:szCs w:val="22"/>
              </w:rPr>
              <w:t>с</w:t>
            </w:r>
            <w:r w:rsidRPr="00204E7F">
              <w:rPr>
                <w:sz w:val="22"/>
                <w:szCs w:val="22"/>
              </w:rPr>
              <w:t>порта, связи и ЖКХ Администрации м</w:t>
            </w:r>
            <w:r w:rsidRPr="00204E7F">
              <w:rPr>
                <w:sz w:val="22"/>
                <w:szCs w:val="22"/>
              </w:rPr>
              <w:t>у</w:t>
            </w:r>
            <w:r w:rsidRPr="00204E7F">
              <w:rPr>
                <w:sz w:val="22"/>
                <w:szCs w:val="22"/>
              </w:rPr>
              <w:t>ниципального обр</w:t>
            </w:r>
            <w:r w:rsidRPr="00204E7F">
              <w:rPr>
                <w:sz w:val="22"/>
                <w:szCs w:val="22"/>
              </w:rPr>
              <w:t>а</w:t>
            </w:r>
            <w:r w:rsidRPr="00204E7F">
              <w:rPr>
                <w:sz w:val="22"/>
                <w:szCs w:val="22"/>
              </w:rPr>
              <w:t>зования «Починко</w:t>
            </w:r>
            <w:r w:rsidRPr="00204E7F">
              <w:rPr>
                <w:sz w:val="22"/>
                <w:szCs w:val="22"/>
              </w:rPr>
              <w:t>в</w:t>
            </w:r>
            <w:r w:rsidRPr="00204E7F">
              <w:rPr>
                <w:sz w:val="22"/>
                <w:szCs w:val="22"/>
              </w:rPr>
              <w:t>ский район» Смоле</w:t>
            </w:r>
            <w:r w:rsidRPr="00204E7F">
              <w:rPr>
                <w:sz w:val="22"/>
                <w:szCs w:val="22"/>
              </w:rPr>
              <w:t>н</w:t>
            </w:r>
            <w:r w:rsidRPr="00204E7F">
              <w:rPr>
                <w:sz w:val="22"/>
                <w:szCs w:val="22"/>
              </w:rPr>
              <w:t>ской области</w:t>
            </w:r>
            <w:r>
              <w:rPr>
                <w:sz w:val="22"/>
                <w:szCs w:val="22"/>
              </w:rPr>
              <w:t xml:space="preserve"> В. А. Маненак</w:t>
            </w:r>
          </w:p>
        </w:tc>
      </w:tr>
      <w:tr w:rsidR="000736CF" w:rsidRPr="00E21D67" w:rsidTr="00A624DF">
        <w:tc>
          <w:tcPr>
            <w:tcW w:w="567" w:type="dxa"/>
          </w:tcPr>
          <w:p w:rsidR="000736CF" w:rsidRPr="00E21D67" w:rsidRDefault="000736CF" w:rsidP="00FF5862">
            <w:pPr>
              <w:jc w:val="both"/>
            </w:pPr>
          </w:p>
        </w:tc>
        <w:tc>
          <w:tcPr>
            <w:tcW w:w="2835" w:type="dxa"/>
          </w:tcPr>
          <w:p w:rsidR="000736CF" w:rsidRPr="00E21D67" w:rsidRDefault="000736CF" w:rsidP="00FF5862">
            <w:pPr>
              <w:jc w:val="both"/>
            </w:pPr>
            <w:r w:rsidRPr="00E21D67">
              <w:rPr>
                <w:sz w:val="22"/>
                <w:szCs w:val="22"/>
              </w:rPr>
              <w:t>Доля специалистов, пред</w:t>
            </w:r>
            <w:r w:rsidRPr="00E21D67">
              <w:rPr>
                <w:sz w:val="22"/>
                <w:szCs w:val="22"/>
              </w:rPr>
              <w:t>о</w:t>
            </w:r>
            <w:r w:rsidRPr="00E21D67">
              <w:rPr>
                <w:sz w:val="22"/>
                <w:szCs w:val="22"/>
              </w:rPr>
              <w:t>ставляющих услуги нас</w:t>
            </w:r>
            <w:r w:rsidRPr="00E21D67">
              <w:rPr>
                <w:sz w:val="22"/>
                <w:szCs w:val="22"/>
              </w:rPr>
              <w:t>е</w:t>
            </w:r>
            <w:r w:rsidRPr="00E21D67">
              <w:rPr>
                <w:sz w:val="22"/>
                <w:szCs w:val="22"/>
              </w:rPr>
              <w:t>лению и прошедших и</w:t>
            </w:r>
            <w:r w:rsidRPr="00E21D67">
              <w:rPr>
                <w:sz w:val="22"/>
                <w:szCs w:val="22"/>
              </w:rPr>
              <w:t>н</w:t>
            </w:r>
            <w:r w:rsidRPr="00E21D67">
              <w:rPr>
                <w:sz w:val="22"/>
                <w:szCs w:val="22"/>
              </w:rPr>
              <w:t>структирование или о</w:t>
            </w:r>
            <w:r>
              <w:rPr>
                <w:sz w:val="22"/>
                <w:szCs w:val="22"/>
              </w:rPr>
              <w:t>буч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для работы с инвал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дами</w:t>
            </w:r>
            <w:r w:rsidRPr="00E21D67">
              <w:rPr>
                <w:sz w:val="22"/>
                <w:szCs w:val="22"/>
              </w:rPr>
              <w:t xml:space="preserve"> по вопросам, связа</w:t>
            </w:r>
            <w:r w:rsidRPr="00E21D67">
              <w:rPr>
                <w:sz w:val="22"/>
                <w:szCs w:val="22"/>
              </w:rPr>
              <w:t>н</w:t>
            </w:r>
            <w:r w:rsidRPr="00E21D67">
              <w:rPr>
                <w:sz w:val="22"/>
                <w:szCs w:val="22"/>
              </w:rPr>
              <w:t>ным с обеспечением д</w:t>
            </w:r>
            <w:r w:rsidRPr="00E21D67">
              <w:rPr>
                <w:sz w:val="22"/>
                <w:szCs w:val="22"/>
              </w:rPr>
              <w:t>о</w:t>
            </w:r>
            <w:r w:rsidRPr="00E21D67">
              <w:rPr>
                <w:sz w:val="22"/>
                <w:szCs w:val="22"/>
              </w:rPr>
              <w:lastRenderedPageBreak/>
              <w:t>ступности для них объе</w:t>
            </w:r>
            <w:r w:rsidRPr="00E21D67">
              <w:rPr>
                <w:sz w:val="22"/>
                <w:szCs w:val="22"/>
              </w:rPr>
              <w:t>к</w:t>
            </w:r>
            <w:r w:rsidRPr="00E21D67">
              <w:rPr>
                <w:sz w:val="22"/>
                <w:szCs w:val="22"/>
              </w:rPr>
              <w:t xml:space="preserve">тов и услуг в соответствии с </w:t>
            </w:r>
            <w:r w:rsidRPr="009C5A3F">
              <w:rPr>
                <w:sz w:val="21"/>
                <w:szCs w:val="21"/>
              </w:rPr>
              <w:t>законодательством</w:t>
            </w:r>
            <w:r w:rsidRPr="00E21D67">
              <w:rPr>
                <w:sz w:val="22"/>
                <w:szCs w:val="22"/>
              </w:rPr>
              <w:t xml:space="preserve"> Ро</w:t>
            </w:r>
            <w:r w:rsidRPr="00E21D67">
              <w:rPr>
                <w:sz w:val="22"/>
                <w:szCs w:val="22"/>
              </w:rPr>
              <w:t>с</w:t>
            </w:r>
            <w:r w:rsidRPr="00E21D67">
              <w:rPr>
                <w:sz w:val="22"/>
                <w:szCs w:val="22"/>
              </w:rPr>
              <w:t xml:space="preserve">сийской Федерации и </w:t>
            </w:r>
            <w:r w:rsidRPr="009C5A3F">
              <w:rPr>
                <w:sz w:val="21"/>
                <w:szCs w:val="21"/>
              </w:rPr>
              <w:t>зак</w:t>
            </w:r>
            <w:r w:rsidRPr="009C5A3F">
              <w:rPr>
                <w:sz w:val="21"/>
                <w:szCs w:val="21"/>
              </w:rPr>
              <w:t>о</w:t>
            </w:r>
            <w:r w:rsidRPr="009C5A3F">
              <w:rPr>
                <w:sz w:val="21"/>
                <w:szCs w:val="21"/>
              </w:rPr>
              <w:t>нодательством</w:t>
            </w:r>
            <w:r w:rsidRPr="00E21D67">
              <w:rPr>
                <w:sz w:val="22"/>
                <w:szCs w:val="22"/>
              </w:rPr>
              <w:t xml:space="preserve"> Смоленской области (от общего кол</w:t>
            </w:r>
            <w:r w:rsidRPr="00E21D67">
              <w:rPr>
                <w:sz w:val="22"/>
                <w:szCs w:val="22"/>
              </w:rPr>
              <w:t>и</w:t>
            </w:r>
            <w:r w:rsidRPr="00E21D67">
              <w:rPr>
                <w:sz w:val="22"/>
                <w:szCs w:val="22"/>
              </w:rPr>
              <w:t>чества таких сотрудников, предоставляющих услуги населению)</w:t>
            </w:r>
          </w:p>
        </w:tc>
        <w:tc>
          <w:tcPr>
            <w:tcW w:w="720" w:type="dxa"/>
          </w:tcPr>
          <w:p w:rsidR="000736CF" w:rsidRPr="00E21D67" w:rsidRDefault="000736CF" w:rsidP="00FF5862">
            <w:pPr>
              <w:jc w:val="both"/>
            </w:pPr>
            <w:r w:rsidRPr="00E21D67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698" w:type="dxa"/>
          </w:tcPr>
          <w:p w:rsidR="000736CF" w:rsidRPr="00E21D67" w:rsidRDefault="008037B8" w:rsidP="00FF5862">
            <w:pPr>
              <w:jc w:val="center"/>
            </w:pPr>
            <w:r>
              <w:t>3</w:t>
            </w:r>
          </w:p>
        </w:tc>
        <w:tc>
          <w:tcPr>
            <w:tcW w:w="742" w:type="dxa"/>
          </w:tcPr>
          <w:p w:rsidR="000736CF" w:rsidRPr="00E21D67" w:rsidRDefault="008037B8" w:rsidP="00FF5862">
            <w:pPr>
              <w:jc w:val="center"/>
            </w:pPr>
            <w:r>
              <w:t>5</w:t>
            </w:r>
          </w:p>
        </w:tc>
        <w:tc>
          <w:tcPr>
            <w:tcW w:w="675" w:type="dxa"/>
          </w:tcPr>
          <w:p w:rsidR="000736CF" w:rsidRPr="00E21D67" w:rsidRDefault="008037B8" w:rsidP="00FF5862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0736CF" w:rsidRPr="00E21D67" w:rsidRDefault="008037B8" w:rsidP="00FF5862">
            <w:pPr>
              <w:jc w:val="center"/>
            </w:pPr>
            <w:r>
              <w:t>9</w:t>
            </w:r>
          </w:p>
        </w:tc>
        <w:tc>
          <w:tcPr>
            <w:tcW w:w="743" w:type="dxa"/>
          </w:tcPr>
          <w:p w:rsidR="000736CF" w:rsidRPr="00E21D67" w:rsidRDefault="008037B8" w:rsidP="00FF5862">
            <w:pPr>
              <w:jc w:val="center"/>
            </w:pPr>
            <w:r>
              <w:t>10</w:t>
            </w:r>
          </w:p>
        </w:tc>
        <w:tc>
          <w:tcPr>
            <w:tcW w:w="675" w:type="dxa"/>
          </w:tcPr>
          <w:p w:rsidR="000736CF" w:rsidRPr="00E21D67" w:rsidRDefault="008037B8" w:rsidP="00FF5862">
            <w:pPr>
              <w:jc w:val="center"/>
            </w:pPr>
            <w:r>
              <w:t>12</w:t>
            </w:r>
          </w:p>
        </w:tc>
        <w:tc>
          <w:tcPr>
            <w:tcW w:w="2314" w:type="dxa"/>
          </w:tcPr>
          <w:p w:rsidR="000736CF" w:rsidRDefault="000736CF" w:rsidP="000736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r w:rsidRPr="00AB7E20">
              <w:rPr>
                <w:sz w:val="22"/>
                <w:szCs w:val="22"/>
              </w:rPr>
              <w:t>Отдел</w:t>
            </w:r>
            <w:r>
              <w:rPr>
                <w:sz w:val="22"/>
                <w:szCs w:val="22"/>
              </w:rPr>
              <w:t>а</w:t>
            </w:r>
            <w:r w:rsidRPr="00AB7E20">
              <w:rPr>
                <w:sz w:val="22"/>
                <w:szCs w:val="22"/>
              </w:rPr>
              <w:t xml:space="preserve"> образования Админ</w:t>
            </w:r>
            <w:r w:rsidRPr="00AB7E20">
              <w:rPr>
                <w:sz w:val="22"/>
                <w:szCs w:val="22"/>
              </w:rPr>
              <w:t>и</w:t>
            </w:r>
            <w:r w:rsidRPr="00AB7E20">
              <w:rPr>
                <w:sz w:val="22"/>
                <w:szCs w:val="22"/>
              </w:rPr>
              <w:t xml:space="preserve">страции </w:t>
            </w:r>
            <w:r>
              <w:rPr>
                <w:sz w:val="22"/>
                <w:szCs w:val="22"/>
              </w:rPr>
              <w:t>МО</w:t>
            </w:r>
            <w:r w:rsidRPr="00AB7E20">
              <w:rPr>
                <w:sz w:val="22"/>
                <w:szCs w:val="22"/>
              </w:rPr>
              <w:t xml:space="preserve"> «Почи</w:t>
            </w:r>
            <w:r w:rsidRPr="00AB7E20">
              <w:rPr>
                <w:sz w:val="22"/>
                <w:szCs w:val="22"/>
              </w:rPr>
              <w:t>н</w:t>
            </w:r>
            <w:r w:rsidRPr="00AB7E20">
              <w:rPr>
                <w:sz w:val="22"/>
                <w:szCs w:val="22"/>
              </w:rPr>
              <w:t>ковский район» См</w:t>
            </w:r>
            <w:r w:rsidRPr="00AB7E20">
              <w:rPr>
                <w:sz w:val="22"/>
                <w:szCs w:val="22"/>
              </w:rPr>
              <w:t>о</w:t>
            </w:r>
            <w:r w:rsidRPr="00AB7E20">
              <w:rPr>
                <w:sz w:val="22"/>
                <w:szCs w:val="22"/>
              </w:rPr>
              <w:t>ленской об</w:t>
            </w:r>
            <w:r>
              <w:rPr>
                <w:sz w:val="22"/>
                <w:szCs w:val="22"/>
              </w:rPr>
              <w:t xml:space="preserve">ласти </w:t>
            </w:r>
            <w:r w:rsidRPr="00AB7E20">
              <w:rPr>
                <w:sz w:val="22"/>
                <w:szCs w:val="22"/>
              </w:rPr>
              <w:t>Н. В. Ков</w:t>
            </w:r>
            <w:r>
              <w:rPr>
                <w:sz w:val="22"/>
                <w:szCs w:val="22"/>
              </w:rPr>
              <w:t>жарова</w:t>
            </w:r>
            <w:r w:rsidRPr="00AB7E2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начал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ник о</w:t>
            </w:r>
            <w:r w:rsidRPr="00AB7E20">
              <w:rPr>
                <w:sz w:val="22"/>
                <w:szCs w:val="22"/>
              </w:rPr>
              <w:t>тдел</w:t>
            </w:r>
            <w:r>
              <w:rPr>
                <w:sz w:val="22"/>
                <w:szCs w:val="22"/>
              </w:rPr>
              <w:t>а</w:t>
            </w:r>
            <w:r w:rsidRPr="00AB7E20">
              <w:rPr>
                <w:sz w:val="22"/>
                <w:szCs w:val="22"/>
              </w:rPr>
              <w:t xml:space="preserve"> молоде</w:t>
            </w:r>
            <w:r w:rsidRPr="00AB7E20">
              <w:rPr>
                <w:sz w:val="22"/>
                <w:szCs w:val="22"/>
              </w:rPr>
              <w:t>ж</w:t>
            </w:r>
            <w:r w:rsidRPr="00AB7E20">
              <w:rPr>
                <w:sz w:val="22"/>
                <w:szCs w:val="22"/>
              </w:rPr>
              <w:lastRenderedPageBreak/>
              <w:t>ной политики, физ</w:t>
            </w:r>
            <w:r w:rsidRPr="00AB7E20">
              <w:rPr>
                <w:sz w:val="22"/>
                <w:szCs w:val="22"/>
              </w:rPr>
              <w:t>и</w:t>
            </w:r>
            <w:r w:rsidRPr="00AB7E20">
              <w:rPr>
                <w:sz w:val="22"/>
                <w:szCs w:val="22"/>
              </w:rPr>
              <w:t>ческой культуры и спорта Администр</w:t>
            </w:r>
            <w:r w:rsidRPr="00AB7E20">
              <w:rPr>
                <w:sz w:val="22"/>
                <w:szCs w:val="22"/>
              </w:rPr>
              <w:t>а</w:t>
            </w:r>
            <w:r w:rsidRPr="00AB7E20">
              <w:rPr>
                <w:sz w:val="22"/>
                <w:szCs w:val="22"/>
              </w:rPr>
              <w:t xml:space="preserve">ции </w:t>
            </w:r>
            <w:r>
              <w:rPr>
                <w:sz w:val="22"/>
                <w:szCs w:val="22"/>
              </w:rPr>
              <w:t>МО</w:t>
            </w:r>
            <w:r w:rsidRPr="00AB7E20">
              <w:rPr>
                <w:sz w:val="22"/>
                <w:szCs w:val="22"/>
              </w:rPr>
              <w:t xml:space="preserve"> «Починко</w:t>
            </w:r>
            <w:r w:rsidRPr="00AB7E20">
              <w:rPr>
                <w:sz w:val="22"/>
                <w:szCs w:val="22"/>
              </w:rPr>
              <w:t>в</w:t>
            </w:r>
            <w:r w:rsidRPr="00AB7E20">
              <w:rPr>
                <w:sz w:val="22"/>
                <w:szCs w:val="22"/>
              </w:rPr>
              <w:t>ский район» Смоле</w:t>
            </w:r>
            <w:r w:rsidRPr="00AB7E20">
              <w:rPr>
                <w:sz w:val="22"/>
                <w:szCs w:val="22"/>
              </w:rPr>
              <w:t>н</w:t>
            </w:r>
            <w:r w:rsidRPr="00AB7E20">
              <w:rPr>
                <w:sz w:val="22"/>
                <w:szCs w:val="22"/>
              </w:rPr>
              <w:t>ской об</w:t>
            </w:r>
            <w:r>
              <w:rPr>
                <w:sz w:val="22"/>
                <w:szCs w:val="22"/>
              </w:rPr>
              <w:t xml:space="preserve">ласти </w:t>
            </w:r>
            <w:r w:rsidRPr="00AB7E20">
              <w:rPr>
                <w:sz w:val="22"/>
                <w:szCs w:val="22"/>
              </w:rPr>
              <w:t>И. А. Га</w:t>
            </w:r>
            <w:r>
              <w:rPr>
                <w:sz w:val="22"/>
                <w:szCs w:val="22"/>
              </w:rPr>
              <w:t xml:space="preserve">пеенков </w:t>
            </w:r>
          </w:p>
          <w:p w:rsidR="000736CF" w:rsidRPr="00AB7E20" w:rsidRDefault="000736CF" w:rsidP="000736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начальника</w:t>
            </w:r>
            <w:r w:rsidRPr="00AB7E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AB7E20">
              <w:rPr>
                <w:sz w:val="22"/>
                <w:szCs w:val="22"/>
              </w:rPr>
              <w:t>тд</w:t>
            </w:r>
            <w:r w:rsidRPr="00AB7E20">
              <w:rPr>
                <w:sz w:val="22"/>
                <w:szCs w:val="22"/>
              </w:rPr>
              <w:t>е</w:t>
            </w:r>
            <w:r w:rsidRPr="00AB7E20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а</w:t>
            </w:r>
            <w:r w:rsidRPr="00AB7E20">
              <w:rPr>
                <w:sz w:val="22"/>
                <w:szCs w:val="22"/>
              </w:rPr>
              <w:t xml:space="preserve"> культуры Админ</w:t>
            </w:r>
            <w:r w:rsidRPr="00AB7E20">
              <w:rPr>
                <w:sz w:val="22"/>
                <w:szCs w:val="22"/>
              </w:rPr>
              <w:t>и</w:t>
            </w:r>
            <w:r w:rsidRPr="00AB7E20">
              <w:rPr>
                <w:sz w:val="22"/>
                <w:szCs w:val="22"/>
              </w:rPr>
              <w:t xml:space="preserve">страции </w:t>
            </w:r>
            <w:r>
              <w:rPr>
                <w:sz w:val="22"/>
                <w:szCs w:val="22"/>
              </w:rPr>
              <w:t xml:space="preserve">МО </w:t>
            </w:r>
            <w:r w:rsidRPr="00AB7E20">
              <w:rPr>
                <w:sz w:val="22"/>
                <w:szCs w:val="22"/>
              </w:rPr>
              <w:t>«Почи</w:t>
            </w:r>
            <w:r w:rsidRPr="00AB7E20">
              <w:rPr>
                <w:sz w:val="22"/>
                <w:szCs w:val="22"/>
              </w:rPr>
              <w:t>н</w:t>
            </w:r>
            <w:r w:rsidRPr="00AB7E20">
              <w:rPr>
                <w:sz w:val="22"/>
                <w:szCs w:val="22"/>
              </w:rPr>
              <w:t>ковский район» См</w:t>
            </w:r>
            <w:r w:rsidRPr="00AB7E20">
              <w:rPr>
                <w:sz w:val="22"/>
                <w:szCs w:val="22"/>
              </w:rPr>
              <w:t>о</w:t>
            </w:r>
            <w:r w:rsidRPr="00AB7E20">
              <w:rPr>
                <w:sz w:val="22"/>
                <w:szCs w:val="22"/>
              </w:rPr>
              <w:t>ленской об</w:t>
            </w:r>
            <w:r>
              <w:rPr>
                <w:sz w:val="22"/>
                <w:szCs w:val="22"/>
              </w:rPr>
              <w:t xml:space="preserve">ласти </w:t>
            </w:r>
            <w:r w:rsidRPr="00AB7E20">
              <w:rPr>
                <w:sz w:val="22"/>
                <w:szCs w:val="22"/>
              </w:rPr>
              <w:t xml:space="preserve">О. В. </w:t>
            </w:r>
            <w:proofErr w:type="spellStart"/>
            <w:r w:rsidRPr="00AB7E20">
              <w:rPr>
                <w:sz w:val="22"/>
                <w:szCs w:val="22"/>
              </w:rPr>
              <w:t>Курбака</w:t>
            </w:r>
            <w:proofErr w:type="spellEnd"/>
          </w:p>
        </w:tc>
      </w:tr>
      <w:tr w:rsidR="00BD0758" w:rsidRPr="00E21D67" w:rsidTr="00A624DF">
        <w:tc>
          <w:tcPr>
            <w:tcW w:w="567" w:type="dxa"/>
          </w:tcPr>
          <w:p w:rsidR="00BD0758" w:rsidRPr="00E21D67" w:rsidRDefault="00BD0758" w:rsidP="00FF58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D0758" w:rsidRPr="00E21D67" w:rsidRDefault="00BD0758" w:rsidP="00FF58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</w:t>
            </w:r>
          </w:p>
        </w:tc>
        <w:tc>
          <w:tcPr>
            <w:tcW w:w="720" w:type="dxa"/>
          </w:tcPr>
          <w:p w:rsidR="00BD0758" w:rsidRPr="00E21D67" w:rsidRDefault="00BD0758" w:rsidP="00FF58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8" w:type="dxa"/>
          </w:tcPr>
          <w:p w:rsidR="00BD0758" w:rsidRPr="00E21D67" w:rsidRDefault="00BD0758" w:rsidP="00FF5862">
            <w:pPr>
              <w:jc w:val="center"/>
            </w:pPr>
          </w:p>
        </w:tc>
        <w:tc>
          <w:tcPr>
            <w:tcW w:w="742" w:type="dxa"/>
          </w:tcPr>
          <w:p w:rsidR="00BD0758" w:rsidRPr="00E21D67" w:rsidRDefault="00BD0758" w:rsidP="00FF5862">
            <w:pPr>
              <w:jc w:val="center"/>
            </w:pPr>
          </w:p>
        </w:tc>
        <w:tc>
          <w:tcPr>
            <w:tcW w:w="675" w:type="dxa"/>
          </w:tcPr>
          <w:p w:rsidR="00BD0758" w:rsidRPr="00E21D67" w:rsidRDefault="00BD0758" w:rsidP="00FF5862">
            <w:pPr>
              <w:jc w:val="center"/>
            </w:pPr>
          </w:p>
        </w:tc>
        <w:tc>
          <w:tcPr>
            <w:tcW w:w="709" w:type="dxa"/>
          </w:tcPr>
          <w:p w:rsidR="00BD0758" w:rsidRPr="00E21D67" w:rsidRDefault="00BD0758" w:rsidP="00FF5862">
            <w:pPr>
              <w:jc w:val="center"/>
            </w:pPr>
          </w:p>
        </w:tc>
        <w:tc>
          <w:tcPr>
            <w:tcW w:w="743" w:type="dxa"/>
          </w:tcPr>
          <w:p w:rsidR="00BD0758" w:rsidRPr="00E21D67" w:rsidRDefault="00BD0758" w:rsidP="00FF5862">
            <w:pPr>
              <w:jc w:val="center"/>
            </w:pPr>
          </w:p>
        </w:tc>
        <w:tc>
          <w:tcPr>
            <w:tcW w:w="675" w:type="dxa"/>
          </w:tcPr>
          <w:p w:rsidR="00BD0758" w:rsidRPr="00E21D67" w:rsidRDefault="00BD0758" w:rsidP="00FF5862">
            <w:pPr>
              <w:jc w:val="center"/>
            </w:pPr>
          </w:p>
        </w:tc>
        <w:tc>
          <w:tcPr>
            <w:tcW w:w="2314" w:type="dxa"/>
          </w:tcPr>
          <w:p w:rsidR="00BD0758" w:rsidRDefault="00BD0758" w:rsidP="000C4C2A">
            <w:pPr>
              <w:jc w:val="both"/>
              <w:rPr>
                <w:sz w:val="22"/>
                <w:szCs w:val="22"/>
              </w:rPr>
            </w:pPr>
          </w:p>
        </w:tc>
      </w:tr>
    </w:tbl>
    <w:p w:rsidR="00204E7F" w:rsidRDefault="00204E7F" w:rsidP="0052773B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204E7F" w:rsidRDefault="00D47BE9" w:rsidP="008720F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8720F9" w:rsidRPr="00204E7F">
        <w:rPr>
          <w:b/>
          <w:sz w:val="28"/>
          <w:szCs w:val="28"/>
        </w:rPr>
        <w:t xml:space="preserve">Перечень мероприятий дорожной карты муниципального образования </w:t>
      </w:r>
    </w:p>
    <w:p w:rsidR="00204E7F" w:rsidRDefault="008720F9" w:rsidP="008720F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04E7F">
        <w:rPr>
          <w:b/>
          <w:sz w:val="28"/>
          <w:szCs w:val="28"/>
        </w:rPr>
        <w:t>«Починковский район» Смоленской области</w:t>
      </w:r>
      <w:r w:rsidR="00204E7F">
        <w:rPr>
          <w:b/>
          <w:sz w:val="28"/>
          <w:szCs w:val="28"/>
        </w:rPr>
        <w:t>,</w:t>
      </w:r>
      <w:r w:rsidRPr="00204E7F">
        <w:rPr>
          <w:b/>
          <w:sz w:val="28"/>
          <w:szCs w:val="28"/>
        </w:rPr>
        <w:t xml:space="preserve"> </w:t>
      </w:r>
      <w:proofErr w:type="gramStart"/>
      <w:r w:rsidRPr="00204E7F">
        <w:rPr>
          <w:b/>
          <w:sz w:val="28"/>
          <w:szCs w:val="28"/>
        </w:rPr>
        <w:t>реализуемых</w:t>
      </w:r>
      <w:proofErr w:type="gramEnd"/>
      <w:r w:rsidRPr="00204E7F">
        <w:rPr>
          <w:b/>
          <w:sz w:val="28"/>
          <w:szCs w:val="28"/>
        </w:rPr>
        <w:t xml:space="preserve"> для достижения </w:t>
      </w:r>
    </w:p>
    <w:p w:rsidR="008720F9" w:rsidRPr="00204E7F" w:rsidRDefault="008720F9" w:rsidP="008720F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04E7F">
        <w:rPr>
          <w:b/>
          <w:sz w:val="28"/>
          <w:szCs w:val="28"/>
        </w:rPr>
        <w:t xml:space="preserve">запланированных значений показателей доступности для инвалидов объектов и услуг </w:t>
      </w:r>
    </w:p>
    <w:p w:rsidR="008720F9" w:rsidRPr="00F7658B" w:rsidRDefault="008720F9" w:rsidP="008720F9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8720F9" w:rsidRPr="00F7658B" w:rsidRDefault="008720F9" w:rsidP="008720F9">
      <w:pPr>
        <w:widowControl w:val="0"/>
        <w:tabs>
          <w:tab w:val="left" w:pos="708"/>
          <w:tab w:val="left" w:pos="7308"/>
          <w:tab w:val="left" w:pos="9764"/>
          <w:tab w:val="left" w:pos="11123"/>
        </w:tabs>
        <w:autoSpaceDE w:val="0"/>
        <w:autoSpaceDN w:val="0"/>
        <w:adjustRightInd w:val="0"/>
        <w:spacing w:line="24" w:lineRule="auto"/>
        <w:ind w:left="108"/>
        <w:rPr>
          <w:sz w:val="2"/>
          <w:szCs w:val="2"/>
        </w:rPr>
      </w:pPr>
      <w:r w:rsidRPr="00F7658B">
        <w:rPr>
          <w:sz w:val="2"/>
          <w:szCs w:val="2"/>
        </w:rPr>
        <w:tab/>
      </w:r>
      <w:r w:rsidRPr="00F7658B">
        <w:rPr>
          <w:sz w:val="2"/>
          <w:szCs w:val="2"/>
        </w:rPr>
        <w:tab/>
      </w:r>
      <w:r w:rsidRPr="00F7658B">
        <w:rPr>
          <w:sz w:val="2"/>
          <w:szCs w:val="2"/>
        </w:rPr>
        <w:tab/>
      </w:r>
      <w:r w:rsidRPr="00F7658B">
        <w:rPr>
          <w:sz w:val="2"/>
          <w:szCs w:val="2"/>
        </w:rPr>
        <w:tab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53"/>
        <w:gridCol w:w="2160"/>
        <w:gridCol w:w="2450"/>
        <w:gridCol w:w="1330"/>
        <w:gridCol w:w="1800"/>
      </w:tblGrid>
      <w:tr w:rsidR="00204E7F" w:rsidRPr="00204E7F" w:rsidTr="000C4C2A">
        <w:tc>
          <w:tcPr>
            <w:tcW w:w="675" w:type="dxa"/>
          </w:tcPr>
          <w:p w:rsidR="00204E7F" w:rsidRPr="00204E7F" w:rsidRDefault="00204E7F" w:rsidP="00204E7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t xml:space="preserve">№ </w:t>
            </w:r>
            <w:proofErr w:type="gramStart"/>
            <w:r w:rsidRPr="00204E7F">
              <w:rPr>
                <w:sz w:val="22"/>
                <w:szCs w:val="22"/>
              </w:rPr>
              <w:t>п</w:t>
            </w:r>
            <w:proofErr w:type="gramEnd"/>
            <w:r w:rsidRPr="00204E7F">
              <w:rPr>
                <w:sz w:val="22"/>
                <w:szCs w:val="22"/>
              </w:rPr>
              <w:t>/п</w:t>
            </w:r>
          </w:p>
        </w:tc>
        <w:tc>
          <w:tcPr>
            <w:tcW w:w="1953" w:type="dxa"/>
          </w:tcPr>
          <w:p w:rsidR="00204E7F" w:rsidRPr="00204E7F" w:rsidRDefault="00204E7F" w:rsidP="00204E7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60" w:type="dxa"/>
          </w:tcPr>
          <w:p w:rsidR="00204E7F" w:rsidRPr="00204E7F" w:rsidRDefault="00204E7F" w:rsidP="00204E7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t>Нормативный пр</w:t>
            </w:r>
            <w:r w:rsidRPr="00204E7F">
              <w:rPr>
                <w:sz w:val="22"/>
                <w:szCs w:val="22"/>
              </w:rPr>
              <w:t>а</w:t>
            </w:r>
            <w:r w:rsidRPr="00204E7F">
              <w:rPr>
                <w:sz w:val="22"/>
                <w:szCs w:val="22"/>
              </w:rPr>
              <w:t>вовой акт, иной документ, которым предусмотрено пр</w:t>
            </w:r>
            <w:r w:rsidRPr="00204E7F">
              <w:rPr>
                <w:sz w:val="22"/>
                <w:szCs w:val="22"/>
              </w:rPr>
              <w:t>о</w:t>
            </w:r>
            <w:r w:rsidRPr="00204E7F">
              <w:rPr>
                <w:sz w:val="22"/>
                <w:szCs w:val="22"/>
              </w:rPr>
              <w:t>ведение меропри</w:t>
            </w:r>
            <w:r w:rsidRPr="00204E7F">
              <w:rPr>
                <w:sz w:val="22"/>
                <w:szCs w:val="22"/>
              </w:rPr>
              <w:t>я</w:t>
            </w:r>
            <w:r w:rsidRPr="00204E7F">
              <w:rPr>
                <w:sz w:val="22"/>
                <w:szCs w:val="22"/>
              </w:rPr>
              <w:t>тия</w:t>
            </w:r>
          </w:p>
        </w:tc>
        <w:tc>
          <w:tcPr>
            <w:tcW w:w="2450" w:type="dxa"/>
          </w:tcPr>
          <w:p w:rsidR="00204E7F" w:rsidRPr="00204E7F" w:rsidRDefault="00204E7F" w:rsidP="00204E7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t>Ответственный испо</w:t>
            </w:r>
            <w:r w:rsidRPr="00204E7F">
              <w:rPr>
                <w:sz w:val="22"/>
                <w:szCs w:val="22"/>
              </w:rPr>
              <w:t>л</w:t>
            </w:r>
            <w:r w:rsidRPr="00204E7F">
              <w:rPr>
                <w:sz w:val="22"/>
                <w:szCs w:val="22"/>
              </w:rPr>
              <w:t>нитель, соисполнители</w:t>
            </w:r>
          </w:p>
        </w:tc>
        <w:tc>
          <w:tcPr>
            <w:tcW w:w="1330" w:type="dxa"/>
          </w:tcPr>
          <w:p w:rsidR="00204E7F" w:rsidRPr="00204E7F" w:rsidRDefault="00204E7F" w:rsidP="00204E7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t>Срок ре</w:t>
            </w:r>
            <w:r w:rsidRPr="00204E7F">
              <w:rPr>
                <w:sz w:val="22"/>
                <w:szCs w:val="22"/>
              </w:rPr>
              <w:t>а</w:t>
            </w:r>
            <w:r w:rsidRPr="00204E7F">
              <w:rPr>
                <w:sz w:val="22"/>
                <w:szCs w:val="22"/>
              </w:rPr>
              <w:t>лизации</w:t>
            </w:r>
          </w:p>
        </w:tc>
        <w:tc>
          <w:tcPr>
            <w:tcW w:w="1800" w:type="dxa"/>
          </w:tcPr>
          <w:p w:rsidR="00204E7F" w:rsidRPr="00204E7F" w:rsidRDefault="00204E7F" w:rsidP="00204E7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t>Планируемый результат вли</w:t>
            </w:r>
            <w:r w:rsidRPr="00204E7F">
              <w:rPr>
                <w:sz w:val="22"/>
                <w:szCs w:val="22"/>
              </w:rPr>
              <w:t>я</w:t>
            </w:r>
            <w:r w:rsidRPr="00204E7F">
              <w:rPr>
                <w:sz w:val="22"/>
                <w:szCs w:val="22"/>
              </w:rPr>
              <w:t>ния меропри</w:t>
            </w:r>
            <w:r w:rsidRPr="00204E7F">
              <w:rPr>
                <w:sz w:val="22"/>
                <w:szCs w:val="22"/>
              </w:rPr>
              <w:t>я</w:t>
            </w:r>
            <w:r w:rsidRPr="00204E7F">
              <w:rPr>
                <w:sz w:val="22"/>
                <w:szCs w:val="22"/>
              </w:rPr>
              <w:t>тия на повыш</w:t>
            </w:r>
            <w:r w:rsidRPr="00204E7F">
              <w:rPr>
                <w:sz w:val="22"/>
                <w:szCs w:val="22"/>
              </w:rPr>
              <w:t>е</w:t>
            </w:r>
            <w:r w:rsidRPr="00204E7F">
              <w:rPr>
                <w:sz w:val="22"/>
                <w:szCs w:val="22"/>
              </w:rPr>
              <w:t>ние значения показателя д</w:t>
            </w:r>
            <w:r w:rsidRPr="00204E7F">
              <w:rPr>
                <w:sz w:val="22"/>
                <w:szCs w:val="22"/>
              </w:rPr>
              <w:t>о</w:t>
            </w:r>
            <w:r w:rsidRPr="00204E7F">
              <w:rPr>
                <w:sz w:val="22"/>
                <w:szCs w:val="22"/>
              </w:rPr>
              <w:t>ступности для инвалидов об</w:t>
            </w:r>
            <w:r w:rsidRPr="00204E7F">
              <w:rPr>
                <w:sz w:val="22"/>
                <w:szCs w:val="22"/>
              </w:rPr>
              <w:t>ъ</w:t>
            </w:r>
            <w:r w:rsidRPr="00204E7F">
              <w:rPr>
                <w:sz w:val="22"/>
                <w:szCs w:val="22"/>
              </w:rPr>
              <w:t>ектов и услуг</w:t>
            </w:r>
          </w:p>
        </w:tc>
      </w:tr>
    </w:tbl>
    <w:p w:rsidR="00204E7F" w:rsidRPr="00204E7F" w:rsidRDefault="00204E7F" w:rsidP="00204E7F">
      <w:pPr>
        <w:jc w:val="center"/>
        <w:rPr>
          <w:b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53"/>
        <w:gridCol w:w="2160"/>
        <w:gridCol w:w="2450"/>
        <w:gridCol w:w="1330"/>
        <w:gridCol w:w="1800"/>
      </w:tblGrid>
      <w:tr w:rsidR="00204E7F" w:rsidRPr="00204E7F" w:rsidTr="000C4C2A">
        <w:trPr>
          <w:tblHeader/>
        </w:trPr>
        <w:tc>
          <w:tcPr>
            <w:tcW w:w="675" w:type="dxa"/>
          </w:tcPr>
          <w:p w:rsidR="00204E7F" w:rsidRPr="00204E7F" w:rsidRDefault="00204E7F" w:rsidP="00204E7F">
            <w:pPr>
              <w:jc w:val="center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t>1</w:t>
            </w:r>
          </w:p>
        </w:tc>
        <w:tc>
          <w:tcPr>
            <w:tcW w:w="1953" w:type="dxa"/>
          </w:tcPr>
          <w:p w:rsidR="00204E7F" w:rsidRPr="00204E7F" w:rsidRDefault="00204E7F" w:rsidP="00204E7F">
            <w:pPr>
              <w:jc w:val="center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</w:tcPr>
          <w:p w:rsidR="00204E7F" w:rsidRPr="00204E7F" w:rsidRDefault="00204E7F" w:rsidP="00204E7F">
            <w:pPr>
              <w:jc w:val="center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t>3</w:t>
            </w:r>
          </w:p>
        </w:tc>
        <w:tc>
          <w:tcPr>
            <w:tcW w:w="2450" w:type="dxa"/>
          </w:tcPr>
          <w:p w:rsidR="00204E7F" w:rsidRPr="00204E7F" w:rsidRDefault="00204E7F" w:rsidP="00204E7F">
            <w:pPr>
              <w:jc w:val="center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t>4</w:t>
            </w:r>
          </w:p>
        </w:tc>
        <w:tc>
          <w:tcPr>
            <w:tcW w:w="1330" w:type="dxa"/>
          </w:tcPr>
          <w:p w:rsidR="00204E7F" w:rsidRPr="00204E7F" w:rsidRDefault="00204E7F" w:rsidP="00204E7F">
            <w:pPr>
              <w:jc w:val="center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</w:tcPr>
          <w:p w:rsidR="00204E7F" w:rsidRPr="00204E7F" w:rsidRDefault="00204E7F" w:rsidP="00204E7F">
            <w:pPr>
              <w:jc w:val="center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t>6</w:t>
            </w:r>
          </w:p>
        </w:tc>
      </w:tr>
      <w:tr w:rsidR="00204E7F" w:rsidRPr="00204E7F" w:rsidTr="000C4C2A">
        <w:trPr>
          <w:trHeight w:val="734"/>
        </w:trPr>
        <w:tc>
          <w:tcPr>
            <w:tcW w:w="10368" w:type="dxa"/>
            <w:gridSpan w:val="6"/>
          </w:tcPr>
          <w:p w:rsidR="00204E7F" w:rsidRPr="00204E7F" w:rsidRDefault="00204E7F" w:rsidP="00204E7F">
            <w:pPr>
              <w:jc w:val="center"/>
              <w:rPr>
                <w:b/>
                <w:sz w:val="22"/>
                <w:szCs w:val="22"/>
              </w:rPr>
            </w:pPr>
            <w:r w:rsidRPr="00204E7F">
              <w:rPr>
                <w:b/>
                <w:sz w:val="22"/>
                <w:szCs w:val="22"/>
              </w:rPr>
              <w:t>1. Мероприятия по поэтапному повышению значений показателей доступности для инвалидов об</w:t>
            </w:r>
            <w:r w:rsidRPr="00204E7F">
              <w:rPr>
                <w:b/>
                <w:sz w:val="22"/>
                <w:szCs w:val="22"/>
              </w:rPr>
              <w:t>ъ</w:t>
            </w:r>
            <w:r w:rsidRPr="00204E7F">
              <w:rPr>
                <w:b/>
                <w:sz w:val="22"/>
                <w:szCs w:val="22"/>
              </w:rPr>
              <w:t>ектов инфраструктуры (транспортных средств, сре</w:t>
            </w:r>
            <w:proofErr w:type="gramStart"/>
            <w:r w:rsidRPr="00204E7F">
              <w:rPr>
                <w:b/>
                <w:sz w:val="22"/>
                <w:szCs w:val="22"/>
              </w:rPr>
              <w:t>дств св</w:t>
            </w:r>
            <w:proofErr w:type="gramEnd"/>
            <w:r w:rsidRPr="00204E7F">
              <w:rPr>
                <w:b/>
                <w:sz w:val="22"/>
                <w:szCs w:val="22"/>
              </w:rPr>
              <w:t>язи и информации), включая оборудов</w:t>
            </w:r>
            <w:r w:rsidRPr="00204E7F">
              <w:rPr>
                <w:b/>
                <w:sz w:val="22"/>
                <w:szCs w:val="22"/>
              </w:rPr>
              <w:t>а</w:t>
            </w:r>
            <w:r w:rsidRPr="00204E7F">
              <w:rPr>
                <w:b/>
                <w:sz w:val="22"/>
                <w:szCs w:val="22"/>
              </w:rPr>
              <w:t>ние объектов необходимыми приспособлениями</w:t>
            </w:r>
          </w:p>
        </w:tc>
      </w:tr>
      <w:tr w:rsidR="00204E7F" w:rsidRPr="00204E7F" w:rsidTr="000C4C2A">
        <w:tc>
          <w:tcPr>
            <w:tcW w:w="675" w:type="dxa"/>
          </w:tcPr>
          <w:p w:rsidR="00204E7F" w:rsidRPr="00204E7F" w:rsidRDefault="00204E7F" w:rsidP="00204E7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t>1.1.</w:t>
            </w:r>
          </w:p>
        </w:tc>
        <w:tc>
          <w:tcPr>
            <w:tcW w:w="1953" w:type="dxa"/>
          </w:tcPr>
          <w:p w:rsidR="00204E7F" w:rsidRPr="00204E7F" w:rsidRDefault="00204E7F" w:rsidP="00204E7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204E7F">
              <w:rPr>
                <w:sz w:val="22"/>
                <w:szCs w:val="22"/>
              </w:rPr>
              <w:t>Оборудование зданий и соор</w:t>
            </w:r>
            <w:r w:rsidRPr="00204E7F">
              <w:rPr>
                <w:sz w:val="22"/>
                <w:szCs w:val="22"/>
              </w:rPr>
              <w:t>у</w:t>
            </w:r>
            <w:r w:rsidRPr="00204E7F">
              <w:rPr>
                <w:sz w:val="22"/>
                <w:szCs w:val="22"/>
              </w:rPr>
              <w:t>жений для бе</w:t>
            </w:r>
            <w:r w:rsidRPr="00204E7F">
              <w:rPr>
                <w:sz w:val="22"/>
                <w:szCs w:val="22"/>
              </w:rPr>
              <w:t>с</w:t>
            </w:r>
            <w:r w:rsidRPr="00204E7F">
              <w:rPr>
                <w:sz w:val="22"/>
                <w:szCs w:val="22"/>
              </w:rPr>
              <w:t>препятственно-</w:t>
            </w:r>
            <w:proofErr w:type="spellStart"/>
            <w:r w:rsidRPr="00204E7F">
              <w:rPr>
                <w:sz w:val="22"/>
                <w:szCs w:val="22"/>
              </w:rPr>
              <w:t>го</w:t>
            </w:r>
            <w:proofErr w:type="spellEnd"/>
            <w:r w:rsidRPr="00204E7F">
              <w:rPr>
                <w:sz w:val="22"/>
                <w:szCs w:val="22"/>
              </w:rPr>
              <w:t xml:space="preserve"> доступа к ним инвалидов и др</w:t>
            </w:r>
            <w:r w:rsidRPr="00204E7F">
              <w:rPr>
                <w:sz w:val="22"/>
                <w:szCs w:val="22"/>
              </w:rPr>
              <w:t>у</w:t>
            </w:r>
            <w:r w:rsidRPr="00204E7F">
              <w:rPr>
                <w:sz w:val="22"/>
                <w:szCs w:val="22"/>
              </w:rPr>
              <w:t>гих маломобил</w:t>
            </w:r>
            <w:r w:rsidRPr="00204E7F">
              <w:rPr>
                <w:sz w:val="22"/>
                <w:szCs w:val="22"/>
              </w:rPr>
              <w:t>ь</w:t>
            </w:r>
            <w:r w:rsidRPr="00204E7F">
              <w:rPr>
                <w:sz w:val="22"/>
                <w:szCs w:val="22"/>
              </w:rPr>
              <w:t>ных групп нас</w:t>
            </w:r>
            <w:r w:rsidRPr="00204E7F">
              <w:rPr>
                <w:sz w:val="22"/>
                <w:szCs w:val="22"/>
              </w:rPr>
              <w:t>е</w:t>
            </w:r>
            <w:r w:rsidRPr="00204E7F">
              <w:rPr>
                <w:sz w:val="22"/>
                <w:szCs w:val="22"/>
              </w:rPr>
              <w:t>ления (приобр</w:t>
            </w:r>
            <w:r w:rsidRPr="00204E7F">
              <w:rPr>
                <w:sz w:val="22"/>
                <w:szCs w:val="22"/>
              </w:rPr>
              <w:t>е</w:t>
            </w:r>
            <w:r w:rsidRPr="00204E7F">
              <w:rPr>
                <w:sz w:val="22"/>
                <w:szCs w:val="22"/>
              </w:rPr>
              <w:t xml:space="preserve">тение </w:t>
            </w:r>
            <w:proofErr w:type="spellStart"/>
            <w:r w:rsidRPr="00204E7F">
              <w:rPr>
                <w:sz w:val="22"/>
                <w:szCs w:val="22"/>
              </w:rPr>
              <w:t>тифлоте</w:t>
            </w:r>
            <w:r w:rsidRPr="00204E7F">
              <w:rPr>
                <w:sz w:val="22"/>
                <w:szCs w:val="22"/>
              </w:rPr>
              <w:t>х</w:t>
            </w:r>
            <w:r w:rsidRPr="00204E7F">
              <w:rPr>
                <w:sz w:val="22"/>
                <w:szCs w:val="22"/>
              </w:rPr>
              <w:t>нических</w:t>
            </w:r>
            <w:proofErr w:type="spellEnd"/>
            <w:r w:rsidRPr="00204E7F">
              <w:rPr>
                <w:sz w:val="22"/>
                <w:szCs w:val="22"/>
              </w:rPr>
              <w:t xml:space="preserve"> средств, установка панд</w:t>
            </w:r>
            <w:r w:rsidRPr="00204E7F">
              <w:rPr>
                <w:sz w:val="22"/>
                <w:szCs w:val="22"/>
              </w:rPr>
              <w:t>у</w:t>
            </w:r>
            <w:r w:rsidRPr="00204E7F">
              <w:rPr>
                <w:sz w:val="22"/>
                <w:szCs w:val="22"/>
              </w:rPr>
              <w:t>сов, поручней, специализирован-</w:t>
            </w:r>
            <w:proofErr w:type="spellStart"/>
            <w:r w:rsidRPr="00204E7F">
              <w:rPr>
                <w:sz w:val="22"/>
                <w:szCs w:val="22"/>
              </w:rPr>
              <w:t>ных</w:t>
            </w:r>
            <w:proofErr w:type="spellEnd"/>
            <w:r w:rsidRPr="00204E7F">
              <w:rPr>
                <w:sz w:val="22"/>
                <w:szCs w:val="22"/>
              </w:rPr>
              <w:t xml:space="preserve"> табло, указ</w:t>
            </w:r>
            <w:r w:rsidRPr="00204E7F">
              <w:rPr>
                <w:sz w:val="22"/>
                <w:szCs w:val="22"/>
              </w:rPr>
              <w:t>а</w:t>
            </w:r>
            <w:r w:rsidRPr="00204E7F">
              <w:rPr>
                <w:sz w:val="22"/>
                <w:szCs w:val="22"/>
              </w:rPr>
              <w:t>телей движения визуальных и тактильных, ра</w:t>
            </w:r>
            <w:r w:rsidRPr="00204E7F">
              <w:rPr>
                <w:sz w:val="22"/>
                <w:szCs w:val="22"/>
              </w:rPr>
              <w:t>с</w:t>
            </w:r>
            <w:r w:rsidRPr="00204E7F">
              <w:rPr>
                <w:sz w:val="22"/>
                <w:szCs w:val="22"/>
              </w:rPr>
              <w:t>ширение входных групп,</w:t>
            </w:r>
            <w:proofErr w:type="gramEnd"/>
          </w:p>
          <w:p w:rsidR="00204E7F" w:rsidRPr="00204E7F" w:rsidRDefault="00204E7F" w:rsidP="00204E7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lastRenderedPageBreak/>
              <w:t>оборудование</w:t>
            </w:r>
          </w:p>
          <w:p w:rsidR="00204E7F" w:rsidRPr="00204E7F" w:rsidRDefault="00204E7F" w:rsidP="00204E7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204E7F">
              <w:rPr>
                <w:sz w:val="22"/>
                <w:szCs w:val="22"/>
              </w:rPr>
              <w:t>санитарно-гигиенических помещений и др.)</w:t>
            </w:r>
            <w:proofErr w:type="gramEnd"/>
          </w:p>
        </w:tc>
        <w:tc>
          <w:tcPr>
            <w:tcW w:w="2160" w:type="dxa"/>
          </w:tcPr>
          <w:p w:rsidR="00204E7F" w:rsidRPr="00204E7F" w:rsidRDefault="00204E7F" w:rsidP="00204E7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lastRenderedPageBreak/>
              <w:t>федеральные зак</w:t>
            </w:r>
            <w:r w:rsidRPr="00204E7F">
              <w:rPr>
                <w:sz w:val="22"/>
                <w:szCs w:val="22"/>
              </w:rPr>
              <w:t>о</w:t>
            </w:r>
            <w:r w:rsidRPr="00204E7F">
              <w:rPr>
                <w:sz w:val="22"/>
                <w:szCs w:val="22"/>
              </w:rPr>
              <w:t>ны от 24.11.95                     № 181-ФЗ «О соц</w:t>
            </w:r>
            <w:r w:rsidRPr="00204E7F">
              <w:rPr>
                <w:sz w:val="22"/>
                <w:szCs w:val="22"/>
              </w:rPr>
              <w:t>и</w:t>
            </w:r>
            <w:r w:rsidRPr="00204E7F">
              <w:rPr>
                <w:sz w:val="22"/>
                <w:szCs w:val="22"/>
              </w:rPr>
              <w:t>альной защите и</w:t>
            </w:r>
            <w:r w:rsidRPr="00204E7F">
              <w:rPr>
                <w:sz w:val="22"/>
                <w:szCs w:val="22"/>
              </w:rPr>
              <w:t>н</w:t>
            </w:r>
            <w:r w:rsidRPr="00204E7F">
              <w:rPr>
                <w:sz w:val="22"/>
                <w:szCs w:val="22"/>
              </w:rPr>
              <w:t>валидов в Росси</w:t>
            </w:r>
            <w:r w:rsidRPr="00204E7F">
              <w:rPr>
                <w:sz w:val="22"/>
                <w:szCs w:val="22"/>
              </w:rPr>
              <w:t>й</w:t>
            </w:r>
            <w:r w:rsidRPr="00204E7F">
              <w:rPr>
                <w:sz w:val="22"/>
                <w:szCs w:val="22"/>
              </w:rPr>
              <w:t>ской Федерации»,                 от 01.12.2014                    № 419-ФЗ «О вн</w:t>
            </w:r>
            <w:r w:rsidRPr="00204E7F">
              <w:rPr>
                <w:sz w:val="22"/>
                <w:szCs w:val="22"/>
              </w:rPr>
              <w:t>е</w:t>
            </w:r>
            <w:r w:rsidRPr="00204E7F">
              <w:rPr>
                <w:sz w:val="22"/>
                <w:szCs w:val="22"/>
              </w:rPr>
              <w:t>сении изменений в отдельные закон</w:t>
            </w:r>
            <w:r w:rsidRPr="00204E7F">
              <w:rPr>
                <w:sz w:val="22"/>
                <w:szCs w:val="22"/>
              </w:rPr>
              <w:t>о</w:t>
            </w:r>
            <w:r w:rsidRPr="00204E7F">
              <w:rPr>
                <w:sz w:val="22"/>
                <w:szCs w:val="22"/>
              </w:rPr>
              <w:t>дательные акты Российской Фед</w:t>
            </w:r>
            <w:r w:rsidRPr="00204E7F">
              <w:rPr>
                <w:sz w:val="22"/>
                <w:szCs w:val="22"/>
              </w:rPr>
              <w:t>е</w:t>
            </w:r>
            <w:r w:rsidRPr="00204E7F">
              <w:rPr>
                <w:sz w:val="22"/>
                <w:szCs w:val="22"/>
              </w:rPr>
              <w:t>рации по вопросам социальной защиты инвалидов в связи с ратификацией Ко</w:t>
            </w:r>
            <w:r w:rsidRPr="00204E7F">
              <w:rPr>
                <w:sz w:val="22"/>
                <w:szCs w:val="22"/>
              </w:rPr>
              <w:t>н</w:t>
            </w:r>
            <w:r w:rsidRPr="00204E7F">
              <w:rPr>
                <w:sz w:val="22"/>
                <w:szCs w:val="22"/>
              </w:rPr>
              <w:t xml:space="preserve">венции о правах инвалидов» (далее – Федеральный закон от 01.12.2014                </w:t>
            </w:r>
            <w:r w:rsidRPr="00204E7F">
              <w:rPr>
                <w:sz w:val="22"/>
                <w:szCs w:val="22"/>
              </w:rPr>
              <w:lastRenderedPageBreak/>
              <w:t>№ 419-ФЗ), облас</w:t>
            </w:r>
            <w:r w:rsidRPr="00204E7F">
              <w:rPr>
                <w:sz w:val="22"/>
                <w:szCs w:val="22"/>
              </w:rPr>
              <w:t>т</w:t>
            </w:r>
            <w:r w:rsidRPr="00204E7F">
              <w:rPr>
                <w:sz w:val="22"/>
                <w:szCs w:val="22"/>
              </w:rPr>
              <w:t>ные государстве</w:t>
            </w:r>
            <w:r w:rsidRPr="00204E7F">
              <w:rPr>
                <w:sz w:val="22"/>
                <w:szCs w:val="22"/>
              </w:rPr>
              <w:t>н</w:t>
            </w:r>
            <w:r w:rsidRPr="00204E7F">
              <w:rPr>
                <w:sz w:val="22"/>
                <w:szCs w:val="22"/>
              </w:rPr>
              <w:t>ные программы</w:t>
            </w:r>
          </w:p>
        </w:tc>
        <w:tc>
          <w:tcPr>
            <w:tcW w:w="2450" w:type="dxa"/>
          </w:tcPr>
          <w:p w:rsidR="00204E7F" w:rsidRPr="00204E7F" w:rsidRDefault="00204E7F" w:rsidP="00204E7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lastRenderedPageBreak/>
              <w:t>Начальники отделов Администрации мун</w:t>
            </w:r>
            <w:r w:rsidRPr="00204E7F">
              <w:rPr>
                <w:sz w:val="22"/>
                <w:szCs w:val="22"/>
              </w:rPr>
              <w:t>и</w:t>
            </w:r>
            <w:r w:rsidRPr="00204E7F">
              <w:rPr>
                <w:sz w:val="22"/>
                <w:szCs w:val="22"/>
              </w:rPr>
              <w:t>ципального образов</w:t>
            </w:r>
            <w:r w:rsidRPr="00204E7F">
              <w:rPr>
                <w:sz w:val="22"/>
                <w:szCs w:val="22"/>
              </w:rPr>
              <w:t>а</w:t>
            </w:r>
            <w:r w:rsidRPr="00204E7F">
              <w:rPr>
                <w:sz w:val="22"/>
                <w:szCs w:val="22"/>
              </w:rPr>
              <w:t>ния «Починковский район» Смоленской области, Главы мун</w:t>
            </w:r>
            <w:r w:rsidRPr="00204E7F">
              <w:rPr>
                <w:sz w:val="22"/>
                <w:szCs w:val="22"/>
              </w:rPr>
              <w:t>и</w:t>
            </w:r>
            <w:r w:rsidRPr="00204E7F">
              <w:rPr>
                <w:sz w:val="22"/>
                <w:szCs w:val="22"/>
              </w:rPr>
              <w:t>ципальных образов</w:t>
            </w:r>
            <w:r w:rsidRPr="00204E7F">
              <w:rPr>
                <w:sz w:val="22"/>
                <w:szCs w:val="22"/>
              </w:rPr>
              <w:t>а</w:t>
            </w:r>
            <w:r w:rsidRPr="00204E7F">
              <w:rPr>
                <w:sz w:val="22"/>
                <w:szCs w:val="22"/>
              </w:rPr>
              <w:t>ний Починковского района Смоленской области</w:t>
            </w:r>
          </w:p>
        </w:tc>
        <w:tc>
          <w:tcPr>
            <w:tcW w:w="1330" w:type="dxa"/>
          </w:tcPr>
          <w:p w:rsidR="00204E7F" w:rsidRPr="00204E7F" w:rsidRDefault="00204E7F" w:rsidP="00204E7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t>2016-2020 годы</w:t>
            </w:r>
          </w:p>
        </w:tc>
        <w:tc>
          <w:tcPr>
            <w:tcW w:w="1800" w:type="dxa"/>
          </w:tcPr>
          <w:p w:rsidR="00204E7F" w:rsidRPr="00204E7F" w:rsidRDefault="00204E7F" w:rsidP="00204E7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t xml:space="preserve">обеспечение </w:t>
            </w:r>
            <w:proofErr w:type="spellStart"/>
            <w:proofErr w:type="gramStart"/>
            <w:r w:rsidRPr="00204E7F">
              <w:rPr>
                <w:sz w:val="22"/>
                <w:szCs w:val="22"/>
              </w:rPr>
              <w:t>беспрепятствен-ного</w:t>
            </w:r>
            <w:proofErr w:type="spellEnd"/>
            <w:proofErr w:type="gramEnd"/>
            <w:r w:rsidRPr="00204E7F">
              <w:rPr>
                <w:sz w:val="22"/>
                <w:szCs w:val="22"/>
              </w:rPr>
              <w:t xml:space="preserve"> доступа инвалидов к приоритетным объектам соц</w:t>
            </w:r>
            <w:r w:rsidRPr="00204E7F">
              <w:rPr>
                <w:sz w:val="22"/>
                <w:szCs w:val="22"/>
              </w:rPr>
              <w:t>и</w:t>
            </w:r>
            <w:r w:rsidRPr="00204E7F">
              <w:rPr>
                <w:sz w:val="22"/>
                <w:szCs w:val="22"/>
              </w:rPr>
              <w:t>альной инфр</w:t>
            </w:r>
            <w:r w:rsidRPr="00204E7F">
              <w:rPr>
                <w:sz w:val="22"/>
                <w:szCs w:val="22"/>
              </w:rPr>
              <w:t>а</w:t>
            </w:r>
            <w:r w:rsidRPr="00204E7F">
              <w:rPr>
                <w:sz w:val="22"/>
                <w:szCs w:val="22"/>
              </w:rPr>
              <w:t>структуры</w:t>
            </w:r>
          </w:p>
        </w:tc>
      </w:tr>
      <w:tr w:rsidR="00204E7F" w:rsidRPr="00204E7F" w:rsidTr="000C4C2A">
        <w:tc>
          <w:tcPr>
            <w:tcW w:w="675" w:type="dxa"/>
          </w:tcPr>
          <w:p w:rsidR="00204E7F" w:rsidRPr="00204E7F" w:rsidRDefault="00204E7F" w:rsidP="00204E7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1953" w:type="dxa"/>
          </w:tcPr>
          <w:p w:rsidR="00204E7F" w:rsidRPr="00204E7F" w:rsidRDefault="00204E7F" w:rsidP="00204E7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t>Осуществление контроля         за</w:t>
            </w:r>
          </w:p>
          <w:p w:rsidR="00204E7F" w:rsidRPr="00204E7F" w:rsidRDefault="00204E7F" w:rsidP="00204E7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t>соблюдением требований к пр</w:t>
            </w:r>
            <w:r w:rsidRPr="00204E7F">
              <w:rPr>
                <w:sz w:val="22"/>
                <w:szCs w:val="22"/>
              </w:rPr>
              <w:t>о</w:t>
            </w:r>
            <w:r w:rsidRPr="00204E7F">
              <w:rPr>
                <w:sz w:val="22"/>
                <w:szCs w:val="22"/>
              </w:rPr>
              <w:t>ектной докуме</w:t>
            </w:r>
            <w:r w:rsidRPr="00204E7F">
              <w:rPr>
                <w:sz w:val="22"/>
                <w:szCs w:val="22"/>
              </w:rPr>
              <w:t>н</w:t>
            </w:r>
            <w:r w:rsidRPr="00204E7F">
              <w:rPr>
                <w:sz w:val="22"/>
                <w:szCs w:val="22"/>
              </w:rPr>
              <w:t>тации и иных строительных норм и правил, соответствующих требованиям д</w:t>
            </w:r>
            <w:r w:rsidRPr="00204E7F">
              <w:rPr>
                <w:sz w:val="22"/>
                <w:szCs w:val="22"/>
              </w:rPr>
              <w:t>о</w:t>
            </w:r>
            <w:r w:rsidRPr="00204E7F">
              <w:rPr>
                <w:sz w:val="22"/>
                <w:szCs w:val="22"/>
              </w:rPr>
              <w:t>ступности для инвалидов, при строительстве (реконструкции) объектов кап</w:t>
            </w:r>
            <w:r w:rsidRPr="00204E7F">
              <w:rPr>
                <w:sz w:val="22"/>
                <w:szCs w:val="22"/>
              </w:rPr>
              <w:t>и</w:t>
            </w:r>
            <w:r w:rsidRPr="00204E7F">
              <w:rPr>
                <w:sz w:val="22"/>
                <w:szCs w:val="22"/>
              </w:rPr>
              <w:t>тального стро</w:t>
            </w:r>
            <w:r w:rsidRPr="00204E7F">
              <w:rPr>
                <w:sz w:val="22"/>
                <w:szCs w:val="22"/>
              </w:rPr>
              <w:t>и</w:t>
            </w:r>
            <w:r w:rsidRPr="00204E7F">
              <w:rPr>
                <w:sz w:val="22"/>
                <w:szCs w:val="22"/>
              </w:rPr>
              <w:t xml:space="preserve">тельства </w:t>
            </w:r>
          </w:p>
        </w:tc>
        <w:tc>
          <w:tcPr>
            <w:tcW w:w="2160" w:type="dxa"/>
          </w:tcPr>
          <w:p w:rsidR="00204E7F" w:rsidRPr="00204E7F" w:rsidRDefault="00204E7F" w:rsidP="00204E7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t>-</w:t>
            </w:r>
          </w:p>
        </w:tc>
        <w:tc>
          <w:tcPr>
            <w:tcW w:w="2450" w:type="dxa"/>
          </w:tcPr>
          <w:p w:rsidR="00204E7F" w:rsidRPr="00204E7F" w:rsidRDefault="00204E7F" w:rsidP="00204E7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t>Отдел градостроител</w:t>
            </w:r>
            <w:r w:rsidRPr="00204E7F">
              <w:rPr>
                <w:sz w:val="22"/>
                <w:szCs w:val="22"/>
              </w:rPr>
              <w:t>ь</w:t>
            </w:r>
            <w:r w:rsidRPr="00204E7F">
              <w:rPr>
                <w:sz w:val="22"/>
                <w:szCs w:val="22"/>
              </w:rPr>
              <w:t>ной деятельности, транспорта, связи и ЖКХ Администрации муниципального обр</w:t>
            </w:r>
            <w:r w:rsidRPr="00204E7F">
              <w:rPr>
                <w:sz w:val="22"/>
                <w:szCs w:val="22"/>
              </w:rPr>
              <w:t>а</w:t>
            </w:r>
            <w:r w:rsidRPr="00204E7F">
              <w:rPr>
                <w:sz w:val="22"/>
                <w:szCs w:val="22"/>
              </w:rPr>
              <w:t>зования «Починко</w:t>
            </w:r>
            <w:r w:rsidRPr="00204E7F">
              <w:rPr>
                <w:sz w:val="22"/>
                <w:szCs w:val="22"/>
              </w:rPr>
              <w:t>в</w:t>
            </w:r>
            <w:r w:rsidRPr="00204E7F">
              <w:rPr>
                <w:sz w:val="22"/>
                <w:szCs w:val="22"/>
              </w:rPr>
              <w:t>ский район» Смоле</w:t>
            </w:r>
            <w:r w:rsidRPr="00204E7F">
              <w:rPr>
                <w:sz w:val="22"/>
                <w:szCs w:val="22"/>
              </w:rPr>
              <w:t>н</w:t>
            </w:r>
            <w:r w:rsidRPr="00204E7F">
              <w:rPr>
                <w:sz w:val="22"/>
                <w:szCs w:val="22"/>
              </w:rPr>
              <w:t>ской области</w:t>
            </w:r>
          </w:p>
        </w:tc>
        <w:tc>
          <w:tcPr>
            <w:tcW w:w="1330" w:type="dxa"/>
          </w:tcPr>
          <w:p w:rsidR="00204E7F" w:rsidRPr="00204E7F" w:rsidRDefault="00204E7F" w:rsidP="00204E7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t>2016-2020 годы</w:t>
            </w:r>
          </w:p>
        </w:tc>
        <w:tc>
          <w:tcPr>
            <w:tcW w:w="1800" w:type="dxa"/>
          </w:tcPr>
          <w:p w:rsidR="00204E7F" w:rsidRPr="00204E7F" w:rsidRDefault="00204E7F" w:rsidP="00204E7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t>обеспечение беспрепятстве</w:t>
            </w:r>
            <w:r w:rsidRPr="00204E7F">
              <w:rPr>
                <w:sz w:val="22"/>
                <w:szCs w:val="22"/>
              </w:rPr>
              <w:t>н</w:t>
            </w:r>
            <w:r w:rsidRPr="00204E7F">
              <w:rPr>
                <w:sz w:val="22"/>
                <w:szCs w:val="22"/>
              </w:rPr>
              <w:t>ного доступа инвалидов к приоритетным объектам соц</w:t>
            </w:r>
            <w:r w:rsidRPr="00204E7F">
              <w:rPr>
                <w:sz w:val="22"/>
                <w:szCs w:val="22"/>
              </w:rPr>
              <w:t>и</w:t>
            </w:r>
            <w:r w:rsidRPr="00204E7F">
              <w:rPr>
                <w:sz w:val="22"/>
                <w:szCs w:val="22"/>
              </w:rPr>
              <w:t>альной инфр</w:t>
            </w:r>
            <w:r w:rsidRPr="00204E7F">
              <w:rPr>
                <w:sz w:val="22"/>
                <w:szCs w:val="22"/>
              </w:rPr>
              <w:t>а</w:t>
            </w:r>
            <w:r w:rsidRPr="00204E7F">
              <w:rPr>
                <w:sz w:val="22"/>
                <w:szCs w:val="22"/>
              </w:rPr>
              <w:t>структуры</w:t>
            </w:r>
          </w:p>
        </w:tc>
      </w:tr>
      <w:tr w:rsidR="00204E7F" w:rsidRPr="00204E7F" w:rsidTr="000C4C2A">
        <w:tc>
          <w:tcPr>
            <w:tcW w:w="675" w:type="dxa"/>
          </w:tcPr>
          <w:p w:rsidR="00204E7F" w:rsidRPr="00204E7F" w:rsidRDefault="00204E7F" w:rsidP="00204E7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t>1.3.</w:t>
            </w:r>
          </w:p>
        </w:tc>
        <w:tc>
          <w:tcPr>
            <w:tcW w:w="1953" w:type="dxa"/>
          </w:tcPr>
          <w:p w:rsidR="00204E7F" w:rsidRPr="00204E7F" w:rsidRDefault="00204E7F" w:rsidP="00204E7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t xml:space="preserve">Оборудование </w:t>
            </w:r>
            <w:r w:rsidRPr="00204E7F">
              <w:rPr>
                <w:color w:val="000000"/>
                <w:sz w:val="22"/>
                <w:szCs w:val="22"/>
              </w:rPr>
              <w:t>остановочных пунктов общ</w:t>
            </w:r>
            <w:r w:rsidRPr="00204E7F">
              <w:rPr>
                <w:color w:val="000000"/>
                <w:sz w:val="22"/>
                <w:szCs w:val="22"/>
              </w:rPr>
              <w:t>е</w:t>
            </w:r>
            <w:r w:rsidRPr="00204E7F">
              <w:rPr>
                <w:color w:val="000000"/>
                <w:sz w:val="22"/>
                <w:szCs w:val="22"/>
              </w:rPr>
              <w:t>ственного тран</w:t>
            </w:r>
            <w:r w:rsidRPr="00204E7F">
              <w:rPr>
                <w:color w:val="000000"/>
                <w:sz w:val="22"/>
                <w:szCs w:val="22"/>
              </w:rPr>
              <w:t>с</w:t>
            </w:r>
            <w:r w:rsidRPr="00204E7F">
              <w:rPr>
                <w:color w:val="000000"/>
                <w:sz w:val="22"/>
                <w:szCs w:val="22"/>
              </w:rPr>
              <w:t>порта специал</w:t>
            </w:r>
            <w:r w:rsidRPr="00204E7F">
              <w:rPr>
                <w:color w:val="000000"/>
                <w:sz w:val="22"/>
                <w:szCs w:val="22"/>
              </w:rPr>
              <w:t>ь</w:t>
            </w:r>
            <w:r w:rsidRPr="00204E7F">
              <w:rPr>
                <w:color w:val="000000"/>
                <w:sz w:val="22"/>
                <w:szCs w:val="22"/>
              </w:rPr>
              <w:t>ными средствами для инвалидов</w:t>
            </w:r>
          </w:p>
        </w:tc>
        <w:tc>
          <w:tcPr>
            <w:tcW w:w="2160" w:type="dxa"/>
          </w:tcPr>
          <w:p w:rsidR="00204E7F" w:rsidRPr="00204E7F" w:rsidRDefault="00204E7F" w:rsidP="00204E7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t>Федеральный закон от 24.11.95                  № 181-ФЗ «О соц</w:t>
            </w:r>
            <w:r w:rsidRPr="00204E7F">
              <w:rPr>
                <w:sz w:val="22"/>
                <w:szCs w:val="22"/>
              </w:rPr>
              <w:t>и</w:t>
            </w:r>
            <w:r w:rsidRPr="00204E7F">
              <w:rPr>
                <w:sz w:val="22"/>
                <w:szCs w:val="22"/>
              </w:rPr>
              <w:t>альной защите и</w:t>
            </w:r>
            <w:r w:rsidRPr="00204E7F">
              <w:rPr>
                <w:sz w:val="22"/>
                <w:szCs w:val="22"/>
              </w:rPr>
              <w:t>н</w:t>
            </w:r>
            <w:r w:rsidRPr="00204E7F">
              <w:rPr>
                <w:sz w:val="22"/>
                <w:szCs w:val="22"/>
              </w:rPr>
              <w:t>валидов в Росси</w:t>
            </w:r>
            <w:r w:rsidRPr="00204E7F">
              <w:rPr>
                <w:sz w:val="22"/>
                <w:szCs w:val="22"/>
              </w:rPr>
              <w:t>й</w:t>
            </w:r>
            <w:r w:rsidRPr="00204E7F">
              <w:rPr>
                <w:sz w:val="22"/>
                <w:szCs w:val="22"/>
              </w:rPr>
              <w:t>ской Федерации», Федеральный закон от 01.12.2014           № 419-ФЗ</w:t>
            </w:r>
          </w:p>
        </w:tc>
        <w:tc>
          <w:tcPr>
            <w:tcW w:w="2450" w:type="dxa"/>
          </w:tcPr>
          <w:p w:rsidR="00204E7F" w:rsidRPr="00204E7F" w:rsidRDefault="00204E7F" w:rsidP="00204E7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t>Главы муниципальных образований Почи</w:t>
            </w:r>
            <w:r w:rsidRPr="00204E7F">
              <w:rPr>
                <w:sz w:val="22"/>
                <w:szCs w:val="22"/>
              </w:rPr>
              <w:t>н</w:t>
            </w:r>
            <w:r w:rsidRPr="00204E7F">
              <w:rPr>
                <w:sz w:val="22"/>
                <w:szCs w:val="22"/>
              </w:rPr>
              <w:t>ковского района См</w:t>
            </w:r>
            <w:r w:rsidRPr="00204E7F">
              <w:rPr>
                <w:sz w:val="22"/>
                <w:szCs w:val="22"/>
              </w:rPr>
              <w:t>о</w:t>
            </w:r>
            <w:r w:rsidRPr="00204E7F">
              <w:rPr>
                <w:sz w:val="22"/>
                <w:szCs w:val="22"/>
              </w:rPr>
              <w:t>ленской области</w:t>
            </w:r>
          </w:p>
        </w:tc>
        <w:tc>
          <w:tcPr>
            <w:tcW w:w="1330" w:type="dxa"/>
          </w:tcPr>
          <w:p w:rsidR="00204E7F" w:rsidRPr="00204E7F" w:rsidRDefault="00204E7F" w:rsidP="00204E7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t>2016-2020 годы</w:t>
            </w:r>
          </w:p>
        </w:tc>
        <w:tc>
          <w:tcPr>
            <w:tcW w:w="1800" w:type="dxa"/>
          </w:tcPr>
          <w:p w:rsidR="00204E7F" w:rsidRPr="00204E7F" w:rsidRDefault="00204E7F" w:rsidP="00204E7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t>обеспечение беспрепятст</w:t>
            </w:r>
            <w:r>
              <w:rPr>
                <w:sz w:val="22"/>
                <w:szCs w:val="22"/>
              </w:rPr>
              <w:t>ве</w:t>
            </w:r>
            <w:r>
              <w:rPr>
                <w:sz w:val="22"/>
                <w:szCs w:val="22"/>
              </w:rPr>
              <w:t>н</w:t>
            </w:r>
            <w:r w:rsidRPr="00204E7F">
              <w:rPr>
                <w:sz w:val="22"/>
                <w:szCs w:val="22"/>
              </w:rPr>
              <w:t>ного доступа инвалидов к общественному транспорту</w:t>
            </w:r>
          </w:p>
        </w:tc>
      </w:tr>
      <w:tr w:rsidR="00204E7F" w:rsidRPr="00204E7F" w:rsidTr="000C4C2A">
        <w:tc>
          <w:tcPr>
            <w:tcW w:w="675" w:type="dxa"/>
          </w:tcPr>
          <w:p w:rsidR="00204E7F" w:rsidRPr="00204E7F" w:rsidRDefault="00204E7F" w:rsidP="00204E7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t>1.4</w:t>
            </w:r>
          </w:p>
        </w:tc>
        <w:tc>
          <w:tcPr>
            <w:tcW w:w="1953" w:type="dxa"/>
          </w:tcPr>
          <w:p w:rsidR="00204E7F" w:rsidRPr="00204E7F" w:rsidRDefault="00204E7F" w:rsidP="00204E7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t>Переоборудов</w:t>
            </w:r>
            <w:r w:rsidRPr="00204E7F">
              <w:rPr>
                <w:sz w:val="22"/>
                <w:szCs w:val="22"/>
              </w:rPr>
              <w:t>а</w:t>
            </w:r>
            <w:r w:rsidRPr="00204E7F">
              <w:rPr>
                <w:sz w:val="22"/>
                <w:szCs w:val="22"/>
              </w:rPr>
              <w:t>ние пешеходных переходов для инвалидов</w:t>
            </w:r>
          </w:p>
        </w:tc>
        <w:tc>
          <w:tcPr>
            <w:tcW w:w="2160" w:type="dxa"/>
          </w:tcPr>
          <w:p w:rsidR="00204E7F" w:rsidRPr="00204E7F" w:rsidRDefault="00204E7F" w:rsidP="00204E7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t>Федеральный закон от 24.11.95                       № 181-ФЗ «О соц</w:t>
            </w:r>
            <w:r w:rsidRPr="00204E7F">
              <w:rPr>
                <w:sz w:val="22"/>
                <w:szCs w:val="22"/>
              </w:rPr>
              <w:t>и</w:t>
            </w:r>
            <w:r w:rsidRPr="00204E7F">
              <w:rPr>
                <w:sz w:val="22"/>
                <w:szCs w:val="22"/>
              </w:rPr>
              <w:t>альной защите и</w:t>
            </w:r>
            <w:r w:rsidRPr="00204E7F">
              <w:rPr>
                <w:sz w:val="22"/>
                <w:szCs w:val="22"/>
              </w:rPr>
              <w:t>н</w:t>
            </w:r>
            <w:r w:rsidRPr="00204E7F">
              <w:rPr>
                <w:sz w:val="22"/>
                <w:szCs w:val="22"/>
              </w:rPr>
              <w:t>валидов в Росси</w:t>
            </w:r>
            <w:r w:rsidRPr="00204E7F">
              <w:rPr>
                <w:sz w:val="22"/>
                <w:szCs w:val="22"/>
              </w:rPr>
              <w:t>й</w:t>
            </w:r>
            <w:r w:rsidRPr="00204E7F">
              <w:rPr>
                <w:sz w:val="22"/>
                <w:szCs w:val="22"/>
              </w:rPr>
              <w:t>ской Федерации», Федеральный закон от 01.12.2014                         № 419-ФЗ</w:t>
            </w:r>
          </w:p>
        </w:tc>
        <w:tc>
          <w:tcPr>
            <w:tcW w:w="2450" w:type="dxa"/>
          </w:tcPr>
          <w:p w:rsidR="00204E7F" w:rsidRPr="00204E7F" w:rsidRDefault="00204E7F" w:rsidP="00204E7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t>Главы муниципальных образований Почи</w:t>
            </w:r>
            <w:r w:rsidRPr="00204E7F">
              <w:rPr>
                <w:sz w:val="22"/>
                <w:szCs w:val="22"/>
              </w:rPr>
              <w:t>н</w:t>
            </w:r>
            <w:r w:rsidRPr="00204E7F">
              <w:rPr>
                <w:sz w:val="22"/>
                <w:szCs w:val="22"/>
              </w:rPr>
              <w:t>ковского района См</w:t>
            </w:r>
            <w:r w:rsidRPr="00204E7F">
              <w:rPr>
                <w:sz w:val="22"/>
                <w:szCs w:val="22"/>
              </w:rPr>
              <w:t>о</w:t>
            </w:r>
            <w:r w:rsidRPr="00204E7F">
              <w:rPr>
                <w:sz w:val="22"/>
                <w:szCs w:val="22"/>
              </w:rPr>
              <w:t>ленской области</w:t>
            </w:r>
          </w:p>
        </w:tc>
        <w:tc>
          <w:tcPr>
            <w:tcW w:w="1330" w:type="dxa"/>
          </w:tcPr>
          <w:p w:rsidR="00204E7F" w:rsidRPr="00204E7F" w:rsidRDefault="00204E7F" w:rsidP="00204E7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t>2016-2020 годы</w:t>
            </w:r>
          </w:p>
        </w:tc>
        <w:tc>
          <w:tcPr>
            <w:tcW w:w="1800" w:type="dxa"/>
          </w:tcPr>
          <w:p w:rsidR="00204E7F" w:rsidRPr="00204E7F" w:rsidRDefault="00204E7F" w:rsidP="00204E7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t>обеспечение беспрепятст</w:t>
            </w:r>
            <w:r>
              <w:rPr>
                <w:sz w:val="22"/>
                <w:szCs w:val="22"/>
              </w:rPr>
              <w:t>ве</w:t>
            </w:r>
            <w:r>
              <w:rPr>
                <w:sz w:val="22"/>
                <w:szCs w:val="22"/>
              </w:rPr>
              <w:t>н</w:t>
            </w:r>
            <w:r w:rsidRPr="00204E7F">
              <w:rPr>
                <w:sz w:val="22"/>
                <w:szCs w:val="22"/>
              </w:rPr>
              <w:t>ного доступа инвалидов к пешеходным переходам</w:t>
            </w:r>
          </w:p>
        </w:tc>
      </w:tr>
      <w:tr w:rsidR="00204E7F" w:rsidRPr="00204E7F" w:rsidTr="000C4C2A">
        <w:tc>
          <w:tcPr>
            <w:tcW w:w="10368" w:type="dxa"/>
            <w:gridSpan w:val="6"/>
          </w:tcPr>
          <w:p w:rsidR="00204E7F" w:rsidRPr="00204E7F" w:rsidRDefault="00204E7F" w:rsidP="00204E7F">
            <w:pPr>
              <w:jc w:val="center"/>
              <w:rPr>
                <w:b/>
                <w:sz w:val="22"/>
                <w:szCs w:val="22"/>
              </w:rPr>
            </w:pPr>
            <w:r w:rsidRPr="00204E7F">
              <w:rPr>
                <w:b/>
                <w:sz w:val="22"/>
                <w:szCs w:val="22"/>
              </w:rPr>
              <w:t>2. Мероприятия по поэтапному повышению значений показателей доступности предоставляемых инвалидам услуг с учетом имеющихся у них нарушений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204E7F" w:rsidRPr="00204E7F" w:rsidTr="000C4C2A">
        <w:tc>
          <w:tcPr>
            <w:tcW w:w="675" w:type="dxa"/>
          </w:tcPr>
          <w:p w:rsidR="00204E7F" w:rsidRPr="00204E7F" w:rsidRDefault="00204E7F" w:rsidP="00204E7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t>2.1.</w:t>
            </w:r>
          </w:p>
        </w:tc>
        <w:tc>
          <w:tcPr>
            <w:tcW w:w="1953" w:type="dxa"/>
          </w:tcPr>
          <w:p w:rsidR="00204E7F" w:rsidRPr="00204E7F" w:rsidRDefault="00204E7F" w:rsidP="00204E7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t>Включение тр</w:t>
            </w:r>
            <w:r w:rsidRPr="00204E7F">
              <w:rPr>
                <w:sz w:val="22"/>
                <w:szCs w:val="22"/>
              </w:rPr>
              <w:t>е</w:t>
            </w:r>
            <w:r w:rsidRPr="00204E7F">
              <w:rPr>
                <w:sz w:val="22"/>
                <w:szCs w:val="22"/>
              </w:rPr>
              <w:t>бований к обесп</w:t>
            </w:r>
            <w:r w:rsidRPr="00204E7F">
              <w:rPr>
                <w:sz w:val="22"/>
                <w:szCs w:val="22"/>
              </w:rPr>
              <w:t>е</w:t>
            </w:r>
            <w:r w:rsidRPr="00204E7F">
              <w:rPr>
                <w:sz w:val="22"/>
                <w:szCs w:val="22"/>
              </w:rPr>
              <w:t>чению условий доступности для инвалидов в а</w:t>
            </w:r>
            <w:r w:rsidRPr="00204E7F">
              <w:rPr>
                <w:sz w:val="22"/>
                <w:szCs w:val="22"/>
              </w:rPr>
              <w:t>д</w:t>
            </w:r>
            <w:r w:rsidRPr="00204E7F">
              <w:rPr>
                <w:sz w:val="22"/>
                <w:szCs w:val="22"/>
              </w:rPr>
              <w:t>министративные регламенты предоставления государственных и муниципальных услуг</w:t>
            </w:r>
          </w:p>
        </w:tc>
        <w:tc>
          <w:tcPr>
            <w:tcW w:w="2160" w:type="dxa"/>
          </w:tcPr>
          <w:p w:rsidR="00204E7F" w:rsidRPr="00204E7F" w:rsidRDefault="00204E7F" w:rsidP="00204E7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t>Федеральный закон от 01.12.2014                № 419-ФЗ</w:t>
            </w:r>
          </w:p>
        </w:tc>
        <w:tc>
          <w:tcPr>
            <w:tcW w:w="2450" w:type="dxa"/>
          </w:tcPr>
          <w:p w:rsidR="00204E7F" w:rsidRPr="00204E7F" w:rsidRDefault="00204E7F" w:rsidP="00204E7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t>Начальники отделов Администрации мун</w:t>
            </w:r>
            <w:r w:rsidRPr="00204E7F">
              <w:rPr>
                <w:sz w:val="22"/>
                <w:szCs w:val="22"/>
              </w:rPr>
              <w:t>и</w:t>
            </w:r>
            <w:r w:rsidRPr="00204E7F">
              <w:rPr>
                <w:sz w:val="22"/>
                <w:szCs w:val="22"/>
              </w:rPr>
              <w:t>ципального образов</w:t>
            </w:r>
            <w:r w:rsidRPr="00204E7F">
              <w:rPr>
                <w:sz w:val="22"/>
                <w:szCs w:val="22"/>
              </w:rPr>
              <w:t>а</w:t>
            </w:r>
            <w:r w:rsidRPr="00204E7F">
              <w:rPr>
                <w:sz w:val="22"/>
                <w:szCs w:val="22"/>
              </w:rPr>
              <w:t>ния «Починковский район» Смоленской области, Главы мун</w:t>
            </w:r>
            <w:r w:rsidRPr="00204E7F">
              <w:rPr>
                <w:sz w:val="22"/>
                <w:szCs w:val="22"/>
              </w:rPr>
              <w:t>и</w:t>
            </w:r>
            <w:r w:rsidRPr="00204E7F">
              <w:rPr>
                <w:sz w:val="22"/>
                <w:szCs w:val="22"/>
              </w:rPr>
              <w:t>ципальных образов</w:t>
            </w:r>
            <w:r w:rsidRPr="00204E7F">
              <w:rPr>
                <w:sz w:val="22"/>
                <w:szCs w:val="22"/>
              </w:rPr>
              <w:t>а</w:t>
            </w:r>
            <w:r w:rsidRPr="00204E7F">
              <w:rPr>
                <w:sz w:val="22"/>
                <w:szCs w:val="22"/>
              </w:rPr>
              <w:t>ний Починковского района Смоленской области</w:t>
            </w:r>
          </w:p>
        </w:tc>
        <w:tc>
          <w:tcPr>
            <w:tcW w:w="1330" w:type="dxa"/>
          </w:tcPr>
          <w:p w:rsidR="00204E7F" w:rsidRPr="00204E7F" w:rsidRDefault="00204E7F" w:rsidP="00204E7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t>2016 год</w:t>
            </w:r>
          </w:p>
        </w:tc>
        <w:tc>
          <w:tcPr>
            <w:tcW w:w="1800" w:type="dxa"/>
          </w:tcPr>
          <w:p w:rsidR="00204E7F" w:rsidRPr="00204E7F" w:rsidRDefault="00204E7F" w:rsidP="00204E7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204E7F">
              <w:rPr>
                <w:sz w:val="22"/>
                <w:szCs w:val="22"/>
              </w:rPr>
              <w:t>усовершен</w:t>
            </w:r>
            <w:r>
              <w:rPr>
                <w:sz w:val="22"/>
                <w:szCs w:val="22"/>
              </w:rPr>
              <w:t>ств</w:t>
            </w:r>
            <w:r>
              <w:rPr>
                <w:sz w:val="22"/>
                <w:szCs w:val="22"/>
              </w:rPr>
              <w:t>о</w:t>
            </w:r>
            <w:r w:rsidRPr="00204E7F">
              <w:rPr>
                <w:sz w:val="22"/>
                <w:szCs w:val="22"/>
              </w:rPr>
              <w:t>вание пред</w:t>
            </w:r>
            <w:r w:rsidRPr="00204E7F">
              <w:rPr>
                <w:sz w:val="22"/>
                <w:szCs w:val="22"/>
              </w:rPr>
              <w:t>о</w:t>
            </w:r>
            <w:r w:rsidRPr="00204E7F">
              <w:rPr>
                <w:sz w:val="22"/>
                <w:szCs w:val="22"/>
              </w:rPr>
              <w:t>ставления гос</w:t>
            </w:r>
            <w:r w:rsidRPr="00204E7F">
              <w:rPr>
                <w:sz w:val="22"/>
                <w:szCs w:val="22"/>
              </w:rPr>
              <w:t>у</w:t>
            </w:r>
            <w:r w:rsidRPr="00204E7F">
              <w:rPr>
                <w:sz w:val="22"/>
                <w:szCs w:val="22"/>
              </w:rPr>
              <w:t xml:space="preserve">дарственных и муниципальных услуг  </w:t>
            </w:r>
          </w:p>
        </w:tc>
      </w:tr>
    </w:tbl>
    <w:p w:rsidR="000A1636" w:rsidRPr="00F7658B" w:rsidRDefault="000A1636" w:rsidP="000A0B34"/>
    <w:sectPr w:rsidR="000A1636" w:rsidRPr="00F7658B" w:rsidSect="008720F9">
      <w:headerReference w:type="even" r:id="rId10"/>
      <w:footerReference w:type="first" r:id="rId11"/>
      <w:pgSz w:w="11909" w:h="16834" w:code="9"/>
      <w:pgMar w:top="1134" w:right="567" w:bottom="1134" w:left="1134" w:header="720" w:footer="720" w:gutter="0"/>
      <w:pgNumType w:start="1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889" w:rsidRDefault="005B6889">
      <w:r>
        <w:separator/>
      </w:r>
    </w:p>
  </w:endnote>
  <w:endnote w:type="continuationSeparator" w:id="0">
    <w:p w:rsidR="005B6889" w:rsidRDefault="005B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D9C" w:rsidRPr="00C63D9C" w:rsidRDefault="00C63D9C">
    <w:pPr>
      <w:pStyle w:val="ab"/>
      <w:rPr>
        <w:sz w:val="16"/>
      </w:rPr>
    </w:pPr>
    <w:r>
      <w:rPr>
        <w:sz w:val="16"/>
      </w:rPr>
      <w:t xml:space="preserve">Рег. № 0130 от 27.10.2015, Подписано ЭЦП: Загребаев Андрей Викторович, "Первый заместитель Главы </w:t>
    </w:r>
    <w:proofErr w:type="spellStart"/>
    <w:proofErr w:type="gramStart"/>
    <w:r>
      <w:rPr>
        <w:sz w:val="16"/>
      </w:rPr>
      <w:t>Адм</w:t>
    </w:r>
    <w:proofErr w:type="spellEnd"/>
    <w:proofErr w:type="gramEnd"/>
    <w:r>
      <w:rPr>
        <w:sz w:val="16"/>
      </w:rPr>
      <w:t xml:space="preserve"> </w:t>
    </w:r>
    <w:proofErr w:type="spellStart"/>
    <w:r>
      <w:rPr>
        <w:sz w:val="16"/>
      </w:rPr>
      <w:t>мун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обр</w:t>
    </w:r>
    <w:proofErr w:type="spellEnd"/>
    <w:r>
      <w:rPr>
        <w:sz w:val="16"/>
      </w:rPr>
      <w:t xml:space="preserve"> ""Починков р"" Смол обл" 27.10.2015 14:10:01,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889" w:rsidRDefault="005B6889">
      <w:r>
        <w:separator/>
      </w:r>
    </w:p>
  </w:footnote>
  <w:footnote w:type="continuationSeparator" w:id="0">
    <w:p w:rsidR="005B6889" w:rsidRDefault="005B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CF" w:rsidRDefault="00291F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36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36CF" w:rsidRDefault="000736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B674E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372AAA"/>
    <w:multiLevelType w:val="singleLevel"/>
    <w:tmpl w:val="DD86D7F0"/>
    <w:lvl w:ilvl="0">
      <w:start w:val="10"/>
      <w:numFmt w:val="decimal"/>
      <w:lvlText w:val="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3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18831C18"/>
    <w:multiLevelType w:val="singleLevel"/>
    <w:tmpl w:val="1B7A7CC0"/>
    <w:lvl w:ilvl="0">
      <w:start w:val="1"/>
      <w:numFmt w:val="decimal"/>
      <w:lvlText w:val="2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9">
    <w:nsid w:val="220C569F"/>
    <w:multiLevelType w:val="singleLevel"/>
    <w:tmpl w:val="A70021C0"/>
    <w:lvl w:ilvl="0">
      <w:start w:val="4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0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783369"/>
    <w:multiLevelType w:val="singleLevel"/>
    <w:tmpl w:val="F7E0FD12"/>
    <w:lvl w:ilvl="0">
      <w:start w:val="4"/>
      <w:numFmt w:val="decimal"/>
      <w:lvlText w:val="3.4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12">
    <w:nsid w:val="270C2194"/>
    <w:multiLevelType w:val="singleLevel"/>
    <w:tmpl w:val="B6EE6FA4"/>
    <w:lvl w:ilvl="0">
      <w:start w:val="1"/>
      <w:numFmt w:val="decimal"/>
      <w:lvlText w:val="3.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3">
    <w:nsid w:val="27371B89"/>
    <w:multiLevelType w:val="singleLevel"/>
    <w:tmpl w:val="F5789DEE"/>
    <w:lvl w:ilvl="0">
      <w:start w:val="6"/>
      <w:numFmt w:val="decimal"/>
      <w:lvlText w:val="3.4.%1."/>
      <w:legacy w:legacy="1" w:legacySpace="0" w:legacyIndent="1036"/>
      <w:lvlJc w:val="left"/>
      <w:rPr>
        <w:rFonts w:ascii="Times New Roman" w:hAnsi="Times New Roman" w:cs="Times New Roman" w:hint="default"/>
      </w:rPr>
    </w:lvl>
  </w:abstractNum>
  <w:abstractNum w:abstractNumId="14">
    <w:nsid w:val="32506BA7"/>
    <w:multiLevelType w:val="singleLevel"/>
    <w:tmpl w:val="7D6298C2"/>
    <w:lvl w:ilvl="0">
      <w:start w:val="5"/>
      <w:numFmt w:val="decimal"/>
      <w:lvlText w:val="3.5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15">
    <w:nsid w:val="359C4D95"/>
    <w:multiLevelType w:val="singleLevel"/>
    <w:tmpl w:val="531EF74E"/>
    <w:lvl w:ilvl="0">
      <w:start w:val="1"/>
      <w:numFmt w:val="decimal"/>
      <w:lvlText w:val="%1."/>
      <w:legacy w:legacy="1" w:legacySpace="0" w:legacyIndent="429"/>
      <w:lvlJc w:val="left"/>
      <w:rPr>
        <w:rFonts w:ascii="Times New Roman" w:hAnsi="Times New Roman" w:cs="Times New Roman" w:hint="default"/>
      </w:rPr>
    </w:lvl>
  </w:abstractNum>
  <w:abstractNum w:abstractNumId="16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E8B0A41"/>
    <w:multiLevelType w:val="singleLevel"/>
    <w:tmpl w:val="429A7D74"/>
    <w:lvl w:ilvl="0">
      <w:start w:val="1"/>
      <w:numFmt w:val="decimal"/>
      <w:lvlText w:val="2.2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8">
    <w:nsid w:val="42C42E97"/>
    <w:multiLevelType w:val="singleLevel"/>
    <w:tmpl w:val="4B50B0B4"/>
    <w:lvl w:ilvl="0">
      <w:start w:val="18"/>
      <w:numFmt w:val="decimal"/>
      <w:lvlText w:val="2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19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F55264"/>
    <w:multiLevelType w:val="singleLevel"/>
    <w:tmpl w:val="26760232"/>
    <w:lvl w:ilvl="0">
      <w:start w:val="13"/>
      <w:numFmt w:val="decimal"/>
      <w:lvlText w:val="2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22">
    <w:nsid w:val="51340F2C"/>
    <w:multiLevelType w:val="singleLevel"/>
    <w:tmpl w:val="9DDA1C44"/>
    <w:lvl w:ilvl="0">
      <w:start w:val="1"/>
      <w:numFmt w:val="decimal"/>
      <w:lvlText w:val="4.1.%1.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23">
    <w:nsid w:val="57D015A8"/>
    <w:multiLevelType w:val="hybridMultilevel"/>
    <w:tmpl w:val="0832D2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5">
    <w:nsid w:val="588B162C"/>
    <w:multiLevelType w:val="singleLevel"/>
    <w:tmpl w:val="A9966424"/>
    <w:lvl w:ilvl="0">
      <w:start w:val="3"/>
      <w:numFmt w:val="decimal"/>
      <w:lvlText w:val="4.%1."/>
      <w:legacy w:legacy="1" w:legacySpace="0" w:legacyIndent="498"/>
      <w:lvlJc w:val="left"/>
      <w:rPr>
        <w:rFonts w:ascii="Times New Roman" w:hAnsi="Times New Roman" w:cs="Times New Roman" w:hint="default"/>
      </w:rPr>
    </w:lvl>
  </w:abstractNum>
  <w:abstractNum w:abstractNumId="26">
    <w:nsid w:val="5C585FBA"/>
    <w:multiLevelType w:val="singleLevel"/>
    <w:tmpl w:val="3678E758"/>
    <w:lvl w:ilvl="0">
      <w:start w:val="2"/>
      <w:numFmt w:val="decimal"/>
      <w:lvlText w:val="3.10.%1."/>
      <w:legacy w:legacy="1" w:legacySpace="0" w:legacyIndent="858"/>
      <w:lvlJc w:val="left"/>
      <w:rPr>
        <w:rFonts w:ascii="Times New Roman" w:hAnsi="Times New Roman" w:cs="Times New Roman" w:hint="default"/>
      </w:rPr>
    </w:lvl>
  </w:abstractNum>
  <w:abstractNum w:abstractNumId="27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8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9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30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32">
    <w:nsid w:val="6D077BE6"/>
    <w:multiLevelType w:val="multilevel"/>
    <w:tmpl w:val="E75E97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B082D4D"/>
    <w:multiLevelType w:val="singleLevel"/>
    <w:tmpl w:val="25E05F26"/>
    <w:lvl w:ilvl="0">
      <w:start w:val="1"/>
      <w:numFmt w:val="decimal"/>
      <w:lvlText w:val="3.6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36">
    <w:nsid w:val="7C587E25"/>
    <w:multiLevelType w:val="hybridMultilevel"/>
    <w:tmpl w:val="4A7E49F4"/>
    <w:lvl w:ilvl="0" w:tplc="F4CCCE6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27"/>
  </w:num>
  <w:num w:numId="2">
    <w:abstractNumId w:val="24"/>
  </w:num>
  <w:num w:numId="3">
    <w:abstractNumId w:val="3"/>
  </w:num>
  <w:num w:numId="4">
    <w:abstractNumId w:val="4"/>
  </w:num>
  <w:num w:numId="5">
    <w:abstractNumId w:val="7"/>
  </w:num>
  <w:num w:numId="6">
    <w:abstractNumId w:val="19"/>
  </w:num>
  <w:num w:numId="7">
    <w:abstractNumId w:val="31"/>
  </w:num>
  <w:num w:numId="8">
    <w:abstractNumId w:val="6"/>
  </w:num>
  <w:num w:numId="9">
    <w:abstractNumId w:val="30"/>
  </w:num>
  <w:num w:numId="10">
    <w:abstractNumId w:val="28"/>
  </w:num>
  <w:num w:numId="11">
    <w:abstractNumId w:val="10"/>
  </w:num>
  <w:num w:numId="12">
    <w:abstractNumId w:val="20"/>
  </w:num>
  <w:num w:numId="13">
    <w:abstractNumId w:val="33"/>
  </w:num>
  <w:num w:numId="14">
    <w:abstractNumId w:val="16"/>
  </w:num>
  <w:num w:numId="15">
    <w:abstractNumId w:val="29"/>
  </w:num>
  <w:num w:numId="16">
    <w:abstractNumId w:val="37"/>
  </w:num>
  <w:num w:numId="17">
    <w:abstractNumId w:val="1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8"/>
  </w:num>
  <w:num w:numId="20">
    <w:abstractNumId w:val="9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"/>
  </w:num>
  <w:num w:numId="27">
    <w:abstractNumId w:val="21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8"/>
  </w:num>
  <w:num w:numId="30">
    <w:abstractNumId w:val="17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89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2"/>
  </w:num>
  <w:num w:numId="35">
    <w:abstractNumId w:val="11"/>
  </w:num>
  <w:num w:numId="36">
    <w:abstractNumId w:val="13"/>
  </w:num>
  <w:num w:numId="37">
    <w:abstractNumId w:val="14"/>
  </w:num>
  <w:num w:numId="38">
    <w:abstractNumId w:val="35"/>
  </w:num>
  <w:num w:numId="39">
    <w:abstractNumId w:val="26"/>
  </w:num>
  <w:num w:numId="40">
    <w:abstractNumId w:val="22"/>
  </w:num>
  <w:num w:numId="41">
    <w:abstractNumId w:val="25"/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15"/>
    <w:lvlOverride w:ilvl="0">
      <w:startOverride w:val="1"/>
    </w:lvlOverride>
  </w:num>
  <w:num w:numId="45">
    <w:abstractNumId w:val="36"/>
  </w:num>
  <w:num w:numId="46">
    <w:abstractNumId w:val="34"/>
  </w:num>
  <w:num w:numId="47">
    <w:abstractNumId w:val="5"/>
  </w:num>
  <w:num w:numId="48">
    <w:abstractNumId w:val="32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0B9"/>
    <w:rsid w:val="00001E1B"/>
    <w:rsid w:val="000044B9"/>
    <w:rsid w:val="00013F6A"/>
    <w:rsid w:val="00016363"/>
    <w:rsid w:val="00021321"/>
    <w:rsid w:val="000220AD"/>
    <w:rsid w:val="0003473F"/>
    <w:rsid w:val="0003523E"/>
    <w:rsid w:val="00037E76"/>
    <w:rsid w:val="00042279"/>
    <w:rsid w:val="00052072"/>
    <w:rsid w:val="00062F60"/>
    <w:rsid w:val="000736CF"/>
    <w:rsid w:val="00081E55"/>
    <w:rsid w:val="00083EC8"/>
    <w:rsid w:val="000852BA"/>
    <w:rsid w:val="0008730B"/>
    <w:rsid w:val="00090BC4"/>
    <w:rsid w:val="0009150E"/>
    <w:rsid w:val="00093336"/>
    <w:rsid w:val="00094822"/>
    <w:rsid w:val="00097758"/>
    <w:rsid w:val="000A0B34"/>
    <w:rsid w:val="000A1636"/>
    <w:rsid w:val="000B26AB"/>
    <w:rsid w:val="000C3466"/>
    <w:rsid w:val="000C4C2A"/>
    <w:rsid w:val="000D5EE7"/>
    <w:rsid w:val="000E16FB"/>
    <w:rsid w:val="000F4333"/>
    <w:rsid w:val="000F54C6"/>
    <w:rsid w:val="00104FCB"/>
    <w:rsid w:val="00106B5A"/>
    <w:rsid w:val="00115A67"/>
    <w:rsid w:val="00135F6B"/>
    <w:rsid w:val="0014629B"/>
    <w:rsid w:val="00161EBB"/>
    <w:rsid w:val="00161EE9"/>
    <w:rsid w:val="00166BB4"/>
    <w:rsid w:val="00170C8D"/>
    <w:rsid w:val="00193385"/>
    <w:rsid w:val="001948E7"/>
    <w:rsid w:val="001A14E2"/>
    <w:rsid w:val="001A38A6"/>
    <w:rsid w:val="001B1ACA"/>
    <w:rsid w:val="001B745C"/>
    <w:rsid w:val="001C06F4"/>
    <w:rsid w:val="001D7BC8"/>
    <w:rsid w:val="001E1E09"/>
    <w:rsid w:val="001E37AF"/>
    <w:rsid w:val="001E5F4F"/>
    <w:rsid w:val="001E5FFD"/>
    <w:rsid w:val="001E7BF6"/>
    <w:rsid w:val="001F1FF9"/>
    <w:rsid w:val="001F5EB3"/>
    <w:rsid w:val="002035AD"/>
    <w:rsid w:val="00204E7F"/>
    <w:rsid w:val="00211215"/>
    <w:rsid w:val="00213280"/>
    <w:rsid w:val="002134A0"/>
    <w:rsid w:val="002269CB"/>
    <w:rsid w:val="00230A43"/>
    <w:rsid w:val="0024336B"/>
    <w:rsid w:val="00256DFE"/>
    <w:rsid w:val="00262CFA"/>
    <w:rsid w:val="00272BA1"/>
    <w:rsid w:val="0028085F"/>
    <w:rsid w:val="00291FBC"/>
    <w:rsid w:val="002A044E"/>
    <w:rsid w:val="002A1F77"/>
    <w:rsid w:val="002A36B0"/>
    <w:rsid w:val="002B4A76"/>
    <w:rsid w:val="002C1EB7"/>
    <w:rsid w:val="002C4715"/>
    <w:rsid w:val="002E0CA2"/>
    <w:rsid w:val="002E4C82"/>
    <w:rsid w:val="002F56C6"/>
    <w:rsid w:val="002F5C87"/>
    <w:rsid w:val="002F5EE1"/>
    <w:rsid w:val="003049E7"/>
    <w:rsid w:val="00311F02"/>
    <w:rsid w:val="003210D8"/>
    <w:rsid w:val="00334E84"/>
    <w:rsid w:val="0034254D"/>
    <w:rsid w:val="00350590"/>
    <w:rsid w:val="003526B0"/>
    <w:rsid w:val="00355A13"/>
    <w:rsid w:val="00361A0E"/>
    <w:rsid w:val="003703C4"/>
    <w:rsid w:val="003739CA"/>
    <w:rsid w:val="003875DB"/>
    <w:rsid w:val="003937EA"/>
    <w:rsid w:val="00395F75"/>
    <w:rsid w:val="003A493F"/>
    <w:rsid w:val="003A64E2"/>
    <w:rsid w:val="003B3C04"/>
    <w:rsid w:val="003B55D3"/>
    <w:rsid w:val="003B7DE8"/>
    <w:rsid w:val="003B7E06"/>
    <w:rsid w:val="003C12C8"/>
    <w:rsid w:val="003C75CC"/>
    <w:rsid w:val="003D07F1"/>
    <w:rsid w:val="003E3FA0"/>
    <w:rsid w:val="003E5F54"/>
    <w:rsid w:val="003F495B"/>
    <w:rsid w:val="003F5838"/>
    <w:rsid w:val="00406BD3"/>
    <w:rsid w:val="00407292"/>
    <w:rsid w:val="00411BB6"/>
    <w:rsid w:val="00412272"/>
    <w:rsid w:val="00416E9E"/>
    <w:rsid w:val="00422F08"/>
    <w:rsid w:val="00430CF2"/>
    <w:rsid w:val="00441DB2"/>
    <w:rsid w:val="00444276"/>
    <w:rsid w:val="00452447"/>
    <w:rsid w:val="00456514"/>
    <w:rsid w:val="00461267"/>
    <w:rsid w:val="00470520"/>
    <w:rsid w:val="004706F9"/>
    <w:rsid w:val="00471032"/>
    <w:rsid w:val="00487425"/>
    <w:rsid w:val="004A4FEC"/>
    <w:rsid w:val="004B3DB1"/>
    <w:rsid w:val="004B3DBF"/>
    <w:rsid w:val="004D29E6"/>
    <w:rsid w:val="004D7596"/>
    <w:rsid w:val="004E65BD"/>
    <w:rsid w:val="004F7915"/>
    <w:rsid w:val="00503FF2"/>
    <w:rsid w:val="00505E20"/>
    <w:rsid w:val="00512DC1"/>
    <w:rsid w:val="0052243A"/>
    <w:rsid w:val="0052773B"/>
    <w:rsid w:val="00533A62"/>
    <w:rsid w:val="00534135"/>
    <w:rsid w:val="00536E77"/>
    <w:rsid w:val="00537235"/>
    <w:rsid w:val="00545638"/>
    <w:rsid w:val="0055070E"/>
    <w:rsid w:val="005507B6"/>
    <w:rsid w:val="00551652"/>
    <w:rsid w:val="00561392"/>
    <w:rsid w:val="00573FC6"/>
    <w:rsid w:val="00590C32"/>
    <w:rsid w:val="00590FDC"/>
    <w:rsid w:val="00594AA5"/>
    <w:rsid w:val="005B6889"/>
    <w:rsid w:val="005C422D"/>
    <w:rsid w:val="005C436A"/>
    <w:rsid w:val="005C6DEC"/>
    <w:rsid w:val="005D5151"/>
    <w:rsid w:val="005E6CF2"/>
    <w:rsid w:val="005F4A83"/>
    <w:rsid w:val="00603085"/>
    <w:rsid w:val="00610E46"/>
    <w:rsid w:val="006113FC"/>
    <w:rsid w:val="0061324E"/>
    <w:rsid w:val="00620705"/>
    <w:rsid w:val="00620DE1"/>
    <w:rsid w:val="006229A5"/>
    <w:rsid w:val="00624F1E"/>
    <w:rsid w:val="0062711E"/>
    <w:rsid w:val="006302B2"/>
    <w:rsid w:val="0063212C"/>
    <w:rsid w:val="00642550"/>
    <w:rsid w:val="00642901"/>
    <w:rsid w:val="0065781A"/>
    <w:rsid w:val="006617D3"/>
    <w:rsid w:val="00672D3B"/>
    <w:rsid w:val="00685AB6"/>
    <w:rsid w:val="006A798E"/>
    <w:rsid w:val="006B02F4"/>
    <w:rsid w:val="006C5029"/>
    <w:rsid w:val="006D17D8"/>
    <w:rsid w:val="006E38AC"/>
    <w:rsid w:val="006E5496"/>
    <w:rsid w:val="006F2123"/>
    <w:rsid w:val="006F657C"/>
    <w:rsid w:val="006F7FE3"/>
    <w:rsid w:val="007139DD"/>
    <w:rsid w:val="007201B6"/>
    <w:rsid w:val="00742A2A"/>
    <w:rsid w:val="00743D7B"/>
    <w:rsid w:val="00744A16"/>
    <w:rsid w:val="007828B0"/>
    <w:rsid w:val="00785A7E"/>
    <w:rsid w:val="00785D8E"/>
    <w:rsid w:val="00786032"/>
    <w:rsid w:val="00792DF0"/>
    <w:rsid w:val="00793939"/>
    <w:rsid w:val="0079425B"/>
    <w:rsid w:val="007A3AE3"/>
    <w:rsid w:val="007A40BB"/>
    <w:rsid w:val="007A7AB8"/>
    <w:rsid w:val="007B090F"/>
    <w:rsid w:val="007E43AA"/>
    <w:rsid w:val="007E700F"/>
    <w:rsid w:val="007E7AA9"/>
    <w:rsid w:val="008001CB"/>
    <w:rsid w:val="008037B8"/>
    <w:rsid w:val="00803A0F"/>
    <w:rsid w:val="00814E98"/>
    <w:rsid w:val="00824E38"/>
    <w:rsid w:val="008307EE"/>
    <w:rsid w:val="00830FE6"/>
    <w:rsid w:val="008328EB"/>
    <w:rsid w:val="00834D83"/>
    <w:rsid w:val="008450B9"/>
    <w:rsid w:val="00846D8E"/>
    <w:rsid w:val="008505C8"/>
    <w:rsid w:val="00857E87"/>
    <w:rsid w:val="00860CCA"/>
    <w:rsid w:val="0086161C"/>
    <w:rsid w:val="00862B73"/>
    <w:rsid w:val="00866F35"/>
    <w:rsid w:val="00867BFE"/>
    <w:rsid w:val="008720F9"/>
    <w:rsid w:val="00874124"/>
    <w:rsid w:val="00884EB7"/>
    <w:rsid w:val="008959B6"/>
    <w:rsid w:val="008A5D86"/>
    <w:rsid w:val="008A70EC"/>
    <w:rsid w:val="008B31F1"/>
    <w:rsid w:val="008B434D"/>
    <w:rsid w:val="008C49DA"/>
    <w:rsid w:val="008C6EBE"/>
    <w:rsid w:val="008D5398"/>
    <w:rsid w:val="00916329"/>
    <w:rsid w:val="00925EFE"/>
    <w:rsid w:val="00932B69"/>
    <w:rsid w:val="00946880"/>
    <w:rsid w:val="00955280"/>
    <w:rsid w:val="0095552B"/>
    <w:rsid w:val="00966AFC"/>
    <w:rsid w:val="0097765E"/>
    <w:rsid w:val="009800F2"/>
    <w:rsid w:val="00990085"/>
    <w:rsid w:val="009B0665"/>
    <w:rsid w:val="009B4D89"/>
    <w:rsid w:val="009D11A2"/>
    <w:rsid w:val="009D1381"/>
    <w:rsid w:val="009D4BE5"/>
    <w:rsid w:val="009D6BB9"/>
    <w:rsid w:val="009E07EB"/>
    <w:rsid w:val="009E1902"/>
    <w:rsid w:val="009E58A5"/>
    <w:rsid w:val="009E6D8B"/>
    <w:rsid w:val="00A00B21"/>
    <w:rsid w:val="00A00E06"/>
    <w:rsid w:val="00A01FF6"/>
    <w:rsid w:val="00A064D4"/>
    <w:rsid w:val="00A07231"/>
    <w:rsid w:val="00A11781"/>
    <w:rsid w:val="00A177B0"/>
    <w:rsid w:val="00A24B2F"/>
    <w:rsid w:val="00A26FE8"/>
    <w:rsid w:val="00A3256A"/>
    <w:rsid w:val="00A51519"/>
    <w:rsid w:val="00A624DF"/>
    <w:rsid w:val="00A649AA"/>
    <w:rsid w:val="00A655DC"/>
    <w:rsid w:val="00A70F27"/>
    <w:rsid w:val="00A71D17"/>
    <w:rsid w:val="00A863F8"/>
    <w:rsid w:val="00A94989"/>
    <w:rsid w:val="00AA00CA"/>
    <w:rsid w:val="00AA2BA7"/>
    <w:rsid w:val="00AA322D"/>
    <w:rsid w:val="00AB52DD"/>
    <w:rsid w:val="00AB7757"/>
    <w:rsid w:val="00AB7E20"/>
    <w:rsid w:val="00AC1474"/>
    <w:rsid w:val="00AD2358"/>
    <w:rsid w:val="00AE1D12"/>
    <w:rsid w:val="00AE3304"/>
    <w:rsid w:val="00AF072F"/>
    <w:rsid w:val="00AF4230"/>
    <w:rsid w:val="00AF52C2"/>
    <w:rsid w:val="00AF69AE"/>
    <w:rsid w:val="00AF6E1C"/>
    <w:rsid w:val="00B04BB1"/>
    <w:rsid w:val="00B2743D"/>
    <w:rsid w:val="00B41858"/>
    <w:rsid w:val="00B462A9"/>
    <w:rsid w:val="00B605E5"/>
    <w:rsid w:val="00B63E0D"/>
    <w:rsid w:val="00B64EC6"/>
    <w:rsid w:val="00B7483C"/>
    <w:rsid w:val="00B87674"/>
    <w:rsid w:val="00B93581"/>
    <w:rsid w:val="00B940AF"/>
    <w:rsid w:val="00B95481"/>
    <w:rsid w:val="00BA2238"/>
    <w:rsid w:val="00BA48AE"/>
    <w:rsid w:val="00BA4FA3"/>
    <w:rsid w:val="00BB6E0D"/>
    <w:rsid w:val="00BC56D6"/>
    <w:rsid w:val="00BC6478"/>
    <w:rsid w:val="00BD00F6"/>
    <w:rsid w:val="00BD0758"/>
    <w:rsid w:val="00BD2104"/>
    <w:rsid w:val="00BD5716"/>
    <w:rsid w:val="00BD65B7"/>
    <w:rsid w:val="00BD7CEC"/>
    <w:rsid w:val="00BE18FF"/>
    <w:rsid w:val="00BE4064"/>
    <w:rsid w:val="00BF68E7"/>
    <w:rsid w:val="00C04459"/>
    <w:rsid w:val="00C070EC"/>
    <w:rsid w:val="00C079E1"/>
    <w:rsid w:val="00C1576A"/>
    <w:rsid w:val="00C16059"/>
    <w:rsid w:val="00C16240"/>
    <w:rsid w:val="00C17727"/>
    <w:rsid w:val="00C247AE"/>
    <w:rsid w:val="00C3011F"/>
    <w:rsid w:val="00C45606"/>
    <w:rsid w:val="00C52C66"/>
    <w:rsid w:val="00C5434D"/>
    <w:rsid w:val="00C608FE"/>
    <w:rsid w:val="00C62DD6"/>
    <w:rsid w:val="00C63D9C"/>
    <w:rsid w:val="00C667E2"/>
    <w:rsid w:val="00C73672"/>
    <w:rsid w:val="00C76833"/>
    <w:rsid w:val="00C83521"/>
    <w:rsid w:val="00C91554"/>
    <w:rsid w:val="00C93DDB"/>
    <w:rsid w:val="00CA1C12"/>
    <w:rsid w:val="00CB1FF6"/>
    <w:rsid w:val="00CC6BD7"/>
    <w:rsid w:val="00CC76EE"/>
    <w:rsid w:val="00CD543C"/>
    <w:rsid w:val="00CE3645"/>
    <w:rsid w:val="00CE478B"/>
    <w:rsid w:val="00CF18D6"/>
    <w:rsid w:val="00CF64BC"/>
    <w:rsid w:val="00D200D3"/>
    <w:rsid w:val="00D2340E"/>
    <w:rsid w:val="00D34652"/>
    <w:rsid w:val="00D47BE9"/>
    <w:rsid w:val="00D51ECC"/>
    <w:rsid w:val="00D53E6D"/>
    <w:rsid w:val="00D55464"/>
    <w:rsid w:val="00D55FD6"/>
    <w:rsid w:val="00D75B6B"/>
    <w:rsid w:val="00D76F99"/>
    <w:rsid w:val="00D91BBD"/>
    <w:rsid w:val="00D9328C"/>
    <w:rsid w:val="00DA1ADC"/>
    <w:rsid w:val="00DB071B"/>
    <w:rsid w:val="00DB0CBA"/>
    <w:rsid w:val="00DB2131"/>
    <w:rsid w:val="00DB5588"/>
    <w:rsid w:val="00DF510B"/>
    <w:rsid w:val="00DF7328"/>
    <w:rsid w:val="00E00594"/>
    <w:rsid w:val="00E1562D"/>
    <w:rsid w:val="00E21E91"/>
    <w:rsid w:val="00E3723E"/>
    <w:rsid w:val="00E37863"/>
    <w:rsid w:val="00E43239"/>
    <w:rsid w:val="00E53453"/>
    <w:rsid w:val="00E61A5B"/>
    <w:rsid w:val="00E62F25"/>
    <w:rsid w:val="00E76A48"/>
    <w:rsid w:val="00E92385"/>
    <w:rsid w:val="00E976AD"/>
    <w:rsid w:val="00EA5E24"/>
    <w:rsid w:val="00EB1123"/>
    <w:rsid w:val="00EB5D20"/>
    <w:rsid w:val="00EC2CFE"/>
    <w:rsid w:val="00ED4F09"/>
    <w:rsid w:val="00ED7AF4"/>
    <w:rsid w:val="00EE6390"/>
    <w:rsid w:val="00EF4A28"/>
    <w:rsid w:val="00EF5CAE"/>
    <w:rsid w:val="00F03596"/>
    <w:rsid w:val="00F0504B"/>
    <w:rsid w:val="00F06A1E"/>
    <w:rsid w:val="00F17393"/>
    <w:rsid w:val="00F30FCD"/>
    <w:rsid w:val="00F32B69"/>
    <w:rsid w:val="00F34CFE"/>
    <w:rsid w:val="00F37C1A"/>
    <w:rsid w:val="00F51FA0"/>
    <w:rsid w:val="00F54248"/>
    <w:rsid w:val="00F64BAB"/>
    <w:rsid w:val="00F65E52"/>
    <w:rsid w:val="00F733C5"/>
    <w:rsid w:val="00F7658B"/>
    <w:rsid w:val="00F8689D"/>
    <w:rsid w:val="00F9384C"/>
    <w:rsid w:val="00F97CC0"/>
    <w:rsid w:val="00FA3BFA"/>
    <w:rsid w:val="00FA7AAE"/>
    <w:rsid w:val="00FB2786"/>
    <w:rsid w:val="00FB4941"/>
    <w:rsid w:val="00FB6606"/>
    <w:rsid w:val="00FC08E4"/>
    <w:rsid w:val="00FD13C4"/>
    <w:rsid w:val="00FD385B"/>
    <w:rsid w:val="00FD43C7"/>
    <w:rsid w:val="00FE38D8"/>
    <w:rsid w:val="00FE3AEE"/>
    <w:rsid w:val="00FE3FD4"/>
    <w:rsid w:val="00FE7057"/>
    <w:rsid w:val="00FF1446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863"/>
  </w:style>
  <w:style w:type="paragraph" w:styleId="1">
    <w:name w:val="heading 1"/>
    <w:basedOn w:val="a"/>
    <w:next w:val="a"/>
    <w:qFormat/>
    <w:rsid w:val="00E37863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E37863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E37863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37863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E3786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E37863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E37863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E37863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E37863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786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E37863"/>
  </w:style>
  <w:style w:type="paragraph" w:styleId="a6">
    <w:name w:val="Body Text Indent"/>
    <w:basedOn w:val="a"/>
    <w:rsid w:val="00E37863"/>
    <w:pPr>
      <w:ind w:firstLine="709"/>
      <w:jc w:val="both"/>
    </w:pPr>
    <w:rPr>
      <w:sz w:val="28"/>
    </w:rPr>
  </w:style>
  <w:style w:type="paragraph" w:styleId="a7">
    <w:name w:val="Body Text"/>
    <w:basedOn w:val="a"/>
    <w:rsid w:val="00E37863"/>
    <w:pPr>
      <w:jc w:val="both"/>
    </w:pPr>
    <w:rPr>
      <w:sz w:val="28"/>
    </w:rPr>
  </w:style>
  <w:style w:type="character" w:styleId="a8">
    <w:name w:val="Emphasis"/>
    <w:basedOn w:val="a0"/>
    <w:qFormat/>
    <w:rsid w:val="00E37863"/>
    <w:rPr>
      <w:i/>
    </w:rPr>
  </w:style>
  <w:style w:type="paragraph" w:styleId="20">
    <w:name w:val="Body Text Indent 2"/>
    <w:basedOn w:val="a"/>
    <w:rsid w:val="00E37863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E37863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6302B2"/>
    <w:pPr>
      <w:tabs>
        <w:tab w:val="center" w:pos="4677"/>
        <w:tab w:val="right" w:pos="9355"/>
      </w:tabs>
    </w:pPr>
  </w:style>
  <w:style w:type="character" w:customStyle="1" w:styleId="10">
    <w:name w:val="Основной шрифт абзаца1"/>
    <w:rsid w:val="00A70F27"/>
  </w:style>
  <w:style w:type="character" w:customStyle="1" w:styleId="WW8Num3z0">
    <w:name w:val="WW8Num3z0"/>
    <w:rsid w:val="00A70F27"/>
    <w:rPr>
      <w:rFonts w:cs="Times New Roman"/>
    </w:rPr>
  </w:style>
  <w:style w:type="paragraph" w:customStyle="1" w:styleId="ad">
    <w:name w:val="Заголовок"/>
    <w:basedOn w:val="a"/>
    <w:next w:val="a7"/>
    <w:rsid w:val="00A70F27"/>
    <w:pPr>
      <w:keepNext/>
      <w:suppressAutoHyphens/>
      <w:spacing w:before="240" w:after="120"/>
    </w:pPr>
    <w:rPr>
      <w:rFonts w:ascii="Arial" w:eastAsia="WenQuanYi Micro Hei" w:hAnsi="Arial" w:cs="Lohit Hindi"/>
      <w:sz w:val="28"/>
      <w:szCs w:val="28"/>
      <w:lang w:eastAsia="ar-SA"/>
    </w:rPr>
  </w:style>
  <w:style w:type="paragraph" w:styleId="ae">
    <w:name w:val="List"/>
    <w:basedOn w:val="a7"/>
    <w:rsid w:val="00A70F27"/>
    <w:pPr>
      <w:suppressAutoHyphens/>
      <w:spacing w:after="120"/>
      <w:jc w:val="left"/>
    </w:pPr>
    <w:rPr>
      <w:rFonts w:cs="Lohit Hindi"/>
      <w:sz w:val="24"/>
      <w:szCs w:val="24"/>
      <w:lang w:eastAsia="ar-SA"/>
    </w:rPr>
  </w:style>
  <w:style w:type="paragraph" w:customStyle="1" w:styleId="11">
    <w:name w:val="Название1"/>
    <w:basedOn w:val="a"/>
    <w:rsid w:val="00A70F27"/>
    <w:pPr>
      <w:suppressLineNumbers/>
      <w:suppressAutoHyphens/>
      <w:spacing w:before="120" w:after="120"/>
    </w:pPr>
    <w:rPr>
      <w:rFonts w:cs="Lohit Hindi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A70F27"/>
    <w:pPr>
      <w:suppressLineNumbers/>
      <w:suppressAutoHyphens/>
    </w:pPr>
    <w:rPr>
      <w:rFonts w:cs="Lohit Hindi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A70F2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A70F27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">
    <w:name w:val="Знак Знак Знак Знак"/>
    <w:basedOn w:val="a"/>
    <w:rsid w:val="00A70F27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character" w:customStyle="1" w:styleId="a4">
    <w:name w:val="Верхний колонтитул Знак"/>
    <w:link w:val="a3"/>
    <w:uiPriority w:val="99"/>
    <w:rsid w:val="00A70F27"/>
  </w:style>
  <w:style w:type="character" w:customStyle="1" w:styleId="ac">
    <w:name w:val="Нижний колонтитул Знак"/>
    <w:link w:val="ab"/>
    <w:uiPriority w:val="99"/>
    <w:rsid w:val="00A70F27"/>
  </w:style>
  <w:style w:type="character" w:styleId="af0">
    <w:name w:val="Hyperlink"/>
    <w:basedOn w:val="a0"/>
    <w:rsid w:val="00A70F27"/>
    <w:rPr>
      <w:color w:val="0000FF"/>
      <w:u w:val="single"/>
    </w:rPr>
  </w:style>
  <w:style w:type="character" w:customStyle="1" w:styleId="af1">
    <w:name w:val="Гипертекстовая ссылка"/>
    <w:basedOn w:val="a0"/>
    <w:uiPriority w:val="99"/>
    <w:rsid w:val="00A70F27"/>
    <w:rPr>
      <w:rFonts w:cs="Times New Roman"/>
      <w:color w:val="00800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3C12C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footnote text"/>
    <w:basedOn w:val="a"/>
    <w:link w:val="af3"/>
    <w:uiPriority w:val="99"/>
    <w:rsid w:val="00B63E0D"/>
  </w:style>
  <w:style w:type="character" w:customStyle="1" w:styleId="af3">
    <w:name w:val="Текст сноски Знак"/>
    <w:basedOn w:val="a0"/>
    <w:link w:val="af2"/>
    <w:uiPriority w:val="99"/>
    <w:rsid w:val="00B63E0D"/>
  </w:style>
  <w:style w:type="character" w:styleId="af4">
    <w:name w:val="footnote reference"/>
    <w:basedOn w:val="a0"/>
    <w:uiPriority w:val="99"/>
    <w:rsid w:val="00B63E0D"/>
    <w:rPr>
      <w:rFonts w:cs="Times New Roman"/>
      <w:vertAlign w:val="superscript"/>
    </w:rPr>
  </w:style>
  <w:style w:type="paragraph" w:styleId="af5">
    <w:name w:val="No Spacing"/>
    <w:link w:val="af6"/>
    <w:uiPriority w:val="1"/>
    <w:qFormat/>
    <w:rsid w:val="00B63E0D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6">
    <w:name w:val="Без интервала Знак"/>
    <w:basedOn w:val="a0"/>
    <w:link w:val="af5"/>
    <w:uiPriority w:val="99"/>
    <w:locked/>
    <w:rsid w:val="00B63E0D"/>
    <w:rPr>
      <w:sz w:val="28"/>
      <w:szCs w:val="28"/>
      <w:lang w:val="ru-RU" w:eastAsia="en-US" w:bidi="ar-SA"/>
    </w:rPr>
  </w:style>
  <w:style w:type="character" w:customStyle="1" w:styleId="apple-style-span">
    <w:name w:val="apple-style-span"/>
    <w:basedOn w:val="a0"/>
    <w:rsid w:val="000F54C6"/>
  </w:style>
  <w:style w:type="paragraph" w:styleId="af7">
    <w:name w:val="Normal (Web)"/>
    <w:basedOn w:val="a"/>
    <w:uiPriority w:val="99"/>
    <w:unhideWhenUsed/>
    <w:rsid w:val="000F54C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F54C6"/>
  </w:style>
  <w:style w:type="paragraph" w:customStyle="1" w:styleId="ConsPlusCell">
    <w:name w:val="ConsPlusCell"/>
    <w:uiPriority w:val="99"/>
    <w:rsid w:val="008720F9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3739CA"/>
    <w:rPr>
      <w:rFonts w:ascii="Arial" w:hAnsi="Arial" w:cs="Arial"/>
      <w:lang w:eastAsia="ar-SA" w:bidi="ar-SA"/>
    </w:rPr>
  </w:style>
  <w:style w:type="paragraph" w:styleId="af8">
    <w:name w:val="Balloon Text"/>
    <w:basedOn w:val="a"/>
    <w:link w:val="af9"/>
    <w:rsid w:val="00FF586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FF5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C7A51-BF4A-4710-B57D-460B53C8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2698</Words>
  <Characters>15384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НИИ ИТ</Company>
  <LinksUpToDate>false</LinksUpToDate>
  <CharactersWithSpaces>18046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Администратор</cp:lastModifiedBy>
  <cp:revision>2</cp:revision>
  <cp:lastPrinted>2015-10-26T13:12:00Z</cp:lastPrinted>
  <dcterms:created xsi:type="dcterms:W3CDTF">2015-10-29T07:04:00Z</dcterms:created>
  <dcterms:modified xsi:type="dcterms:W3CDTF">2015-10-29T07:04:00Z</dcterms:modified>
</cp:coreProperties>
</file>