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AC" w:rsidRPr="00004039" w:rsidRDefault="00004039" w:rsidP="000040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04039">
        <w:rPr>
          <w:rFonts w:ascii="Times New Roman" w:hAnsi="Times New Roman" w:cs="Times New Roman"/>
          <w:b/>
          <w:sz w:val="32"/>
          <w:szCs w:val="32"/>
        </w:rPr>
        <w:t>Более 11 тысяч услуг получили предприниматели региона с момента начала реализации нацпроекта по поддержке МСП</w:t>
      </w:r>
    </w:p>
    <w:p w:rsidR="00004039" w:rsidRPr="00004039" w:rsidRDefault="00004039" w:rsidP="00004039">
      <w:pPr>
        <w:jc w:val="both"/>
        <w:rPr>
          <w:rFonts w:ascii="Times New Roman" w:hAnsi="Times New Roman" w:cs="Times New Roman"/>
          <w:sz w:val="28"/>
          <w:szCs w:val="28"/>
        </w:rPr>
      </w:pPr>
      <w:r w:rsidRPr="00004039">
        <w:rPr>
          <w:rFonts w:ascii="Times New Roman" w:hAnsi="Times New Roman" w:cs="Times New Roman"/>
          <w:sz w:val="28"/>
          <w:szCs w:val="28"/>
        </w:rPr>
        <w:t>В рамках исполнения </w:t>
      </w:r>
      <w:r w:rsidRPr="00004039">
        <w:rPr>
          <w:rFonts w:ascii="Times New Roman" w:hAnsi="Times New Roman" w:cs="Times New Roman"/>
          <w:b/>
          <w:bCs/>
          <w:sz w:val="28"/>
          <w:szCs w:val="28"/>
        </w:rPr>
        <w:t>Указа Президента России Владимира Путина</w:t>
      </w:r>
      <w:r w:rsidRPr="00004039">
        <w:rPr>
          <w:rFonts w:ascii="Times New Roman" w:hAnsi="Times New Roman" w:cs="Times New Roman"/>
          <w:sz w:val="28"/>
          <w:szCs w:val="28"/>
        </w:rPr>
        <w:t> «О национальных целях и стратегических задачах развития Российской Федерации на период до 2024 года» на территории Смоленской области реализуется пять региональных проектов, входящих в состав нацпроекта «Малое и среднее предпринимательство и поддержка индивидуальной предпринимательской инициативы», направленного на упрощение условий ведения бизнеса, развитие предпринимательства и рост доходов населения.</w:t>
      </w:r>
    </w:p>
    <w:p w:rsidR="00004039" w:rsidRPr="00004039" w:rsidRDefault="00004039" w:rsidP="00004039">
      <w:pPr>
        <w:jc w:val="both"/>
        <w:rPr>
          <w:rFonts w:ascii="Times New Roman" w:hAnsi="Times New Roman" w:cs="Times New Roman"/>
          <w:sz w:val="28"/>
          <w:szCs w:val="28"/>
        </w:rPr>
      </w:pPr>
      <w:r w:rsidRPr="00004039">
        <w:rPr>
          <w:rFonts w:ascii="Times New Roman" w:hAnsi="Times New Roman" w:cs="Times New Roman"/>
          <w:sz w:val="28"/>
          <w:szCs w:val="28"/>
        </w:rPr>
        <w:t>В Смоленской области зарегистрировано порядка 37 тысяч представителей малого и среднего бизнеса. Региональные проекты, входящие в состав нацпроекта «Малое и среднее предпринимательство и поддержка индивидуальной предпринимательской инициативы», направлены на поддержку не только действующих предпринимателей и самозанятых граждан, но и тех, кто еще только планирует открыть свое дело.</w:t>
      </w:r>
    </w:p>
    <w:p w:rsidR="00004039" w:rsidRPr="00004039" w:rsidRDefault="00004039" w:rsidP="00004039">
      <w:pPr>
        <w:jc w:val="both"/>
        <w:rPr>
          <w:rFonts w:ascii="Times New Roman" w:hAnsi="Times New Roman" w:cs="Times New Roman"/>
          <w:sz w:val="28"/>
          <w:szCs w:val="28"/>
        </w:rPr>
      </w:pPr>
      <w:r w:rsidRPr="00004039">
        <w:rPr>
          <w:rFonts w:ascii="Times New Roman" w:hAnsi="Times New Roman" w:cs="Times New Roman"/>
          <w:sz w:val="28"/>
          <w:szCs w:val="28"/>
        </w:rPr>
        <w:t>Проекты призваны сделать финансовую поддержку для бизнес-сообщества более доступной, расширить спектр услуг, предоставляемых предпринимателям, повысить темпы сельхозкооперации и оказать помощь ее представителям в выводе продукции на экспорт.</w:t>
      </w:r>
    </w:p>
    <w:p w:rsidR="00004039" w:rsidRPr="00004039" w:rsidRDefault="00004039" w:rsidP="00004039">
      <w:pPr>
        <w:jc w:val="both"/>
        <w:rPr>
          <w:rFonts w:ascii="Times New Roman" w:hAnsi="Times New Roman" w:cs="Times New Roman"/>
          <w:sz w:val="28"/>
          <w:szCs w:val="28"/>
        </w:rPr>
      </w:pPr>
      <w:r w:rsidRPr="00004039">
        <w:rPr>
          <w:rFonts w:ascii="Times New Roman" w:hAnsi="Times New Roman" w:cs="Times New Roman"/>
          <w:sz w:val="28"/>
          <w:szCs w:val="28"/>
        </w:rPr>
        <w:t>Благодаря участию региона в реализации национального проекта «Малое и среднее предпринимательство и поддержка индивидуальной предпринимательской инициативы» в экономику Смоленской области за 2 года было привлечено 1,1 млрд рублей федеральных средств.</w:t>
      </w:r>
    </w:p>
    <w:p w:rsidR="00004039" w:rsidRPr="00004039" w:rsidRDefault="00004039" w:rsidP="00004039">
      <w:pPr>
        <w:jc w:val="both"/>
        <w:rPr>
          <w:rFonts w:ascii="Times New Roman" w:hAnsi="Times New Roman" w:cs="Times New Roman"/>
          <w:sz w:val="28"/>
          <w:szCs w:val="28"/>
        </w:rPr>
      </w:pPr>
      <w:r w:rsidRPr="00004039">
        <w:rPr>
          <w:rFonts w:ascii="Times New Roman" w:hAnsi="Times New Roman" w:cs="Times New Roman"/>
          <w:sz w:val="28"/>
          <w:szCs w:val="28"/>
        </w:rPr>
        <w:t>Важным результатом реализации национального проекта в регионе стало </w:t>
      </w:r>
      <w:hyperlink r:id="rId8" w:history="1">
        <w:r w:rsidRPr="00004039">
          <w:rPr>
            <w:rStyle w:val="a3"/>
            <w:rFonts w:ascii="Times New Roman" w:hAnsi="Times New Roman" w:cs="Times New Roman"/>
            <w:sz w:val="28"/>
            <w:szCs w:val="28"/>
          </w:rPr>
          <w:t>создание в Смоленске центра «Мой бизнес»</w:t>
        </w:r>
      </w:hyperlink>
      <w:r w:rsidRPr="00004039">
        <w:rPr>
          <w:rFonts w:ascii="Times New Roman" w:hAnsi="Times New Roman" w:cs="Times New Roman"/>
          <w:sz w:val="28"/>
          <w:szCs w:val="28"/>
        </w:rPr>
        <w:t>, на современно оборудованной площадке которого действующие предприниматели и те, кто планирует открыть свой бизнес, могут получить всестороннюю поддержку в виде консультаций, обучения, и широкого спектра других услуг, предоставляемых различными профильными организациями, в том числе по сертификации товаров, работ, классификации гостиниц, выводу бизнеса на экспорт и так далее.</w:t>
      </w:r>
    </w:p>
    <w:p w:rsidR="00004039" w:rsidRPr="00004039" w:rsidRDefault="00004039" w:rsidP="00004039">
      <w:pPr>
        <w:jc w:val="both"/>
        <w:rPr>
          <w:rFonts w:ascii="Times New Roman" w:hAnsi="Times New Roman" w:cs="Times New Roman"/>
          <w:sz w:val="28"/>
          <w:szCs w:val="28"/>
        </w:rPr>
      </w:pPr>
      <w:r w:rsidRPr="00004039">
        <w:rPr>
          <w:rFonts w:ascii="Times New Roman" w:hAnsi="Times New Roman" w:cs="Times New Roman"/>
          <w:sz w:val="28"/>
          <w:szCs w:val="28"/>
        </w:rPr>
        <w:t>С 2019 года, то есть с момента начала реализации национального проекта, предпринимателям было предоставлено уже более 11 тысяч услуг.</w:t>
      </w:r>
    </w:p>
    <w:p w:rsidR="00004039" w:rsidRPr="00004039" w:rsidRDefault="00004039" w:rsidP="00004039">
      <w:pPr>
        <w:jc w:val="both"/>
        <w:rPr>
          <w:rFonts w:ascii="Times New Roman" w:hAnsi="Times New Roman" w:cs="Times New Roman"/>
          <w:sz w:val="28"/>
          <w:szCs w:val="28"/>
        </w:rPr>
      </w:pPr>
      <w:r w:rsidRPr="00004039">
        <w:rPr>
          <w:rFonts w:ascii="Times New Roman" w:hAnsi="Times New Roman" w:cs="Times New Roman"/>
          <w:sz w:val="28"/>
          <w:szCs w:val="28"/>
        </w:rPr>
        <w:t>Стоит отметить, что </w:t>
      </w:r>
      <w:r w:rsidRPr="00004039">
        <w:rPr>
          <w:rFonts w:ascii="Times New Roman" w:hAnsi="Times New Roman" w:cs="Times New Roman"/>
          <w:b/>
          <w:bCs/>
          <w:sz w:val="28"/>
          <w:szCs w:val="28"/>
        </w:rPr>
        <w:t>Губернатор Алексей Островский</w:t>
      </w:r>
      <w:r w:rsidRPr="00004039">
        <w:rPr>
          <w:rFonts w:ascii="Times New Roman" w:hAnsi="Times New Roman" w:cs="Times New Roman"/>
          <w:sz w:val="28"/>
          <w:szCs w:val="28"/>
        </w:rPr>
        <w:t xml:space="preserve"> находится в постоянном диалоге с представителями бизнес-сообществ региона, держа </w:t>
      </w:r>
      <w:r w:rsidRPr="00004039">
        <w:rPr>
          <w:rFonts w:ascii="Times New Roman" w:hAnsi="Times New Roman" w:cs="Times New Roman"/>
          <w:sz w:val="28"/>
          <w:szCs w:val="28"/>
        </w:rPr>
        <w:lastRenderedPageBreak/>
        <w:t>руку на пульсе их деятельности, способствуя решению актуальных вопросов и возникающих проблем.</w:t>
      </w:r>
    </w:p>
    <w:p w:rsidR="00004039" w:rsidRPr="00004039" w:rsidRDefault="00004039" w:rsidP="00004039">
      <w:pPr>
        <w:jc w:val="both"/>
        <w:rPr>
          <w:rFonts w:ascii="Times New Roman" w:hAnsi="Times New Roman" w:cs="Times New Roman"/>
          <w:sz w:val="28"/>
          <w:szCs w:val="28"/>
        </w:rPr>
      </w:pPr>
      <w:r w:rsidRPr="00004039">
        <w:rPr>
          <w:rFonts w:ascii="Times New Roman" w:hAnsi="Times New Roman" w:cs="Times New Roman"/>
          <w:sz w:val="28"/>
          <w:szCs w:val="28"/>
        </w:rPr>
        <w:t>Немаловажно, что в условиях пандемии коронавируса глава региона нацелил своих подчиненных на усиленную и всестороннюю поддержку субъектов малого и среднего бизнеса региона.</w:t>
      </w:r>
    </w:p>
    <w:p w:rsidR="00004039" w:rsidRPr="00004039" w:rsidRDefault="00004039" w:rsidP="00004039">
      <w:pPr>
        <w:jc w:val="both"/>
        <w:rPr>
          <w:rFonts w:ascii="Times New Roman" w:hAnsi="Times New Roman" w:cs="Times New Roman"/>
          <w:sz w:val="28"/>
          <w:szCs w:val="28"/>
        </w:rPr>
      </w:pPr>
      <w:r w:rsidRPr="00004039">
        <w:rPr>
          <w:rFonts w:ascii="Times New Roman" w:hAnsi="Times New Roman" w:cs="Times New Roman"/>
          <w:sz w:val="28"/>
          <w:szCs w:val="28"/>
        </w:rPr>
        <w:t>В этом году в условиях действия ограничительных мер, связанных с распространением коронавируса, работа в данном направлении не приостанавливалась, а была переформатирована, в частности, были усовершенствованы и актуализированы прежние и разработаны новые меры поддержки, отвечающих потребностям современных условий. Так, например, региональный центр «Мой бизнес» разработал для предпринимателей, принявших решение о переводе своего дела в онлайн формат, услуги и программы по маркетинговому продвижению бизнеса в интернете. К тому же специалистами Центра разработан </w:t>
      </w:r>
      <w:hyperlink r:id="rId9" w:history="1">
        <w:r w:rsidRPr="00004039">
          <w:rPr>
            <w:rStyle w:val="a3"/>
            <w:rFonts w:ascii="Times New Roman" w:hAnsi="Times New Roman" w:cs="Times New Roman"/>
            <w:sz w:val="28"/>
            <w:szCs w:val="28"/>
          </w:rPr>
          <w:t>«коробочный» продукт</w:t>
        </w:r>
      </w:hyperlink>
      <w:r w:rsidRPr="00004039">
        <w:rPr>
          <w:rFonts w:ascii="Times New Roman" w:hAnsi="Times New Roman" w:cs="Times New Roman"/>
          <w:sz w:val="28"/>
          <w:szCs w:val="28"/>
        </w:rPr>
        <w:t> по организации продаж субъектов малого и среднего предпринимательства (МСП) через крупнейшие маркетплейсы, в первую очередь, через маркетплейс «Wildberries», OZON, «Фермыч», «Ярмарка мастеров», «Беру».</w:t>
      </w:r>
    </w:p>
    <w:p w:rsidR="00004039" w:rsidRPr="00004039" w:rsidRDefault="00004039" w:rsidP="00004039">
      <w:pPr>
        <w:jc w:val="both"/>
        <w:rPr>
          <w:rFonts w:ascii="Times New Roman" w:hAnsi="Times New Roman" w:cs="Times New Roman"/>
          <w:sz w:val="28"/>
          <w:szCs w:val="28"/>
        </w:rPr>
      </w:pPr>
      <w:r w:rsidRPr="00004039">
        <w:rPr>
          <w:rFonts w:ascii="Times New Roman" w:hAnsi="Times New Roman" w:cs="Times New Roman"/>
          <w:sz w:val="28"/>
          <w:szCs w:val="28"/>
        </w:rPr>
        <w:t>Также региональные субъекты МСП имеют возможность воспользоваться новым видом поддержки от центра «Мой бизнес» по </w:t>
      </w:r>
      <w:hyperlink r:id="rId10" w:history="1">
        <w:r w:rsidRPr="00004039">
          <w:rPr>
            <w:rStyle w:val="a3"/>
            <w:rFonts w:ascii="Times New Roman" w:hAnsi="Times New Roman" w:cs="Times New Roman"/>
            <w:sz w:val="28"/>
            <w:szCs w:val="28"/>
          </w:rPr>
          <w:t>бесплатной доставке товаров напрямую до клиента в пределах территории города Смоленска</w:t>
        </w:r>
      </w:hyperlink>
      <w:r w:rsidRPr="00004039">
        <w:rPr>
          <w:rFonts w:ascii="Times New Roman" w:hAnsi="Times New Roman" w:cs="Times New Roman"/>
          <w:sz w:val="28"/>
          <w:szCs w:val="28"/>
        </w:rPr>
        <w:t>.</w:t>
      </w:r>
    </w:p>
    <w:p w:rsidR="00004039" w:rsidRPr="00004039" w:rsidRDefault="00004039" w:rsidP="00004039">
      <w:pPr>
        <w:jc w:val="both"/>
        <w:rPr>
          <w:rFonts w:ascii="Times New Roman" w:hAnsi="Times New Roman" w:cs="Times New Roman"/>
          <w:sz w:val="28"/>
          <w:szCs w:val="28"/>
        </w:rPr>
      </w:pPr>
      <w:r w:rsidRPr="00004039">
        <w:rPr>
          <w:rFonts w:ascii="Times New Roman" w:hAnsi="Times New Roman" w:cs="Times New Roman"/>
          <w:sz w:val="28"/>
          <w:szCs w:val="28"/>
        </w:rPr>
        <w:t>Кроме того, региональный Фонд поддержки предпринимательства продолжает предоставлять микрозаймы и поручительства малому и среднему бизнесу области. За 2019-2020 годы докапитализацию Фонда удалось увеличить в 2,3 раза и привлечь более 330 млн. рублей. Благодаря этим средствам за 2 года было выдано 819 микрозаймов на сумму более 803 млн. рублей. Предоставлены поручительства в размере 447,4 млн. рублей, что позволило привлечь в экономику региона 1,72 млрд. рублей кредитных средств.</w:t>
      </w:r>
    </w:p>
    <w:p w:rsidR="00004039" w:rsidRPr="00004039" w:rsidRDefault="00004039" w:rsidP="00004039">
      <w:pPr>
        <w:jc w:val="both"/>
        <w:rPr>
          <w:rFonts w:ascii="Times New Roman" w:hAnsi="Times New Roman" w:cs="Times New Roman"/>
          <w:sz w:val="28"/>
          <w:szCs w:val="28"/>
        </w:rPr>
      </w:pPr>
      <w:r w:rsidRPr="00004039">
        <w:rPr>
          <w:rFonts w:ascii="Times New Roman" w:hAnsi="Times New Roman" w:cs="Times New Roman"/>
          <w:sz w:val="28"/>
          <w:szCs w:val="28"/>
        </w:rPr>
        <w:t>В период пандемии по поручению Губернатора Алексея Островского Фондом также был разработан и реализован кредитный продукт в виде </w:t>
      </w:r>
      <w:hyperlink r:id="rId11" w:history="1">
        <w:r w:rsidRPr="00004039">
          <w:rPr>
            <w:rStyle w:val="a3"/>
            <w:rFonts w:ascii="Times New Roman" w:hAnsi="Times New Roman" w:cs="Times New Roman"/>
            <w:sz w:val="28"/>
            <w:szCs w:val="28"/>
          </w:rPr>
          <w:t>беспроцентного займа для финансирования первоочередных затрат</w:t>
        </w:r>
      </w:hyperlink>
      <w:r w:rsidRPr="00004039">
        <w:rPr>
          <w:rFonts w:ascii="Times New Roman" w:hAnsi="Times New Roman" w:cs="Times New Roman"/>
          <w:sz w:val="28"/>
          <w:szCs w:val="28"/>
        </w:rPr>
        <w:t> на аренду, коммунальные платежи, заработную плату, налоги.</w:t>
      </w:r>
    </w:p>
    <w:p w:rsidR="00004039" w:rsidRPr="00004039" w:rsidRDefault="00004039" w:rsidP="00004039">
      <w:pPr>
        <w:jc w:val="both"/>
        <w:rPr>
          <w:rFonts w:ascii="Times New Roman" w:hAnsi="Times New Roman" w:cs="Times New Roman"/>
          <w:sz w:val="28"/>
          <w:szCs w:val="28"/>
        </w:rPr>
      </w:pPr>
      <w:r w:rsidRPr="00004039">
        <w:rPr>
          <w:rFonts w:ascii="Times New Roman" w:hAnsi="Times New Roman" w:cs="Times New Roman"/>
          <w:sz w:val="28"/>
          <w:szCs w:val="28"/>
        </w:rPr>
        <w:t>Стоит отметить, что пандемия создает дополнительные барьеры для развития бизнеса по всей стране. В связи с кратно возросшим риском ведения предпринимательской деятельности становится сложнее вовлекать новые субъекты в эту сферу экономики.</w:t>
      </w:r>
    </w:p>
    <w:p w:rsidR="00004039" w:rsidRPr="00004039" w:rsidRDefault="00004039" w:rsidP="00004039">
      <w:pPr>
        <w:jc w:val="both"/>
        <w:rPr>
          <w:rFonts w:ascii="Times New Roman" w:hAnsi="Times New Roman" w:cs="Times New Roman"/>
          <w:sz w:val="28"/>
          <w:szCs w:val="28"/>
        </w:rPr>
      </w:pPr>
      <w:r w:rsidRPr="00004039">
        <w:rPr>
          <w:rFonts w:ascii="Times New Roman" w:hAnsi="Times New Roman" w:cs="Times New Roman"/>
          <w:sz w:val="28"/>
          <w:szCs w:val="28"/>
        </w:rPr>
        <w:lastRenderedPageBreak/>
        <w:t>Поэтому в рамках обновленных целей развития страны на период до 2030 года, определенных Указом Президента России, в настоящее время ведется работа по переформатированию национального проекта, акценты которого теперь будут расставлены следующим образом:</w:t>
      </w:r>
    </w:p>
    <w:p w:rsidR="00004039" w:rsidRPr="00004039" w:rsidRDefault="00004039" w:rsidP="00004039">
      <w:pPr>
        <w:jc w:val="both"/>
        <w:rPr>
          <w:rFonts w:ascii="Times New Roman" w:hAnsi="Times New Roman" w:cs="Times New Roman"/>
          <w:sz w:val="28"/>
          <w:szCs w:val="28"/>
        </w:rPr>
      </w:pPr>
      <w:r w:rsidRPr="00004039">
        <w:rPr>
          <w:rFonts w:ascii="Times New Roman" w:hAnsi="Times New Roman" w:cs="Times New Roman"/>
          <w:sz w:val="28"/>
          <w:szCs w:val="28"/>
        </w:rPr>
        <w:t> </w:t>
      </w:r>
    </w:p>
    <w:p w:rsidR="00004039" w:rsidRPr="00004039" w:rsidRDefault="00004039" w:rsidP="0000403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4039">
        <w:rPr>
          <w:rFonts w:ascii="Times New Roman" w:hAnsi="Times New Roman" w:cs="Times New Roman"/>
          <w:sz w:val="28"/>
          <w:szCs w:val="28"/>
        </w:rPr>
        <w:t>развитие института самозанятых граждан;</w:t>
      </w:r>
    </w:p>
    <w:p w:rsidR="00004039" w:rsidRPr="00004039" w:rsidRDefault="00004039" w:rsidP="0000403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4039">
        <w:rPr>
          <w:rFonts w:ascii="Times New Roman" w:hAnsi="Times New Roman" w:cs="Times New Roman"/>
          <w:sz w:val="28"/>
          <w:szCs w:val="28"/>
        </w:rPr>
        <w:t>создание условий на территории региона для легкого старта и комфортного ведения бизнеса;</w:t>
      </w:r>
    </w:p>
    <w:p w:rsidR="00004039" w:rsidRPr="00004039" w:rsidRDefault="00004039" w:rsidP="0000403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4039">
        <w:rPr>
          <w:rFonts w:ascii="Times New Roman" w:hAnsi="Times New Roman" w:cs="Times New Roman"/>
          <w:sz w:val="28"/>
          <w:szCs w:val="28"/>
        </w:rPr>
        <w:t>развитие программ для действующих предпринимателей, так называемая акселерация субъектов МСП.</w:t>
      </w:r>
    </w:p>
    <w:p w:rsidR="00004039" w:rsidRPr="00004039" w:rsidRDefault="00004039" w:rsidP="00004039">
      <w:pPr>
        <w:jc w:val="both"/>
        <w:rPr>
          <w:rFonts w:ascii="Times New Roman" w:hAnsi="Times New Roman" w:cs="Times New Roman"/>
          <w:sz w:val="28"/>
          <w:szCs w:val="28"/>
        </w:rPr>
      </w:pPr>
      <w:r w:rsidRPr="00004039">
        <w:rPr>
          <w:rFonts w:ascii="Times New Roman" w:hAnsi="Times New Roman" w:cs="Times New Roman"/>
          <w:sz w:val="28"/>
          <w:szCs w:val="28"/>
        </w:rPr>
        <w:t> </w:t>
      </w:r>
    </w:p>
    <w:p w:rsidR="00004039" w:rsidRPr="00004039" w:rsidRDefault="00004039" w:rsidP="000040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4039" w:rsidRPr="00004039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5AA" w:rsidRDefault="00FC25AA" w:rsidP="006D0643">
      <w:pPr>
        <w:spacing w:after="0" w:line="240" w:lineRule="auto"/>
      </w:pPr>
      <w:r>
        <w:separator/>
      </w:r>
    </w:p>
  </w:endnote>
  <w:endnote w:type="continuationSeparator" w:id="0">
    <w:p w:rsidR="00FC25AA" w:rsidRDefault="00FC25AA" w:rsidP="006D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643" w:rsidRPr="006D0643" w:rsidRDefault="006D0643">
    <w:pPr>
      <w:pStyle w:val="a6"/>
      <w:rPr>
        <w:sz w:val="16"/>
      </w:rPr>
    </w:pPr>
    <w:r>
      <w:rPr>
        <w:sz w:val="16"/>
      </w:rPr>
      <w:t>Рег. № исх-0649 от 11.11.2020, Подписано ЭП: Сидоренкова Валентина Владимировна,  11.11.2020 9:13:45,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5AA" w:rsidRDefault="00FC25AA" w:rsidP="006D0643">
      <w:pPr>
        <w:spacing w:after="0" w:line="240" w:lineRule="auto"/>
      </w:pPr>
      <w:r>
        <w:separator/>
      </w:r>
    </w:p>
  </w:footnote>
  <w:footnote w:type="continuationSeparator" w:id="0">
    <w:p w:rsidR="00FC25AA" w:rsidRDefault="00FC25AA" w:rsidP="006D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539D8"/>
    <w:multiLevelType w:val="multilevel"/>
    <w:tmpl w:val="86E4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39"/>
    <w:rsid w:val="00004039"/>
    <w:rsid w:val="004E25AC"/>
    <w:rsid w:val="005270C4"/>
    <w:rsid w:val="006D0643"/>
    <w:rsid w:val="00960063"/>
    <w:rsid w:val="00FC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03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0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0643"/>
  </w:style>
  <w:style w:type="paragraph" w:styleId="a6">
    <w:name w:val="footer"/>
    <w:basedOn w:val="a"/>
    <w:link w:val="a7"/>
    <w:uiPriority w:val="99"/>
    <w:unhideWhenUsed/>
    <w:rsid w:val="006D0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0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03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0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0643"/>
  </w:style>
  <w:style w:type="paragraph" w:styleId="a6">
    <w:name w:val="footer"/>
    <w:basedOn w:val="a"/>
    <w:link w:val="a7"/>
    <w:uiPriority w:val="99"/>
    <w:unhideWhenUsed/>
    <w:rsid w:val="006D0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0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olinvest.com/news/5227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molinvest.com/news/550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molinvest.com/news/549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olinvest.com/news/550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СисАдм</cp:lastModifiedBy>
  <cp:revision>2</cp:revision>
  <dcterms:created xsi:type="dcterms:W3CDTF">2020-11-13T09:59:00Z</dcterms:created>
  <dcterms:modified xsi:type="dcterms:W3CDTF">2020-11-13T09:59:00Z</dcterms:modified>
</cp:coreProperties>
</file>