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33" w:rsidRPr="000E76C9" w:rsidRDefault="00DA7733" w:rsidP="00DA7733">
      <w:pPr>
        <w:tabs>
          <w:tab w:val="left" w:pos="6237"/>
        </w:tabs>
        <w:ind w:left="5245"/>
        <w:outlineLvl w:val="3"/>
        <w:rPr>
          <w:sz w:val="28"/>
          <w:szCs w:val="28"/>
        </w:rPr>
      </w:pPr>
      <w:r w:rsidRPr="000E76C9">
        <w:rPr>
          <w:sz w:val="28"/>
          <w:szCs w:val="28"/>
        </w:rPr>
        <w:t>Приложение № 5</w:t>
      </w:r>
    </w:p>
    <w:p w:rsidR="00DA7733" w:rsidRPr="000E76C9" w:rsidRDefault="00DA7733" w:rsidP="00DA7733">
      <w:pPr>
        <w:ind w:left="5245"/>
        <w:jc w:val="both"/>
        <w:rPr>
          <w:sz w:val="28"/>
          <w:szCs w:val="28"/>
        </w:rPr>
      </w:pPr>
      <w:r w:rsidRPr="000E76C9">
        <w:rPr>
          <w:sz w:val="28"/>
          <w:szCs w:val="28"/>
        </w:rPr>
        <w:t>к Порядку предоставления Грантов в форме субсидий субъектам малого и среднего предпринимательства в рамках реализации муниципальной  программы «Развитие малого и среднего предпринимательства на территории муниципального образования «Починковский район» Смоленской области»</w:t>
      </w:r>
    </w:p>
    <w:p w:rsidR="00DA7733" w:rsidRPr="000E76C9" w:rsidRDefault="00DA7733" w:rsidP="00DA7733">
      <w:pPr>
        <w:tabs>
          <w:tab w:val="left" w:pos="284"/>
        </w:tabs>
        <w:spacing w:after="200" w:line="276" w:lineRule="auto"/>
        <w:jc w:val="both"/>
        <w:rPr>
          <w:b/>
          <w:sz w:val="28"/>
          <w:szCs w:val="28"/>
        </w:rPr>
      </w:pPr>
    </w:p>
    <w:p w:rsidR="00DA7733" w:rsidRPr="00B0630B" w:rsidRDefault="00DA7733" w:rsidP="00DA7733">
      <w:pPr>
        <w:jc w:val="center"/>
        <w:rPr>
          <w:sz w:val="28"/>
          <w:szCs w:val="28"/>
        </w:rPr>
      </w:pPr>
      <w:r w:rsidRPr="00B0630B">
        <w:rPr>
          <w:sz w:val="28"/>
          <w:szCs w:val="28"/>
        </w:rPr>
        <w:t>КРИТЕРИИ ОЦЕНКИ</w:t>
      </w:r>
    </w:p>
    <w:p w:rsidR="00DA7733" w:rsidRPr="00B0630B" w:rsidRDefault="00DA7733" w:rsidP="00DA7733">
      <w:pPr>
        <w:ind w:firstLine="709"/>
        <w:jc w:val="center"/>
        <w:rPr>
          <w:sz w:val="28"/>
          <w:szCs w:val="28"/>
        </w:rPr>
      </w:pPr>
      <w:r w:rsidRPr="00B0630B">
        <w:rPr>
          <w:sz w:val="28"/>
          <w:szCs w:val="28"/>
        </w:rPr>
        <w:t>субъектов малого и среднего предпринимательства, допущенных к участию в отборе предоставления Грантов в форме субсидий субъектам малого и среднего предпринимательства в рамках реализации муниципальной  программы «Развитие малого и среднего предпринимательства на территории муниципального образования «Починковский район» Смоленской области»</w:t>
      </w:r>
    </w:p>
    <w:p w:rsidR="00DA7733" w:rsidRPr="000E76C9" w:rsidRDefault="00DA7733" w:rsidP="00DA7733">
      <w:pPr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jc w:val="both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072"/>
        <w:gridCol w:w="3209"/>
      </w:tblGrid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№</w:t>
            </w:r>
            <w:proofErr w:type="gramStart"/>
            <w:r w:rsidRPr="000E76C9">
              <w:rPr>
                <w:sz w:val="28"/>
                <w:szCs w:val="28"/>
              </w:rPr>
              <w:t>п</w:t>
            </w:r>
            <w:proofErr w:type="gramEnd"/>
            <w:r w:rsidRPr="000E76C9">
              <w:rPr>
                <w:sz w:val="28"/>
                <w:szCs w:val="28"/>
              </w:rPr>
              <w:t>/п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Количество баллов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</w:pPr>
            <w:r w:rsidRPr="000E76C9">
              <w:t>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</w:pPr>
            <w:r w:rsidRPr="000E76C9"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</w:pPr>
            <w:r w:rsidRPr="000E76C9">
              <w:t>3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Уровень софинансирования проекта за счет собственных средств: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 - свыше 25%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20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 - свыше 10%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10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Создание дополнительных рабочих мест в рамках реализации проекта: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- создание от 1 до 3 дополнительных рабочих мест 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10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создание дополнительных рабочих мест не предусмотрено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0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Наличие нежилого недвижимого имущества, на территории которого реализуется (планируется реализовать) представленный в заявке проект: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в собственности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20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в аренде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10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Доля расходов на реализацию проекта по одному или нескольким указанным направлениям расходования в объеме расходов на реализацию проекта составляет (процентов):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приобретение основных средств, необходимых для реализации проекта (за исключением приобретения зданий, сооружений, земельных участков, автомобилей);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аренда и (или) приобретение оргтехники, оборудования (в том числе инвентаря, мебели);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-от 10 до 20 включительно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5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от 20 до 30 включительно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10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от 30 до 40 включительно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15</w:t>
            </w:r>
          </w:p>
        </w:tc>
      </w:tr>
      <w:tr w:rsidR="00DA7733" w:rsidRPr="000E76C9" w:rsidTr="00DB6F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jc w:val="center"/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- свыше 40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733" w:rsidRPr="000E76C9" w:rsidRDefault="00DA7733" w:rsidP="00DB6F91">
            <w:pPr>
              <w:rPr>
                <w:sz w:val="28"/>
                <w:szCs w:val="28"/>
              </w:rPr>
            </w:pPr>
            <w:r w:rsidRPr="000E76C9">
              <w:rPr>
                <w:sz w:val="28"/>
                <w:szCs w:val="28"/>
              </w:rPr>
              <w:t>20</w:t>
            </w:r>
          </w:p>
        </w:tc>
      </w:tr>
    </w:tbl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851"/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DA7733" w:rsidRPr="000E76C9" w:rsidRDefault="00DA7733" w:rsidP="00DA7733">
      <w:pPr>
        <w:tabs>
          <w:tab w:val="left" w:pos="10206"/>
        </w:tabs>
        <w:ind w:right="-1"/>
        <w:jc w:val="center"/>
        <w:rPr>
          <w:b/>
          <w:sz w:val="28"/>
          <w:szCs w:val="28"/>
        </w:rPr>
      </w:pPr>
    </w:p>
    <w:p w:rsidR="00F346AB" w:rsidRDefault="00F346AB">
      <w:bookmarkStart w:id="0" w:name="_GoBack"/>
      <w:bookmarkEnd w:id="0"/>
    </w:p>
    <w:sectPr w:rsidR="00F3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33"/>
    <w:rsid w:val="00DA7733"/>
    <w:rsid w:val="00F3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Наталья Александровна</dc:creator>
  <cp:lastModifiedBy>Князева Наталья Александровна</cp:lastModifiedBy>
  <cp:revision>1</cp:revision>
  <dcterms:created xsi:type="dcterms:W3CDTF">2024-09-09T07:34:00Z</dcterms:created>
  <dcterms:modified xsi:type="dcterms:W3CDTF">2024-09-09T07:34:00Z</dcterms:modified>
</cp:coreProperties>
</file>