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DA4" w:rsidRPr="00967DA4" w:rsidRDefault="00967DA4" w:rsidP="00967D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proofErr w:type="gramStart"/>
      <w:r w:rsidRPr="00967DA4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967DA4">
        <w:rPr>
          <w:rFonts w:ascii="Times New Roman" w:hAnsi="Times New Roman" w:cs="Times New Roman"/>
          <w:b/>
          <w:sz w:val="28"/>
          <w:szCs w:val="28"/>
        </w:rPr>
        <w:t xml:space="preserve"> Б Ъ Я В Л Е Н И Е</w:t>
      </w:r>
    </w:p>
    <w:p w:rsidR="00967DA4" w:rsidRPr="00967DA4" w:rsidRDefault="00967DA4" w:rsidP="00967D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«Починковский район» Смоленской области п</w:t>
      </w:r>
      <w:r w:rsidRPr="00967DA4">
        <w:rPr>
          <w:rFonts w:ascii="Times New Roman" w:hAnsi="Times New Roman" w:cs="Times New Roman"/>
          <w:sz w:val="28"/>
          <w:szCs w:val="28"/>
        </w:rPr>
        <w:t>редлагае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967DA4">
        <w:rPr>
          <w:rFonts w:ascii="Times New Roman" w:hAnsi="Times New Roman" w:cs="Times New Roman"/>
          <w:sz w:val="28"/>
          <w:szCs w:val="28"/>
        </w:rPr>
        <w:t xml:space="preserve"> принять участие во Всероссийском конкурсе по поддержке индивидуальной предпринимательской инициативы и малого бизнеса «Приоритеты роста - 2020»</w:t>
      </w:r>
    </w:p>
    <w:p w:rsidR="00967DA4" w:rsidRPr="00967DA4" w:rsidRDefault="00967DA4" w:rsidP="00967DA4">
      <w:pPr>
        <w:jc w:val="both"/>
        <w:rPr>
          <w:rFonts w:ascii="Times New Roman" w:hAnsi="Times New Roman" w:cs="Times New Roman"/>
          <w:sz w:val="28"/>
          <w:szCs w:val="28"/>
        </w:rPr>
      </w:pPr>
      <w:r w:rsidRPr="00967DA4">
        <w:rPr>
          <w:rFonts w:ascii="Times New Roman" w:hAnsi="Times New Roman" w:cs="Times New Roman"/>
          <w:sz w:val="28"/>
          <w:szCs w:val="28"/>
        </w:rPr>
        <w:t>Приоритеты роста – Всероссийский конкурс молодежных проектов - площадка для молодых людей с собственным видением будущего России, желающих внести свои идеи в разработку стратегии экономического развития и повлиять на социально-экономическую политику нашей страны.</w:t>
      </w:r>
    </w:p>
    <w:p w:rsidR="00967DA4" w:rsidRPr="00967DA4" w:rsidRDefault="00967DA4" w:rsidP="00967DA4">
      <w:pPr>
        <w:jc w:val="both"/>
        <w:rPr>
          <w:rFonts w:ascii="Times New Roman" w:hAnsi="Times New Roman" w:cs="Times New Roman"/>
          <w:sz w:val="28"/>
          <w:szCs w:val="28"/>
        </w:rPr>
      </w:pPr>
      <w:r w:rsidRPr="00967DA4">
        <w:rPr>
          <w:rFonts w:ascii="Times New Roman" w:hAnsi="Times New Roman" w:cs="Times New Roman"/>
          <w:b/>
          <w:bCs/>
          <w:sz w:val="28"/>
          <w:szCs w:val="28"/>
        </w:rPr>
        <w:t>Вы можете принять участие в конкурсе в двух номинациях:</w:t>
      </w:r>
    </w:p>
    <w:p w:rsidR="00967DA4" w:rsidRPr="00967DA4" w:rsidRDefault="00967DA4" w:rsidP="00967DA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7DA4">
        <w:rPr>
          <w:rFonts w:ascii="Times New Roman" w:hAnsi="Times New Roman" w:cs="Times New Roman"/>
          <w:sz w:val="28"/>
          <w:szCs w:val="28"/>
        </w:rPr>
        <w:t>Молодой Предприниматель - среди индивидуальных предпринимателей до 35 лет включительно;</w:t>
      </w:r>
    </w:p>
    <w:p w:rsidR="00967DA4" w:rsidRPr="00967DA4" w:rsidRDefault="00967DA4" w:rsidP="00967DA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7DA4">
        <w:rPr>
          <w:rFonts w:ascii="Times New Roman" w:hAnsi="Times New Roman" w:cs="Times New Roman"/>
          <w:sz w:val="28"/>
          <w:szCs w:val="28"/>
        </w:rPr>
        <w:t>Молодой Бизнес - среди индивидуальных предпринимателей, зарегистрированных не ранее 3 лет до подачи заявки.</w:t>
      </w:r>
    </w:p>
    <w:p w:rsidR="00967DA4" w:rsidRPr="00967DA4" w:rsidRDefault="00967DA4" w:rsidP="00967DA4">
      <w:pPr>
        <w:jc w:val="both"/>
        <w:rPr>
          <w:rFonts w:ascii="Times New Roman" w:hAnsi="Times New Roman" w:cs="Times New Roman"/>
          <w:sz w:val="28"/>
          <w:szCs w:val="28"/>
        </w:rPr>
      </w:pPr>
      <w:r w:rsidRPr="00967DA4">
        <w:rPr>
          <w:rFonts w:ascii="Times New Roman" w:hAnsi="Times New Roman" w:cs="Times New Roman"/>
          <w:sz w:val="28"/>
          <w:szCs w:val="28"/>
        </w:rPr>
        <w:t>Для участия в конкурсе допускаются граждане Российской федерации - индивидуальные предприниматели и участники (акционеры) хозяйственных обществ с долей участия не менее 10%.</w:t>
      </w:r>
    </w:p>
    <w:p w:rsidR="00967DA4" w:rsidRPr="00967DA4" w:rsidRDefault="00967DA4" w:rsidP="00967DA4">
      <w:pPr>
        <w:jc w:val="both"/>
        <w:rPr>
          <w:rFonts w:ascii="Times New Roman" w:hAnsi="Times New Roman" w:cs="Times New Roman"/>
          <w:sz w:val="28"/>
          <w:szCs w:val="28"/>
        </w:rPr>
      </w:pPr>
      <w:r w:rsidRPr="00967DA4">
        <w:rPr>
          <w:rFonts w:ascii="Times New Roman" w:hAnsi="Times New Roman" w:cs="Times New Roman"/>
          <w:sz w:val="28"/>
          <w:szCs w:val="28"/>
        </w:rPr>
        <w:t>Конкурс проводится в два этапа: отборочный тур (заочный этап) и основной тур (очный этап).</w:t>
      </w:r>
    </w:p>
    <w:p w:rsidR="00967DA4" w:rsidRPr="00967DA4" w:rsidRDefault="00967DA4" w:rsidP="00967DA4">
      <w:pPr>
        <w:jc w:val="both"/>
        <w:rPr>
          <w:rFonts w:ascii="Times New Roman" w:hAnsi="Times New Roman" w:cs="Times New Roman"/>
          <w:sz w:val="28"/>
          <w:szCs w:val="28"/>
        </w:rPr>
      </w:pPr>
      <w:r w:rsidRPr="00967DA4">
        <w:rPr>
          <w:rFonts w:ascii="Times New Roman" w:hAnsi="Times New Roman" w:cs="Times New Roman"/>
          <w:sz w:val="28"/>
          <w:szCs w:val="28"/>
        </w:rPr>
        <w:br/>
        <w:t>Победители награждаются </w:t>
      </w:r>
      <w:r w:rsidRPr="00967DA4">
        <w:rPr>
          <w:rFonts w:ascii="Times New Roman" w:hAnsi="Times New Roman" w:cs="Times New Roman"/>
          <w:b/>
          <w:bCs/>
          <w:sz w:val="28"/>
          <w:szCs w:val="28"/>
        </w:rPr>
        <w:t>дипломами и ценными призами организаторов и партнеров.</w:t>
      </w:r>
    </w:p>
    <w:p w:rsidR="00967DA4" w:rsidRPr="00967DA4" w:rsidRDefault="00967DA4" w:rsidP="00967DA4">
      <w:pPr>
        <w:jc w:val="both"/>
        <w:rPr>
          <w:rFonts w:ascii="Times New Roman" w:hAnsi="Times New Roman" w:cs="Times New Roman"/>
          <w:sz w:val="28"/>
          <w:szCs w:val="28"/>
        </w:rPr>
      </w:pPr>
      <w:r w:rsidRPr="00967DA4">
        <w:rPr>
          <w:rFonts w:ascii="Times New Roman" w:hAnsi="Times New Roman" w:cs="Times New Roman"/>
          <w:sz w:val="28"/>
          <w:szCs w:val="28"/>
        </w:rPr>
        <w:t>Заявки на участие в конкурсе</w:t>
      </w:r>
      <w:r w:rsidRPr="00967DA4">
        <w:rPr>
          <w:rFonts w:ascii="Times New Roman" w:hAnsi="Times New Roman" w:cs="Times New Roman"/>
          <w:b/>
          <w:bCs/>
          <w:sz w:val="28"/>
          <w:szCs w:val="28"/>
        </w:rPr>
        <w:t> принимаются в срок до 15 апреля 2020 года.</w:t>
      </w:r>
    </w:p>
    <w:p w:rsidR="00967DA4" w:rsidRPr="00967DA4" w:rsidRDefault="00967DA4" w:rsidP="00967DA4">
      <w:pPr>
        <w:jc w:val="both"/>
        <w:rPr>
          <w:rFonts w:ascii="Times New Roman" w:hAnsi="Times New Roman" w:cs="Times New Roman"/>
          <w:sz w:val="28"/>
          <w:szCs w:val="28"/>
        </w:rPr>
      </w:pPr>
      <w:r w:rsidRPr="00967DA4">
        <w:rPr>
          <w:rFonts w:ascii="Times New Roman" w:hAnsi="Times New Roman" w:cs="Times New Roman"/>
          <w:sz w:val="28"/>
          <w:szCs w:val="28"/>
        </w:rPr>
        <w:t>Получить подробную информацию о конкурсе и подать конкурсную документацию можно на официальном сайте:  </w:t>
      </w:r>
      <w:hyperlink r:id="rId8" w:history="1">
        <w:r w:rsidRPr="00967DA4">
          <w:rPr>
            <w:rStyle w:val="a3"/>
            <w:rFonts w:ascii="Times New Roman" w:hAnsi="Times New Roman" w:cs="Times New Roman"/>
            <w:sz w:val="28"/>
            <w:szCs w:val="28"/>
          </w:rPr>
          <w:t>http://приоритетыроста.рф</w:t>
        </w:r>
      </w:hyperlink>
      <w:r w:rsidRPr="00967DA4">
        <w:rPr>
          <w:rFonts w:ascii="Times New Roman" w:hAnsi="Times New Roman" w:cs="Times New Roman"/>
          <w:sz w:val="28"/>
          <w:szCs w:val="28"/>
        </w:rPr>
        <w:t> </w:t>
      </w:r>
    </w:p>
    <w:p w:rsidR="00967DA4" w:rsidRPr="00967DA4" w:rsidRDefault="00967DA4" w:rsidP="00967DA4">
      <w:pPr>
        <w:jc w:val="both"/>
        <w:rPr>
          <w:rFonts w:ascii="Times New Roman" w:hAnsi="Times New Roman" w:cs="Times New Roman"/>
          <w:sz w:val="28"/>
          <w:szCs w:val="28"/>
        </w:rPr>
      </w:pPr>
      <w:r w:rsidRPr="00967DA4">
        <w:rPr>
          <w:rFonts w:ascii="Times New Roman" w:hAnsi="Times New Roman" w:cs="Times New Roman"/>
          <w:b/>
          <w:bCs/>
          <w:sz w:val="28"/>
          <w:szCs w:val="28"/>
        </w:rPr>
        <w:t>Организатор Конкурса</w:t>
      </w:r>
      <w:r w:rsidRPr="00967DA4">
        <w:rPr>
          <w:rFonts w:ascii="Times New Roman" w:hAnsi="Times New Roman" w:cs="Times New Roman"/>
          <w:sz w:val="28"/>
          <w:szCs w:val="28"/>
        </w:rPr>
        <w:t>:</w:t>
      </w:r>
    </w:p>
    <w:p w:rsidR="00967DA4" w:rsidRPr="00967DA4" w:rsidRDefault="00967DA4" w:rsidP="00967DA4">
      <w:pPr>
        <w:jc w:val="both"/>
        <w:rPr>
          <w:rFonts w:ascii="Times New Roman" w:hAnsi="Times New Roman" w:cs="Times New Roman"/>
          <w:sz w:val="28"/>
          <w:szCs w:val="28"/>
        </w:rPr>
      </w:pPr>
      <w:r w:rsidRPr="00967DA4">
        <w:rPr>
          <w:rFonts w:ascii="Times New Roman" w:hAnsi="Times New Roman" w:cs="Times New Roman"/>
          <w:sz w:val="28"/>
          <w:szCs w:val="28"/>
        </w:rPr>
        <w:t>Центр государственно-частного партнерства института государственной службы и управления Российской академии народного хозяйства и государственной службы при Президенте Российской Федерации.</w:t>
      </w:r>
    </w:p>
    <w:p w:rsidR="00967DA4" w:rsidRPr="00967DA4" w:rsidRDefault="00967DA4" w:rsidP="00967DA4">
      <w:pPr>
        <w:jc w:val="both"/>
        <w:rPr>
          <w:rFonts w:ascii="Times New Roman" w:hAnsi="Times New Roman" w:cs="Times New Roman"/>
          <w:sz w:val="28"/>
          <w:szCs w:val="28"/>
        </w:rPr>
      </w:pPr>
      <w:r w:rsidRPr="00967DA4">
        <w:rPr>
          <w:rFonts w:ascii="Times New Roman" w:hAnsi="Times New Roman" w:cs="Times New Roman"/>
          <w:b/>
          <w:bCs/>
          <w:sz w:val="28"/>
          <w:szCs w:val="28"/>
        </w:rPr>
        <w:t>Контактная информация Организационного комитета Конкурса:</w:t>
      </w:r>
      <w:r w:rsidRPr="00967DA4">
        <w:rPr>
          <w:rFonts w:ascii="Times New Roman" w:hAnsi="Times New Roman" w:cs="Times New Roman"/>
          <w:sz w:val="28"/>
          <w:szCs w:val="28"/>
        </w:rPr>
        <w:t> </w:t>
      </w:r>
    </w:p>
    <w:p w:rsidR="00802C1C" w:rsidRPr="00967DA4" w:rsidRDefault="00967DA4" w:rsidP="00967DA4">
      <w:pPr>
        <w:jc w:val="both"/>
        <w:rPr>
          <w:rFonts w:ascii="Times New Roman" w:hAnsi="Times New Roman" w:cs="Times New Roman"/>
          <w:sz w:val="28"/>
          <w:szCs w:val="28"/>
        </w:rPr>
      </w:pPr>
      <w:r w:rsidRPr="00967DA4">
        <w:rPr>
          <w:rFonts w:ascii="Times New Roman" w:hAnsi="Times New Roman" w:cs="Times New Roman"/>
          <w:sz w:val="28"/>
          <w:szCs w:val="28"/>
        </w:rPr>
        <w:t>телефон: +7 (905) 603-96- 86, e-mail:</w:t>
      </w:r>
      <w:hyperlink r:id="rId9" w:history="1">
        <w:r w:rsidRPr="00967DA4">
          <w:rPr>
            <w:rStyle w:val="a3"/>
            <w:rFonts w:ascii="Times New Roman" w:hAnsi="Times New Roman" w:cs="Times New Roman"/>
            <w:sz w:val="28"/>
            <w:szCs w:val="28"/>
          </w:rPr>
          <w:t>prioritetyrosta2020@gmail.com</w:t>
        </w:r>
      </w:hyperlink>
      <w:r w:rsidRPr="00967DA4">
        <w:rPr>
          <w:rFonts w:ascii="Times New Roman" w:hAnsi="Times New Roman" w:cs="Times New Roman"/>
          <w:sz w:val="28"/>
          <w:szCs w:val="28"/>
        </w:rPr>
        <w:t>.</w:t>
      </w:r>
    </w:p>
    <w:sectPr w:rsidR="00802C1C" w:rsidRPr="00967DA4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B2B" w:rsidRDefault="00280B2B" w:rsidP="00644722">
      <w:pPr>
        <w:spacing w:after="0" w:line="240" w:lineRule="auto"/>
      </w:pPr>
      <w:r>
        <w:separator/>
      </w:r>
    </w:p>
  </w:endnote>
  <w:endnote w:type="continuationSeparator" w:id="0">
    <w:p w:rsidR="00280B2B" w:rsidRDefault="00280B2B" w:rsidP="00644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722" w:rsidRPr="00644722" w:rsidRDefault="00644722">
    <w:pPr>
      <w:pStyle w:val="a6"/>
      <w:rPr>
        <w:sz w:val="16"/>
      </w:rPr>
    </w:pPr>
    <w:r>
      <w:rPr>
        <w:sz w:val="16"/>
      </w:rPr>
      <w:t>Рег. № исх-0197 от 09.04.2020, Подписано ЭП: Сидоренкова Валентина Владимировна, начальник 09.04.2020 11:26:33,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B2B" w:rsidRDefault="00280B2B" w:rsidP="00644722">
      <w:pPr>
        <w:spacing w:after="0" w:line="240" w:lineRule="auto"/>
      </w:pPr>
      <w:r>
        <w:separator/>
      </w:r>
    </w:p>
  </w:footnote>
  <w:footnote w:type="continuationSeparator" w:id="0">
    <w:p w:rsidR="00280B2B" w:rsidRDefault="00280B2B" w:rsidP="006447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91A15"/>
    <w:multiLevelType w:val="multilevel"/>
    <w:tmpl w:val="BAFE1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DA4"/>
    <w:rsid w:val="00280B2B"/>
    <w:rsid w:val="00644722"/>
    <w:rsid w:val="00802C1C"/>
    <w:rsid w:val="00804B91"/>
    <w:rsid w:val="0096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7DA4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447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44722"/>
  </w:style>
  <w:style w:type="paragraph" w:styleId="a6">
    <w:name w:val="footer"/>
    <w:basedOn w:val="a"/>
    <w:link w:val="a7"/>
    <w:uiPriority w:val="99"/>
    <w:unhideWhenUsed/>
    <w:rsid w:val="006447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447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7DA4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447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44722"/>
  </w:style>
  <w:style w:type="paragraph" w:styleId="a6">
    <w:name w:val="footer"/>
    <w:basedOn w:val="a"/>
    <w:link w:val="a7"/>
    <w:uiPriority w:val="99"/>
    <w:unhideWhenUsed/>
    <w:rsid w:val="006447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447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3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88043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80ajia3acciccmibd5k.xn--p1ai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rioritetyrosta2020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Князева Наталья Александровна</dc:creator>
  <cp:lastModifiedBy>СисАдм</cp:lastModifiedBy>
  <cp:revision>2</cp:revision>
  <dcterms:created xsi:type="dcterms:W3CDTF">2020-04-09T14:26:00Z</dcterms:created>
  <dcterms:modified xsi:type="dcterms:W3CDTF">2020-04-09T14:26:00Z</dcterms:modified>
</cp:coreProperties>
</file>