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19" w:rsidRDefault="004A7093" w:rsidP="00136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60B8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  <w:r w:rsidR="00AC54F3" w:rsidRPr="009D60B8">
        <w:rPr>
          <w:rFonts w:ascii="Times New Roman" w:hAnsi="Times New Roman" w:cs="Times New Roman"/>
          <w:b/>
          <w:sz w:val="24"/>
          <w:szCs w:val="24"/>
        </w:rPr>
        <w:t>О</w:t>
      </w:r>
      <w:r w:rsidR="0023217B" w:rsidRPr="009D6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1B0" w:rsidRPr="009D60B8">
        <w:rPr>
          <w:rFonts w:ascii="Times New Roman" w:hAnsi="Times New Roman" w:cs="Times New Roman"/>
          <w:b/>
          <w:sz w:val="24"/>
          <w:szCs w:val="24"/>
        </w:rPr>
        <w:t>ПРОВЕДЕНИИ  ПУБЛИЧНЫХ СЛУШАНИЙ ПО ВОПРОСУ</w:t>
      </w:r>
    </w:p>
    <w:p w:rsidR="00136E19" w:rsidRDefault="00136E19" w:rsidP="00136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 ПРОЕКТА АКТУАЛИЗИРОВАННОЙ СХЕМЫ ТЕПЛОСНАБЖЕНИЯ ПОЧИНКОВСКОГО ГОРОДСКОГО ПОСЕЛЕНИЯ ПОЧИНКОВСКОГО РАЙОНА СМОЛЕНСКОЙ ОБЛАСТИ НА 2022 ГОД</w:t>
      </w:r>
    </w:p>
    <w:p w:rsidR="00136E19" w:rsidRDefault="00136E19" w:rsidP="00136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B4" w:rsidRPr="00136E19" w:rsidRDefault="00A371B0" w:rsidP="00136E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1B0">
        <w:rPr>
          <w:rFonts w:ascii="Times New Roman" w:hAnsi="Times New Roman" w:cs="Times New Roman"/>
          <w:sz w:val="28"/>
        </w:rPr>
        <w:t xml:space="preserve">В целях сбора замечаний и предложений жителей, организаций, расположенных на территории муниципального образования Починковского городского поселения Починковского района Смоленской области по вопросу </w:t>
      </w:r>
      <w:r w:rsidR="00136E19" w:rsidRPr="00136E19">
        <w:rPr>
          <w:rFonts w:ascii="Times New Roman" w:hAnsi="Times New Roman" w:cs="Times New Roman"/>
          <w:sz w:val="28"/>
          <w:szCs w:val="28"/>
        </w:rPr>
        <w:t>рассмотрения проекта актуализированной схемы теплоснабжения Починковского городского поселения Починковского района Смоленской области на 2022 год</w:t>
      </w:r>
      <w:r w:rsidRPr="00A371B0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Федеральными законами от 27.07.2010 № 190 – ФЗ «О теплоснабжении», от 06.10.2003 № 131-ФЗ «Об общих принципах организации местного самоуправления в Российской Федерации», от 29.12.2017г. №463-ФЗ «О внесении изменений в Федеральный закон «Об общих принципах организации местного самоуправления в Российской Федерации», требованиями к порядку разработки и утверждения схем теплоснабжения, утвержденными постановлением Правительства РФ от 22.02.2012 № 154 (с изменениями и дополнениями от 07.10.2014г., 18.03.2016г., 23.03.2016г.,12.07.2016г., 03.04.2018г., 16.03.2019г., 16.03.2019г.), Уставом Починковского городского поселения Починковского района Смоленской области, </w:t>
      </w:r>
      <w:r w:rsidRPr="00A371B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решением Совета депутатов Починковского городского поселения Починковского района Смоленской области </w:t>
      </w:r>
      <w:r w:rsidRPr="00A371B0">
        <w:rPr>
          <w:rFonts w:ascii="Times New Roman" w:hAnsi="Times New Roman" w:cs="Times New Roman"/>
          <w:sz w:val="28"/>
          <w:szCs w:val="28"/>
        </w:rPr>
        <w:t>от 19 февраля 2013г. №20 «Об утверждении Порядка организации и проведения публичных слушаний в муниципальном образовании Починковского городского поселения Починковск</w:t>
      </w:r>
      <w:r w:rsidR="009D60B8">
        <w:rPr>
          <w:rFonts w:ascii="Times New Roman" w:hAnsi="Times New Roman" w:cs="Times New Roman"/>
          <w:sz w:val="28"/>
          <w:szCs w:val="28"/>
        </w:rPr>
        <w:t>ого района Смоленской области» назначено проведение п</w:t>
      </w:r>
      <w:r w:rsidRPr="00A371B0">
        <w:rPr>
          <w:rFonts w:ascii="Times New Roman" w:hAnsi="Times New Roman" w:cs="Times New Roman"/>
          <w:sz w:val="28"/>
          <w:szCs w:val="28"/>
        </w:rPr>
        <w:t>убличны</w:t>
      </w:r>
      <w:r w:rsidR="009D60B8">
        <w:rPr>
          <w:rFonts w:ascii="Times New Roman" w:hAnsi="Times New Roman" w:cs="Times New Roman"/>
          <w:sz w:val="28"/>
          <w:szCs w:val="28"/>
        </w:rPr>
        <w:t>х</w:t>
      </w:r>
      <w:r w:rsidRPr="00A371B0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9D60B8">
        <w:rPr>
          <w:rFonts w:ascii="Times New Roman" w:hAnsi="Times New Roman" w:cs="Times New Roman"/>
          <w:sz w:val="28"/>
          <w:szCs w:val="28"/>
        </w:rPr>
        <w:t>й</w:t>
      </w:r>
      <w:r w:rsidRPr="00A371B0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Pr="00A371B0">
        <w:rPr>
          <w:rFonts w:ascii="Times New Roman" w:hAnsi="Times New Roman" w:cs="Times New Roman"/>
          <w:sz w:val="28"/>
        </w:rPr>
        <w:t xml:space="preserve"> </w:t>
      </w:r>
      <w:r w:rsidR="00136E19" w:rsidRPr="00136E19">
        <w:rPr>
          <w:rFonts w:ascii="Times New Roman" w:hAnsi="Times New Roman" w:cs="Times New Roman"/>
          <w:sz w:val="28"/>
          <w:szCs w:val="28"/>
        </w:rPr>
        <w:t>рассмотрения проекта актуализированной схемы теплоснабжения Починковского городского поселения Починковского района Смоленской области на 2022 год</w:t>
      </w:r>
      <w:r w:rsidR="00136E19">
        <w:rPr>
          <w:rFonts w:ascii="Times New Roman" w:hAnsi="Times New Roman" w:cs="Times New Roman"/>
          <w:sz w:val="28"/>
          <w:szCs w:val="28"/>
        </w:rPr>
        <w:t xml:space="preserve"> </w:t>
      </w:r>
      <w:r w:rsidR="00136E19" w:rsidRPr="00136E19">
        <w:rPr>
          <w:rFonts w:ascii="Times New Roman" w:hAnsi="Times New Roman" w:cs="Times New Roman"/>
          <w:b/>
          <w:sz w:val="28"/>
          <w:szCs w:val="28"/>
        </w:rPr>
        <w:t>28</w:t>
      </w:r>
      <w:r w:rsidRPr="00136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E19" w:rsidRPr="00136E19">
        <w:rPr>
          <w:rFonts w:ascii="Times New Roman" w:hAnsi="Times New Roman" w:cs="Times New Roman"/>
          <w:b/>
          <w:sz w:val="28"/>
          <w:szCs w:val="28"/>
        </w:rPr>
        <w:t>мая</w:t>
      </w:r>
      <w:r w:rsidRPr="00136E1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36E19" w:rsidRPr="00136E19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136E19">
        <w:rPr>
          <w:rFonts w:ascii="Times New Roman" w:hAnsi="Times New Roman" w:cs="Times New Roman"/>
          <w:b/>
          <w:sz w:val="28"/>
          <w:szCs w:val="28"/>
        </w:rPr>
        <w:t xml:space="preserve"> года в 15:00 </w:t>
      </w:r>
      <w:r w:rsidRPr="00A371B0">
        <w:rPr>
          <w:rFonts w:ascii="Times New Roman" w:hAnsi="Times New Roman" w:cs="Times New Roman"/>
          <w:sz w:val="28"/>
          <w:szCs w:val="28"/>
        </w:rPr>
        <w:t>в актовом зале Администрации муниципального образования «Починковский район» Смоленской области по адресу: ул. Советская, д.1, г. Починок, Смоленская область.</w:t>
      </w:r>
    </w:p>
    <w:sectPr w:rsidR="00B818B4" w:rsidRPr="00136E19" w:rsidSect="002955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D4" w:rsidRDefault="00CB55D4" w:rsidP="00B818B4">
      <w:pPr>
        <w:spacing w:after="0" w:line="240" w:lineRule="auto"/>
      </w:pPr>
      <w:r>
        <w:separator/>
      </w:r>
    </w:p>
  </w:endnote>
  <w:endnote w:type="continuationSeparator" w:id="0">
    <w:p w:rsidR="00CB55D4" w:rsidRDefault="00CB55D4" w:rsidP="00B8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9408313"/>
      <w:docPartObj>
        <w:docPartGallery w:val="Page Numbers (Bottom of Page)"/>
        <w:docPartUnique/>
      </w:docPartObj>
    </w:sdtPr>
    <w:sdtEndPr/>
    <w:sdtContent>
      <w:p w:rsidR="00B818B4" w:rsidRPr="00E85B84" w:rsidRDefault="00E85B84" w:rsidP="00890364">
        <w:pPr>
          <w:pStyle w:val="a6"/>
          <w:rPr>
            <w:sz w:val="16"/>
          </w:rPr>
        </w:pPr>
        <w:r>
          <w:rPr>
            <w:sz w:val="16"/>
          </w:rPr>
          <w:t>Рег. № проект-14535 от 18.05.2021, Распечатал________________</w:t>
        </w:r>
      </w:p>
    </w:sdtContent>
  </w:sdt>
  <w:p w:rsidR="00B818B4" w:rsidRPr="00E85B84" w:rsidRDefault="00B818B4" w:rsidP="00890364">
    <w:pPr>
      <w:pStyle w:val="a6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D4" w:rsidRDefault="00CB55D4" w:rsidP="00B818B4">
      <w:pPr>
        <w:spacing w:after="0" w:line="240" w:lineRule="auto"/>
      </w:pPr>
      <w:r>
        <w:separator/>
      </w:r>
    </w:p>
  </w:footnote>
  <w:footnote w:type="continuationSeparator" w:id="0">
    <w:p w:rsidR="00CB55D4" w:rsidRDefault="00CB55D4" w:rsidP="00B81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93"/>
    <w:rsid w:val="000C5D01"/>
    <w:rsid w:val="000F1405"/>
    <w:rsid w:val="00130D10"/>
    <w:rsid w:val="00135DE0"/>
    <w:rsid w:val="00136E19"/>
    <w:rsid w:val="001A1937"/>
    <w:rsid w:val="001C6916"/>
    <w:rsid w:val="001F3C61"/>
    <w:rsid w:val="001F76FE"/>
    <w:rsid w:val="0023217B"/>
    <w:rsid w:val="002470A7"/>
    <w:rsid w:val="0028790B"/>
    <w:rsid w:val="00295568"/>
    <w:rsid w:val="00354707"/>
    <w:rsid w:val="003A0AE2"/>
    <w:rsid w:val="003A7DED"/>
    <w:rsid w:val="00494A49"/>
    <w:rsid w:val="004A7093"/>
    <w:rsid w:val="004D6F52"/>
    <w:rsid w:val="004E0710"/>
    <w:rsid w:val="005020A7"/>
    <w:rsid w:val="005537B6"/>
    <w:rsid w:val="005F0FC7"/>
    <w:rsid w:val="00683694"/>
    <w:rsid w:val="006D074F"/>
    <w:rsid w:val="006E2786"/>
    <w:rsid w:val="00705029"/>
    <w:rsid w:val="00787B13"/>
    <w:rsid w:val="007D0618"/>
    <w:rsid w:val="00815A0F"/>
    <w:rsid w:val="00820E6F"/>
    <w:rsid w:val="00844E1F"/>
    <w:rsid w:val="00890364"/>
    <w:rsid w:val="00921426"/>
    <w:rsid w:val="00954A4D"/>
    <w:rsid w:val="009D60B8"/>
    <w:rsid w:val="009E59F5"/>
    <w:rsid w:val="00A14042"/>
    <w:rsid w:val="00A371B0"/>
    <w:rsid w:val="00A7796F"/>
    <w:rsid w:val="00AC4260"/>
    <w:rsid w:val="00AC54F3"/>
    <w:rsid w:val="00B0116B"/>
    <w:rsid w:val="00B133B6"/>
    <w:rsid w:val="00B614A7"/>
    <w:rsid w:val="00B818B4"/>
    <w:rsid w:val="00BD3AFB"/>
    <w:rsid w:val="00C63BAC"/>
    <w:rsid w:val="00CB55D4"/>
    <w:rsid w:val="00CC1CB4"/>
    <w:rsid w:val="00D76A1E"/>
    <w:rsid w:val="00E85B84"/>
    <w:rsid w:val="00EC6F14"/>
    <w:rsid w:val="00F0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6F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8B4"/>
  </w:style>
  <w:style w:type="paragraph" w:styleId="a6">
    <w:name w:val="footer"/>
    <w:basedOn w:val="a"/>
    <w:link w:val="a7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8B4"/>
  </w:style>
  <w:style w:type="paragraph" w:styleId="a8">
    <w:name w:val="Balloon Text"/>
    <w:basedOn w:val="a"/>
    <w:link w:val="a9"/>
    <w:uiPriority w:val="99"/>
    <w:semiHidden/>
    <w:unhideWhenUsed/>
    <w:rsid w:val="00B8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8B4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A371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6F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8B4"/>
  </w:style>
  <w:style w:type="paragraph" w:styleId="a6">
    <w:name w:val="footer"/>
    <w:basedOn w:val="a"/>
    <w:link w:val="a7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8B4"/>
  </w:style>
  <w:style w:type="paragraph" w:styleId="a8">
    <w:name w:val="Balloon Text"/>
    <w:basedOn w:val="a"/>
    <w:link w:val="a9"/>
    <w:uiPriority w:val="99"/>
    <w:semiHidden/>
    <w:unhideWhenUsed/>
    <w:rsid w:val="00B8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8B4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A37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606FA-4FD2-400F-B2D2-C70998F0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Суринов Александр Сергеевич (Починковский район)</cp:lastModifiedBy>
  <cp:revision>2</cp:revision>
  <cp:lastPrinted>2019-06-14T08:40:00Z</cp:lastPrinted>
  <dcterms:created xsi:type="dcterms:W3CDTF">2021-05-20T14:05:00Z</dcterms:created>
  <dcterms:modified xsi:type="dcterms:W3CDTF">2021-05-20T14:05:00Z</dcterms:modified>
</cp:coreProperties>
</file>