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4A" w:rsidRPr="00FD1F34" w:rsidRDefault="000675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1F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422F049" wp14:editId="1B68E24F">
            <wp:simplePos x="0" y="0"/>
            <wp:positionH relativeFrom="column">
              <wp:posOffset>2250440</wp:posOffset>
            </wp:positionH>
            <wp:positionV relativeFrom="paragraph">
              <wp:posOffset>36830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54A" w:rsidRDefault="0006754A" w:rsidP="0006754A"/>
    <w:p w:rsidR="0006754A" w:rsidRPr="0006754A" w:rsidRDefault="0006754A" w:rsidP="0006754A">
      <w:pPr>
        <w:pStyle w:val="5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  <w:r w:rsidRPr="0006754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АДМИНИСТРАЦИЯ МУНИЦИПАЛЬНОГО ОБРАЗОВАНИЯ </w:t>
      </w:r>
      <w:r w:rsidRPr="0006754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br/>
        <w:t>«ПОЧИНКОВСКИЙ РАЙОН» СМОЛЕНСКОЙ ОБЛАСТИ</w:t>
      </w:r>
    </w:p>
    <w:p w:rsidR="0006754A" w:rsidRPr="0006754A" w:rsidRDefault="0006754A" w:rsidP="0006754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6754A" w:rsidRPr="0006754A" w:rsidRDefault="0006754A" w:rsidP="0006754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675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 О С Т А Н О В Л Е Н И Е </w:t>
      </w:r>
    </w:p>
    <w:p w:rsidR="0006754A" w:rsidRPr="0006754A" w:rsidRDefault="0006754A" w:rsidP="000675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06754A" w:rsidRPr="0006754A" w:rsidTr="00D761B3">
        <w:tc>
          <w:tcPr>
            <w:tcW w:w="567" w:type="dxa"/>
          </w:tcPr>
          <w:p w:rsidR="0006754A" w:rsidRPr="0006754A" w:rsidRDefault="0006754A" w:rsidP="0006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75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754A" w:rsidRPr="0006754A" w:rsidRDefault="0006754A" w:rsidP="0006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6754A" w:rsidRPr="0006754A" w:rsidRDefault="0006754A" w:rsidP="0006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75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06754A" w:rsidRPr="0006754A" w:rsidRDefault="0006754A" w:rsidP="0006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06754A" w:rsidRPr="0006754A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06754A">
      <w:pPr>
        <w:spacing w:after="0" w:line="240" w:lineRule="atLeast"/>
        <w:ind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Актуализированной</w:t>
      </w:r>
    </w:p>
    <w:p w:rsidR="0006754A" w:rsidRPr="0006754A" w:rsidRDefault="0006754A" w:rsidP="002C5670">
      <w:pPr>
        <w:tabs>
          <w:tab w:val="left" w:pos="4820"/>
        </w:tabs>
        <w:spacing w:after="0" w:line="240" w:lineRule="atLeast"/>
        <w:ind w:right="45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</w:t>
      </w:r>
      <w:r w:rsidR="002C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Шаталовского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Починковского </w:t>
      </w:r>
    </w:p>
    <w:p w:rsidR="0006754A" w:rsidRPr="0006754A" w:rsidRDefault="0006754A" w:rsidP="0006754A">
      <w:pPr>
        <w:tabs>
          <w:tab w:val="left" w:pos="5103"/>
        </w:tabs>
        <w:spacing w:after="0" w:line="240" w:lineRule="atLeast"/>
        <w:ind w:right="45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 на 2023год</w:t>
      </w:r>
    </w:p>
    <w:p w:rsidR="0006754A" w:rsidRDefault="0006754A" w:rsidP="000675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0675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№190-ФЗ «О теплоснабжении», 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22.02.2012 № 154 «О требованиях к схемам теплоснабжения, порядку их разработки и утверждения», руководствуясь Уставом муниципального образования «Починковский  район» Смоленской области</w:t>
      </w:r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«Починковский район» Смоленской области п о с т а н о в л я е т:</w:t>
      </w:r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Актуализированную схему теплоснабжения </w:t>
      </w:r>
      <w:r w:rsid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Шаталовского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Починковского района Смоленской области на 2023 год.</w:t>
      </w:r>
    </w:p>
    <w:p w:rsidR="0006754A" w:rsidRPr="0006754A" w:rsidRDefault="0006754A" w:rsidP="00067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Опубликовать настоящее постановление в газете «Сельская новь» и </w:t>
      </w:r>
      <w:r w:rsidRPr="000675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разместить 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на официальном сайте Администрации муниципального образования «Починковский район» Смоленской области </w:t>
      </w:r>
      <w:hyperlink r:id="rId10" w:history="1"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pochinok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admin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smolensk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54A" w:rsidRPr="0006754A" w:rsidRDefault="0006754A" w:rsidP="0006754A">
      <w:pPr>
        <w:tabs>
          <w:tab w:val="left" w:pos="709"/>
          <w:tab w:val="left" w:pos="851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06754A" w:rsidRPr="0006754A" w:rsidRDefault="0006754A" w:rsidP="0006754A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06754A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C1A5E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«Починковский район» Смоленской области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Голуб</w:t>
      </w:r>
    </w:p>
    <w:p w:rsidR="0006754A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06754A" w:rsidTr="0006754A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DC79D5" w:rsidRDefault="00DC79D5" w:rsidP="0006754A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6754A" w:rsidRPr="0006754A" w:rsidRDefault="0006754A" w:rsidP="0006754A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06754A">
              <w:rPr>
                <w:rFonts w:ascii="Times New Roman" w:eastAsia="Calibri" w:hAnsi="Times New Roman" w:cs="Times New Roman"/>
                <w:lang w:eastAsia="ar-SA"/>
              </w:rPr>
              <w:lastRenderedPageBreak/>
              <w:t>УТВЕРЖДЕНА</w:t>
            </w:r>
          </w:p>
          <w:p w:rsidR="0006754A" w:rsidRPr="0006754A" w:rsidRDefault="0006754A" w:rsidP="0006754A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06754A">
              <w:rPr>
                <w:rFonts w:ascii="Times New Roman" w:eastAsia="Calibri" w:hAnsi="Times New Roman" w:cs="Times New Roman"/>
                <w:lang w:eastAsia="ar-SA"/>
              </w:rPr>
              <w:t>постановлением Администрации муниципального образования «Починковский район» Смоленской области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279"/>
              <w:gridCol w:w="208"/>
              <w:gridCol w:w="1134"/>
              <w:gridCol w:w="137"/>
              <w:gridCol w:w="1134"/>
              <w:gridCol w:w="284"/>
              <w:gridCol w:w="368"/>
            </w:tblGrid>
            <w:tr w:rsidR="0006754A" w:rsidRPr="0006754A" w:rsidTr="00D761B3"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«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 года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6754A" w:rsidRDefault="0006754A" w:rsidP="000675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437A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F34" w:rsidRPr="00FD1F34" w:rsidRDefault="00FD1F34" w:rsidP="00FD1F34">
      <w:pPr>
        <w:tabs>
          <w:tab w:val="left" w:pos="3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Актуализированная  схема теплоснабжения Шаталовского сельского поселения Починковского района Смоленской области</w:t>
      </w:r>
    </w:p>
    <w:p w:rsidR="00FD1F34" w:rsidRPr="00FD1F34" w:rsidRDefault="00FD1F34" w:rsidP="00FD1F34">
      <w:pPr>
        <w:tabs>
          <w:tab w:val="left" w:pos="3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на период 2023 года</w:t>
      </w: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F1" w:rsidRPr="00437AF1" w:rsidRDefault="00437AF1" w:rsidP="00437AF1">
      <w:pPr>
        <w:shd w:val="clear" w:color="auto" w:fill="FFFFFF"/>
        <w:spacing w:before="10"/>
        <w:ind w:right="-383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437AF1" w:rsidRPr="00437AF1" w:rsidRDefault="00437AF1" w:rsidP="00437AF1">
      <w:pPr>
        <w:shd w:val="clear" w:color="auto" w:fill="FFFFFF"/>
        <w:spacing w:before="10"/>
        <w:ind w:right="-383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437AF1" w:rsidRPr="00437AF1" w:rsidRDefault="00437AF1" w:rsidP="00437AF1">
      <w:pPr>
        <w:shd w:val="clear" w:color="auto" w:fill="FFFFFF"/>
        <w:spacing w:before="10"/>
        <w:ind w:right="-383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437AF1" w:rsidRPr="00437AF1" w:rsidRDefault="00437AF1" w:rsidP="00437AF1">
      <w:pPr>
        <w:shd w:val="clear" w:color="auto" w:fill="FFFFFF"/>
        <w:spacing w:before="10"/>
        <w:ind w:right="-383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D1F34" w:rsidRPr="00FD1F34" w:rsidRDefault="00FD1F34" w:rsidP="00FD1F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F34" w:rsidRPr="00FD1F34" w:rsidRDefault="00FD1F34" w:rsidP="00FD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д. Шаталово</w:t>
      </w:r>
    </w:p>
    <w:p w:rsidR="00FD1F34" w:rsidRPr="00FD1F34" w:rsidRDefault="00FD1F34" w:rsidP="00FD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F1" w:rsidRDefault="00437AF1" w:rsidP="00437A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F34" w:rsidRDefault="00FD1F34" w:rsidP="00833A6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D1F34" w:rsidRDefault="00FD1F34" w:rsidP="00833A6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D1F34" w:rsidRDefault="00FD1F34" w:rsidP="00833A6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7374437"/>
            <wp:effectExtent l="0" t="0" r="3810" b="0"/>
            <wp:docPr id="2" name="Рисунок 2" descr="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7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F34" w:rsidRDefault="00FD1F34" w:rsidP="00833A6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D1F34" w:rsidRDefault="00FD1F34" w:rsidP="00833A6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D1F34" w:rsidRDefault="00FD1F34" w:rsidP="00833A6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D1F34" w:rsidRDefault="00FD1F34" w:rsidP="00833A6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D1F34" w:rsidRDefault="00FD1F34" w:rsidP="00833A6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D1F34" w:rsidRDefault="00FD1F34" w:rsidP="00833A6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D1F34" w:rsidRDefault="00FD1F34" w:rsidP="00833A6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D1F34" w:rsidRPr="00FD1F34" w:rsidRDefault="00FD1F34" w:rsidP="00FD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FD1F34" w:rsidRPr="00FD1F34" w:rsidRDefault="00FD1F34" w:rsidP="00FD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1F34" w:rsidRPr="00FD1F34" w:rsidRDefault="00FD1F34" w:rsidP="005778A2">
      <w:pPr>
        <w:widowControl w:val="0"/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положение и основание для проведения актуализации схемы теплоснабжения Шаталовского сельского поселения Починковского района Смоленской области  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D1F34" w:rsidRPr="00FD1F34" w:rsidRDefault="00FD1F34" w:rsidP="00FD1F3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тепловой нагрузки между источниками тепловой энергии  …………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D1F34" w:rsidRPr="00FD1F34" w:rsidRDefault="00FD1F34" w:rsidP="00FD1F3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тепловых нагрузок в каждой зоне действия источников тепловой энергии  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D1F34" w:rsidRPr="00FD1F34" w:rsidRDefault="00FD1F34" w:rsidP="00FD1F3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обеспечению технической возможности подключения к системам теплоснабжения объектов капитальн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строительства…………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D1F34" w:rsidRPr="00FD1F34" w:rsidRDefault="00FD1F34" w:rsidP="00FD1F3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в эксплуатацию в результате строительства,  реконструкции и технического перевооружения источников тепло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энергии………………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D1F34" w:rsidRPr="00FD1F34" w:rsidRDefault="00FD1F34" w:rsidP="00FD1F3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реконструкция тепловых сетей, включая их реконструкцию в связи с исчерпанием установленного и продленного ресурсов ……………………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D1F34" w:rsidRPr="00FD1F34" w:rsidRDefault="00FD1F34" w:rsidP="005778A2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топливно-энергетических ресурсов для обеспечения теплоснабжения, в том числе расходов аварийных запасов топлива………………………………………………………………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…………...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D1F34" w:rsidRPr="00FD1F34" w:rsidRDefault="00FD1F34" w:rsidP="005778A2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потребности при изменении схемы теплоснабжения и источники их покрытия…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D1F34" w:rsidRPr="00FD1F34" w:rsidRDefault="005778A2" w:rsidP="005778A2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…………</w:t>
      </w:r>
      <w:r w:rsidR="00FD1F34"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FD1F34"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06754A" w:rsidRPr="00FD1F34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6C" w:rsidRDefault="00833A6C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D1F34" w:rsidRPr="00E41021" w:rsidRDefault="00E41021" w:rsidP="00DC79D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FD1F34" w:rsidRPr="00FD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положение и основание для проведения актуализации схемы теплоснабжения Шаталовского сельского поселения Починковского района Смоленской области</w:t>
      </w:r>
    </w:p>
    <w:p w:rsidR="00E41021" w:rsidRPr="00FD1F34" w:rsidRDefault="00E41021" w:rsidP="00E41021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F34" w:rsidRPr="00FD1F34" w:rsidRDefault="00FD1F34" w:rsidP="00E41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«Схема теплоснабжения Шаталовского сельского поселения Починковского района Смоленской области на период до  2028 года» </w:t>
      </w:r>
      <w:r w:rsidRPr="00FD1F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D1F34" w:rsidRPr="00FD1F34" w:rsidRDefault="00FD1F34" w:rsidP="00E410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Основополагающими документами для проведения актуализации схемы теплоснабжения Шаталовского  сельского поселения Починковского района Смоленской области является Федеральный закон Российской Федерации от 27 июля 2010 г. №190-ФЗ «О теплоснабжении».</w:t>
      </w:r>
    </w:p>
    <w:p w:rsidR="00FD1F34" w:rsidRPr="00FD1F34" w:rsidRDefault="00FD1F34" w:rsidP="00FD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Актуализация схемы теплоснабжения Шаталовского сельского поселения Починковского района Смоленской области на период 2023 г. не предусматривает внесения принципиальных  изменений по развитию и поддержанию системы теплоснабжения Шаталовского сельского поселения Починковского района Смоленской области в утвержденную «Схему теплоснабжения Шаталовского сельского поселения Починковского района Смоленской области на период до 2028 г.» </w:t>
      </w:r>
    </w:p>
    <w:p w:rsidR="00FD1F34" w:rsidRPr="00FD1F34" w:rsidRDefault="00FD1F34" w:rsidP="00FD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F34" w:rsidRPr="00FD1F34" w:rsidRDefault="00FD1F34" w:rsidP="00E4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F34" w:rsidRPr="00FD1F34" w:rsidRDefault="00E41021" w:rsidP="00DC79D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D1F34" w:rsidRPr="00FD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.Распределение тепловой нагрузки между источниками тепловой энергии на период 2023 г</w:t>
      </w:r>
    </w:p>
    <w:p w:rsidR="00FD1F34" w:rsidRPr="00FD1F34" w:rsidRDefault="00FD1F34" w:rsidP="00FD1F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021" w:rsidRDefault="00FD1F34" w:rsidP="00E4102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не предусматриваются.</w:t>
      </w:r>
    </w:p>
    <w:p w:rsidR="00E41021" w:rsidRDefault="00E41021" w:rsidP="00E4102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F34" w:rsidRPr="00E41021" w:rsidRDefault="00E41021" w:rsidP="00DC7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FD1F34" w:rsidRPr="00FD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тепловых нагрузок в каждой зоне действия источников тепловой энергии на период 2023 г.</w:t>
      </w:r>
    </w:p>
    <w:p w:rsidR="00E41021" w:rsidRDefault="00E41021" w:rsidP="00E4102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021" w:rsidRPr="00FD1F34" w:rsidRDefault="00E41021" w:rsidP="00E4102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не предусматриваются.</w:t>
      </w:r>
    </w:p>
    <w:p w:rsidR="00FD1F34" w:rsidRPr="00FD1F34" w:rsidRDefault="00FD1F34" w:rsidP="00E41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F34" w:rsidRPr="00FD1F34" w:rsidRDefault="00E41021" w:rsidP="00DC79D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FD1F34" w:rsidRPr="00FD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обеспечению технической возможности подключения к системам теплоснабжения объектов капитального строительства</w:t>
      </w:r>
    </w:p>
    <w:p w:rsidR="00FD1F34" w:rsidRPr="00FD1F34" w:rsidRDefault="00FD1F34" w:rsidP="00FD1F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F34" w:rsidRPr="00FD1F34" w:rsidRDefault="00FD1F34" w:rsidP="00E4102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не предусматриваются.</w:t>
      </w:r>
    </w:p>
    <w:p w:rsidR="00FD1F34" w:rsidRPr="00FD1F34" w:rsidRDefault="00FD1F34" w:rsidP="00DC79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F34" w:rsidRPr="00FD1F34" w:rsidRDefault="00DC79D5" w:rsidP="00DC79D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FD1F34" w:rsidRPr="00FD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 в эксплуатацию в результате строительства,  реконструкции и технического перевооружения источников тепловой энергии</w:t>
      </w:r>
    </w:p>
    <w:p w:rsidR="00FD1F34" w:rsidRPr="00FD1F34" w:rsidRDefault="00FD1F34" w:rsidP="00FD1F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F34" w:rsidRPr="00FD1F34" w:rsidRDefault="00FD1F34" w:rsidP="004D10A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Введена в эксплуатацию  блочно-модульная котельная.</w:t>
      </w:r>
    </w:p>
    <w:p w:rsidR="00DC79D5" w:rsidRDefault="00DC79D5" w:rsidP="00DC79D5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F34" w:rsidRPr="00FD1F34" w:rsidRDefault="00DC79D5" w:rsidP="00DC79D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FD1F34" w:rsidRPr="00FD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Строительство и реконструкция тепловых сетей, включая их реконструкцию в связи с исчерпанием установленного и продленного ресурсов на 2023г.</w:t>
      </w:r>
    </w:p>
    <w:p w:rsidR="00FD1F34" w:rsidRPr="00FD1F34" w:rsidRDefault="00FD1F34" w:rsidP="00D03EE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EEF" w:rsidRDefault="00D03EEF" w:rsidP="00D03EEF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не предусматривается.</w:t>
      </w:r>
    </w:p>
    <w:p w:rsidR="00FD1F34" w:rsidRPr="00FD1F34" w:rsidRDefault="004D10A5" w:rsidP="004D10A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</w:t>
      </w:r>
      <w:r w:rsidR="00FD1F34" w:rsidRPr="00FD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Баланс топливно-энергетических ресурсов для обеспечения теплоснабжения, в том числе расходов аварийных запасов топлива</w:t>
      </w:r>
    </w:p>
    <w:p w:rsidR="00FD1F34" w:rsidRPr="00FD1F34" w:rsidRDefault="00FD1F34" w:rsidP="004D10A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F34" w:rsidRPr="00FD1F34" w:rsidRDefault="00FD1F34" w:rsidP="004D1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  баланс топливно-энергетических ресурсов.</w:t>
      </w:r>
    </w:p>
    <w:p w:rsidR="00FD1F34" w:rsidRPr="00FD1F34" w:rsidRDefault="00FD1F34" w:rsidP="004D1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F34" w:rsidRPr="00FD1F34" w:rsidRDefault="004D10A5" w:rsidP="004D10A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FD1F34" w:rsidRPr="00FD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Финансовые потребности при изменении схемы теплоснабжения и источники их покрытия.</w:t>
      </w:r>
    </w:p>
    <w:p w:rsidR="00833A6C" w:rsidRPr="00AC23D5" w:rsidRDefault="00833A6C" w:rsidP="002C56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33A6C" w:rsidRPr="00AC23D5" w:rsidSect="00E41021">
          <w:headerReference w:type="defaul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33A6C" w:rsidRDefault="00FD1F34" w:rsidP="00FD1F34">
      <w:pPr>
        <w:tabs>
          <w:tab w:val="left" w:pos="10575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Приложение</w:t>
      </w:r>
    </w:p>
    <w:p w:rsidR="00FD1F34" w:rsidRPr="00FD1F34" w:rsidRDefault="00FD1F34" w:rsidP="00FD1F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тепловой энергии на котельных на 2023 год</w:t>
      </w:r>
    </w:p>
    <w:p w:rsidR="00FD1F34" w:rsidRPr="00FD1F34" w:rsidRDefault="00FD1F34" w:rsidP="00FD1F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984"/>
        <w:gridCol w:w="2127"/>
        <w:gridCol w:w="1701"/>
        <w:gridCol w:w="2551"/>
        <w:gridCol w:w="2126"/>
      </w:tblGrid>
      <w:tr w:rsidR="00FD1F34" w:rsidRPr="00FD1F34" w:rsidTr="00B36E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источника тепловой энергии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Полезный отпуск тепловой энергии потребителям, Гкал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технологические потери в тепловых сетях теплоснабжающей организации,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Отпуск тепловой энергии в сеть, Гкал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тепловой энергии на собственные нужды, Гкал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Выработка тепловой энергии, Гкал</w:t>
            </w:r>
          </w:p>
        </w:tc>
      </w:tr>
      <w:tr w:rsidR="00FD1F34" w:rsidRPr="00FD1F34" w:rsidTr="00B36E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«Тепло Людям Смоленск»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Даньково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</w:t>
            </w:r>
          </w:p>
        </w:tc>
      </w:tr>
      <w:tr w:rsidR="00FD1F34" w:rsidRPr="00FD1F34" w:rsidTr="00B36E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1 115</w:t>
            </w:r>
          </w:p>
        </w:tc>
      </w:tr>
    </w:tbl>
    <w:p w:rsidR="0006754A" w:rsidRPr="0006754A" w:rsidRDefault="0006754A" w:rsidP="0006754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754A" w:rsidRPr="0006754A" w:rsidSect="00AC23D5">
      <w:pgSz w:w="16838" w:h="11906" w:orient="landscape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C2D" w:rsidRDefault="00771C2D" w:rsidP="002C5670">
      <w:pPr>
        <w:spacing w:after="0" w:line="240" w:lineRule="auto"/>
      </w:pPr>
      <w:r>
        <w:separator/>
      </w:r>
    </w:p>
  </w:endnote>
  <w:endnote w:type="continuationSeparator" w:id="0">
    <w:p w:rsidR="00771C2D" w:rsidRDefault="00771C2D" w:rsidP="002C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3F" w:rsidRPr="0045783F" w:rsidRDefault="0045783F">
    <w:pPr>
      <w:pStyle w:val="a6"/>
      <w:rPr>
        <w:sz w:val="16"/>
      </w:rPr>
    </w:pPr>
    <w:r>
      <w:rPr>
        <w:sz w:val="16"/>
      </w:rPr>
      <w:t>Рег. № 0098-адм от 29.06.2022, Подписано ЭП: Голуб Александр Владимирович,  29.06.2022 14:15:56,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C2D" w:rsidRDefault="00771C2D" w:rsidP="002C5670">
      <w:pPr>
        <w:spacing w:after="0" w:line="240" w:lineRule="auto"/>
      </w:pPr>
      <w:r>
        <w:separator/>
      </w:r>
    </w:p>
  </w:footnote>
  <w:footnote w:type="continuationSeparator" w:id="0">
    <w:p w:rsidR="00771C2D" w:rsidRDefault="00771C2D" w:rsidP="002C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91675"/>
      <w:docPartObj>
        <w:docPartGallery w:val="Page Numbers (Top of Page)"/>
        <w:docPartUnique/>
      </w:docPartObj>
    </w:sdtPr>
    <w:sdtEndPr/>
    <w:sdtContent>
      <w:p w:rsidR="00FD1F34" w:rsidRDefault="00FD1F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A06">
          <w:rPr>
            <w:noProof/>
          </w:rPr>
          <w:t>7</w:t>
        </w:r>
        <w:r>
          <w:fldChar w:fldCharType="end"/>
        </w:r>
      </w:p>
    </w:sdtContent>
  </w:sdt>
  <w:p w:rsidR="002C5670" w:rsidRDefault="002C56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33D"/>
    <w:multiLevelType w:val="hybridMultilevel"/>
    <w:tmpl w:val="0902D6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AA312D5"/>
    <w:multiLevelType w:val="hybridMultilevel"/>
    <w:tmpl w:val="CA90A6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104E4"/>
    <w:multiLevelType w:val="hybridMultilevel"/>
    <w:tmpl w:val="F3F2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92"/>
    <w:rsid w:val="0006754A"/>
    <w:rsid w:val="00074476"/>
    <w:rsid w:val="001C1A5E"/>
    <w:rsid w:val="002C5670"/>
    <w:rsid w:val="00437AF1"/>
    <w:rsid w:val="00444A13"/>
    <w:rsid w:val="0045783F"/>
    <w:rsid w:val="004D10A5"/>
    <w:rsid w:val="005778A2"/>
    <w:rsid w:val="007519C2"/>
    <w:rsid w:val="00771C2D"/>
    <w:rsid w:val="00833A6C"/>
    <w:rsid w:val="009B1560"/>
    <w:rsid w:val="00AB6A06"/>
    <w:rsid w:val="00AC23D5"/>
    <w:rsid w:val="00B32E92"/>
    <w:rsid w:val="00D03EEF"/>
    <w:rsid w:val="00DC79D5"/>
    <w:rsid w:val="00E20999"/>
    <w:rsid w:val="00E334D7"/>
    <w:rsid w:val="00E41021"/>
    <w:rsid w:val="00F40643"/>
    <w:rsid w:val="00FD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5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6754A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067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670"/>
  </w:style>
  <w:style w:type="paragraph" w:styleId="a6">
    <w:name w:val="footer"/>
    <w:basedOn w:val="a"/>
    <w:link w:val="a7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670"/>
  </w:style>
  <w:style w:type="paragraph" w:styleId="a8">
    <w:name w:val="Balloon Text"/>
    <w:basedOn w:val="a"/>
    <w:link w:val="a9"/>
    <w:uiPriority w:val="99"/>
    <w:semiHidden/>
    <w:unhideWhenUsed/>
    <w:rsid w:val="00FD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5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6754A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067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670"/>
  </w:style>
  <w:style w:type="paragraph" w:styleId="a6">
    <w:name w:val="footer"/>
    <w:basedOn w:val="a"/>
    <w:link w:val="a7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670"/>
  </w:style>
  <w:style w:type="paragraph" w:styleId="a8">
    <w:name w:val="Balloon Text"/>
    <w:basedOn w:val="a"/>
    <w:link w:val="a9"/>
    <w:uiPriority w:val="99"/>
    <w:semiHidden/>
    <w:unhideWhenUsed/>
    <w:rsid w:val="00FD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ochinok.admin-smole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5E79-40BE-48B6-A2C1-70F57F33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Грянко Татьяна Алексеевна</dc:creator>
  <cp:lastModifiedBy>Суринов Александр Сергеевич (Починковский район)</cp:lastModifiedBy>
  <cp:revision>2</cp:revision>
  <dcterms:created xsi:type="dcterms:W3CDTF">2022-07-07T14:42:00Z</dcterms:created>
  <dcterms:modified xsi:type="dcterms:W3CDTF">2022-07-07T14:42:00Z</dcterms:modified>
</cp:coreProperties>
</file>