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94" w:rsidRPr="001C3C94" w:rsidRDefault="00351A6B" w:rsidP="00351A6B">
      <w:pPr>
        <w:keepNext/>
        <w:tabs>
          <w:tab w:val="left" w:pos="285"/>
          <w:tab w:val="right" w:pos="2268"/>
        </w:tabs>
        <w:spacing w:after="0" w:line="240" w:lineRule="auto"/>
        <w:ind w:right="-1"/>
        <w:jc w:val="right"/>
        <w:outlineLvl w:val="4"/>
        <w:rPr>
          <w:rFonts w:ascii="Times New Roman" w:eastAsia="Times New Roman" w:hAnsi="Times New Roman"/>
          <w:sz w:val="24"/>
          <w:szCs w:val="24"/>
          <w:lang w:eastAsia="ru-RU"/>
        </w:rPr>
      </w:pPr>
      <w:bookmarkStart w:id="0" w:name="_GoBack"/>
      <w:bookmarkEnd w:id="0"/>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sidR="00D42CC0">
        <w:rPr>
          <w:rFonts w:ascii="Times New Roman" w:eastAsia="Times New Roman" w:hAnsi="Times New Roman"/>
          <w:sz w:val="28"/>
          <w:szCs w:val="20"/>
          <w:lang w:eastAsia="ru-RU"/>
        </w:rPr>
        <w:t>проект</w:t>
      </w:r>
      <w:r>
        <w:rPr>
          <w:rFonts w:ascii="Times New Roman" w:eastAsia="Times New Roman" w:hAnsi="Times New Roman"/>
          <w:sz w:val="28"/>
          <w:szCs w:val="20"/>
          <w:lang w:eastAsia="ru-RU"/>
        </w:rPr>
        <w:tab/>
      </w:r>
      <w:r>
        <w:rPr>
          <w:rFonts w:ascii="Times New Roman" w:eastAsia="Times New Roman" w:hAnsi="Times New Roman"/>
          <w:sz w:val="28"/>
          <w:szCs w:val="20"/>
          <w:lang w:eastAsia="ru-RU"/>
        </w:rPr>
        <w:tab/>
      </w:r>
      <w:r w:rsidR="001C3C94" w:rsidRPr="001C3C94">
        <w:rPr>
          <w:rFonts w:ascii="Times New Roman" w:eastAsia="Times New Roman" w:hAnsi="Times New Roman"/>
          <w:sz w:val="28"/>
          <w:szCs w:val="20"/>
          <w:lang w:eastAsia="ru-RU"/>
        </w:rPr>
        <w:t xml:space="preserve">                                                             </w:t>
      </w:r>
      <w:r w:rsidR="001C3C94">
        <w:rPr>
          <w:rFonts w:ascii="Times New Roman" w:eastAsia="Times New Roman" w:hAnsi="Times New Roman"/>
          <w:noProof/>
          <w:sz w:val="28"/>
          <w:szCs w:val="20"/>
          <w:lang w:eastAsia="ru-RU"/>
        </w:rPr>
        <w:drawing>
          <wp:anchor distT="0" distB="0" distL="114300" distR="114300" simplePos="0" relativeHeight="251659264" behindDoc="1" locked="0" layoutInCell="1" allowOverlap="1" wp14:anchorId="009836FF" wp14:editId="6A828111">
            <wp:simplePos x="0" y="0"/>
            <wp:positionH relativeFrom="column">
              <wp:posOffset>2693035</wp:posOffset>
            </wp:positionH>
            <wp:positionV relativeFrom="paragraph">
              <wp:posOffset>-3810</wp:posOffset>
            </wp:positionV>
            <wp:extent cx="771525" cy="1009650"/>
            <wp:effectExtent l="0" t="0" r="9525" b="0"/>
            <wp:wrapTight wrapText="bothSides">
              <wp:wrapPolygon edited="0">
                <wp:start x="0" y="0"/>
                <wp:lineTo x="0" y="21192"/>
                <wp:lineTo x="21333" y="21192"/>
                <wp:lineTo x="21333" y="0"/>
                <wp:lineTo x="0" y="0"/>
              </wp:wrapPolygon>
            </wp:wrapTight>
            <wp:docPr id="5" name="Рисунок 5"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опия герб"/>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C94" w:rsidRPr="001C3C94">
        <w:rPr>
          <w:rFonts w:ascii="Times New Roman" w:eastAsia="Times New Roman" w:hAnsi="Times New Roman"/>
          <w:sz w:val="24"/>
          <w:szCs w:val="24"/>
          <w:lang w:eastAsia="ru-RU"/>
        </w:rPr>
        <w:t xml:space="preserve">    </w:t>
      </w:r>
    </w:p>
    <w:p w:rsidR="001C3C94" w:rsidRPr="001C3C94" w:rsidRDefault="001C3C94" w:rsidP="001C3C94">
      <w:pPr>
        <w:keepNext/>
        <w:spacing w:after="0" w:line="240" w:lineRule="auto"/>
        <w:jc w:val="center"/>
        <w:outlineLvl w:val="4"/>
        <w:rPr>
          <w:rFonts w:ascii="Times New Roman" w:eastAsia="Times New Roman" w:hAnsi="Times New Roman"/>
          <w:sz w:val="28"/>
          <w:szCs w:val="20"/>
          <w:lang w:eastAsia="ru-RU"/>
        </w:rPr>
      </w:pPr>
    </w:p>
    <w:p w:rsidR="001C3C94" w:rsidRPr="001C3C94" w:rsidRDefault="001C3C94" w:rsidP="001C3C94">
      <w:pPr>
        <w:keepNext/>
        <w:spacing w:after="0" w:line="240" w:lineRule="auto"/>
        <w:jc w:val="center"/>
        <w:outlineLvl w:val="4"/>
        <w:rPr>
          <w:rFonts w:ascii="Times New Roman" w:eastAsia="Times New Roman" w:hAnsi="Times New Roman"/>
          <w:sz w:val="28"/>
          <w:szCs w:val="20"/>
          <w:lang w:eastAsia="ru-RU"/>
        </w:rPr>
      </w:pPr>
    </w:p>
    <w:p w:rsidR="001C3C94" w:rsidRPr="001C3C94" w:rsidRDefault="001C3C94" w:rsidP="001C3C94">
      <w:pPr>
        <w:keepNext/>
        <w:spacing w:after="0" w:line="240" w:lineRule="auto"/>
        <w:jc w:val="center"/>
        <w:outlineLvl w:val="4"/>
        <w:rPr>
          <w:rFonts w:ascii="Times New Roman" w:eastAsia="Times New Roman" w:hAnsi="Times New Roman"/>
          <w:sz w:val="28"/>
          <w:szCs w:val="20"/>
          <w:lang w:eastAsia="ru-RU"/>
        </w:rPr>
      </w:pPr>
    </w:p>
    <w:p w:rsidR="001C3C94" w:rsidRPr="001C3C94" w:rsidRDefault="001C3C94" w:rsidP="001C3C94">
      <w:pPr>
        <w:keepNext/>
        <w:spacing w:after="0" w:line="240" w:lineRule="auto"/>
        <w:jc w:val="center"/>
        <w:outlineLvl w:val="4"/>
        <w:rPr>
          <w:rFonts w:ascii="Times New Roman" w:eastAsia="Times New Roman" w:hAnsi="Times New Roman"/>
          <w:sz w:val="28"/>
          <w:szCs w:val="20"/>
          <w:lang w:eastAsia="ru-RU"/>
        </w:rPr>
      </w:pPr>
    </w:p>
    <w:p w:rsidR="001C3C94" w:rsidRPr="001C3C94" w:rsidRDefault="001C3C94" w:rsidP="001C3C94">
      <w:pPr>
        <w:keepNext/>
        <w:spacing w:after="0" w:line="240" w:lineRule="auto"/>
        <w:jc w:val="center"/>
        <w:outlineLvl w:val="4"/>
        <w:rPr>
          <w:rFonts w:ascii="Times New Roman" w:eastAsia="Times New Roman" w:hAnsi="Times New Roman"/>
          <w:sz w:val="28"/>
          <w:szCs w:val="20"/>
          <w:lang w:eastAsia="ru-RU"/>
        </w:rPr>
      </w:pPr>
      <w:r w:rsidRPr="001C3C94">
        <w:rPr>
          <w:rFonts w:ascii="Times New Roman" w:eastAsia="Times New Roman" w:hAnsi="Times New Roman"/>
          <w:sz w:val="28"/>
          <w:szCs w:val="20"/>
          <w:lang w:eastAsia="ru-RU"/>
        </w:rPr>
        <w:t xml:space="preserve">АДМИНИСТРАЦИЯ МУНИЦИПАЛЬНОГО ОБРАЗОВАНИЯ </w:t>
      </w:r>
      <w:r w:rsidRPr="001C3C94">
        <w:rPr>
          <w:rFonts w:ascii="Times New Roman" w:eastAsia="Times New Roman" w:hAnsi="Times New Roman"/>
          <w:sz w:val="28"/>
          <w:szCs w:val="20"/>
          <w:lang w:eastAsia="ru-RU"/>
        </w:rPr>
        <w:br/>
        <w:t>«ПОЧИНКОВСКИЙ РАЙОН» СМОЛЕНСКОЙ ОБЛАСТИ</w:t>
      </w:r>
    </w:p>
    <w:p w:rsidR="001C3C94" w:rsidRPr="001C3C94" w:rsidRDefault="001C3C94" w:rsidP="001C3C94">
      <w:pPr>
        <w:keepNext/>
        <w:spacing w:after="0" w:line="240" w:lineRule="auto"/>
        <w:jc w:val="center"/>
        <w:outlineLvl w:val="6"/>
        <w:rPr>
          <w:rFonts w:ascii="Times New Roman" w:eastAsia="Times New Roman" w:hAnsi="Times New Roman"/>
          <w:b/>
          <w:sz w:val="28"/>
          <w:szCs w:val="20"/>
          <w:lang w:eastAsia="ru-RU"/>
        </w:rPr>
      </w:pPr>
    </w:p>
    <w:p w:rsidR="001C3C94" w:rsidRPr="001C3C94" w:rsidRDefault="001C3C94" w:rsidP="001C3C94">
      <w:pPr>
        <w:keepNext/>
        <w:spacing w:after="0" w:line="240" w:lineRule="auto"/>
        <w:jc w:val="center"/>
        <w:outlineLvl w:val="6"/>
        <w:rPr>
          <w:rFonts w:ascii="Times New Roman" w:eastAsia="Times New Roman" w:hAnsi="Times New Roman"/>
          <w:b/>
          <w:sz w:val="28"/>
          <w:szCs w:val="20"/>
          <w:lang w:eastAsia="ru-RU"/>
        </w:rPr>
      </w:pPr>
      <w:r w:rsidRPr="001C3C94">
        <w:rPr>
          <w:rFonts w:ascii="Times New Roman" w:eastAsia="Times New Roman" w:hAnsi="Times New Roman"/>
          <w:b/>
          <w:sz w:val="28"/>
          <w:szCs w:val="20"/>
          <w:lang w:eastAsia="ru-RU"/>
        </w:rPr>
        <w:t xml:space="preserve">П О С Т А Н О В Л Е Н И Е </w:t>
      </w:r>
    </w:p>
    <w:p w:rsidR="001C3C94" w:rsidRPr="001C3C94" w:rsidRDefault="001C3C94" w:rsidP="001C3C94">
      <w:pPr>
        <w:spacing w:after="0" w:line="360" w:lineRule="auto"/>
        <w:jc w:val="center"/>
        <w:rPr>
          <w:rFonts w:ascii="Times New Roman" w:eastAsia="Times New Roman" w:hAnsi="Times New Roman"/>
          <w:b/>
          <w:sz w:val="16"/>
          <w:szCs w:val="20"/>
          <w:lang w:eastAsia="ru-RU"/>
        </w:rPr>
      </w:pPr>
    </w:p>
    <w:tbl>
      <w:tblPr>
        <w:tblW w:w="0" w:type="auto"/>
        <w:tblLayout w:type="fixed"/>
        <w:tblLook w:val="0000" w:firstRow="0" w:lastRow="0" w:firstColumn="0" w:lastColumn="0" w:noHBand="0" w:noVBand="0"/>
      </w:tblPr>
      <w:tblGrid>
        <w:gridCol w:w="689"/>
        <w:gridCol w:w="1822"/>
        <w:gridCol w:w="517"/>
        <w:gridCol w:w="1281"/>
      </w:tblGrid>
      <w:tr w:rsidR="001C3C94" w:rsidRPr="001C3C94" w:rsidTr="004F0A10">
        <w:trPr>
          <w:trHeight w:val="177"/>
        </w:trPr>
        <w:tc>
          <w:tcPr>
            <w:tcW w:w="689" w:type="dxa"/>
          </w:tcPr>
          <w:p w:rsidR="001C3C94" w:rsidRPr="001C3C94" w:rsidRDefault="001C3C94" w:rsidP="001C3C94">
            <w:pPr>
              <w:spacing w:after="0" w:line="240" w:lineRule="auto"/>
              <w:rPr>
                <w:rFonts w:ascii="Times New Roman" w:eastAsia="Times New Roman" w:hAnsi="Times New Roman"/>
                <w:sz w:val="28"/>
                <w:szCs w:val="28"/>
                <w:lang w:eastAsia="ru-RU"/>
              </w:rPr>
            </w:pPr>
            <w:r w:rsidRPr="001C3C94">
              <w:rPr>
                <w:rFonts w:ascii="Times New Roman" w:eastAsia="Times New Roman" w:hAnsi="Times New Roman"/>
                <w:sz w:val="28"/>
                <w:szCs w:val="28"/>
                <w:lang w:eastAsia="ru-RU"/>
              </w:rPr>
              <w:t>от</w:t>
            </w:r>
          </w:p>
        </w:tc>
        <w:tc>
          <w:tcPr>
            <w:tcW w:w="1822" w:type="dxa"/>
            <w:tcBorders>
              <w:bottom w:val="single" w:sz="4" w:space="0" w:color="auto"/>
            </w:tcBorders>
          </w:tcPr>
          <w:p w:rsidR="001C3C94" w:rsidRPr="001C3C94" w:rsidRDefault="001C3C94" w:rsidP="001C3C94">
            <w:pPr>
              <w:spacing w:after="0" w:line="240" w:lineRule="auto"/>
              <w:rPr>
                <w:rFonts w:ascii="Times New Roman" w:eastAsia="Times New Roman" w:hAnsi="Times New Roman"/>
                <w:sz w:val="28"/>
                <w:szCs w:val="28"/>
                <w:lang w:eastAsia="ru-RU"/>
              </w:rPr>
            </w:pPr>
          </w:p>
        </w:tc>
        <w:tc>
          <w:tcPr>
            <w:tcW w:w="517" w:type="dxa"/>
          </w:tcPr>
          <w:p w:rsidR="001C3C94" w:rsidRPr="001C3C94" w:rsidRDefault="001C3C94" w:rsidP="001C3C94">
            <w:pPr>
              <w:spacing w:after="0" w:line="240" w:lineRule="auto"/>
              <w:rPr>
                <w:rFonts w:ascii="Times New Roman" w:eastAsia="Times New Roman" w:hAnsi="Times New Roman"/>
                <w:sz w:val="28"/>
                <w:szCs w:val="28"/>
                <w:lang w:eastAsia="ru-RU"/>
              </w:rPr>
            </w:pPr>
            <w:r w:rsidRPr="001C3C94">
              <w:rPr>
                <w:rFonts w:ascii="Times New Roman" w:eastAsia="Times New Roman" w:hAnsi="Times New Roman"/>
                <w:sz w:val="28"/>
                <w:szCs w:val="28"/>
                <w:lang w:eastAsia="ru-RU"/>
              </w:rPr>
              <w:t>№</w:t>
            </w:r>
          </w:p>
        </w:tc>
        <w:tc>
          <w:tcPr>
            <w:tcW w:w="1281" w:type="dxa"/>
            <w:tcBorders>
              <w:bottom w:val="single" w:sz="4" w:space="0" w:color="auto"/>
            </w:tcBorders>
          </w:tcPr>
          <w:p w:rsidR="001C3C94" w:rsidRPr="001C3C94" w:rsidRDefault="001C3C94" w:rsidP="001C3C94">
            <w:pPr>
              <w:spacing w:after="0" w:line="240" w:lineRule="auto"/>
              <w:jc w:val="center"/>
              <w:rPr>
                <w:rFonts w:ascii="Times New Roman" w:eastAsia="Times New Roman" w:hAnsi="Times New Roman"/>
                <w:sz w:val="28"/>
                <w:szCs w:val="28"/>
                <w:lang w:eastAsia="ru-RU"/>
              </w:rPr>
            </w:pPr>
          </w:p>
        </w:tc>
      </w:tr>
    </w:tbl>
    <w:p w:rsidR="001C3C94" w:rsidRPr="001C3C94" w:rsidRDefault="001C3C94" w:rsidP="001C3C94">
      <w:pPr>
        <w:spacing w:after="0" w:line="240" w:lineRule="auto"/>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503"/>
      </w:tblGrid>
      <w:tr w:rsidR="001C3C94" w:rsidRPr="001C3C94" w:rsidTr="004F0A10">
        <w:trPr>
          <w:trHeight w:val="1477"/>
        </w:trPr>
        <w:tc>
          <w:tcPr>
            <w:tcW w:w="4503" w:type="dxa"/>
          </w:tcPr>
          <w:p w:rsidR="001C3C94" w:rsidRPr="001C3C94" w:rsidRDefault="002E77B8" w:rsidP="001C3C94">
            <w:pPr>
              <w:spacing w:after="0" w:line="240" w:lineRule="auto"/>
              <w:jc w:val="both"/>
              <w:rPr>
                <w:rFonts w:ascii="Times New Roman" w:eastAsia="Times New Roman" w:hAnsi="Times New Roman"/>
                <w:sz w:val="28"/>
                <w:szCs w:val="28"/>
                <w:lang w:eastAsia="ru-RU"/>
              </w:rPr>
            </w:pPr>
            <w:r w:rsidRPr="002E77B8">
              <w:rPr>
                <w:rFonts w:ascii="Times New Roman" w:eastAsia="Times New Roman" w:hAnsi="Times New Roman"/>
                <w:sz w:val="28"/>
                <w:szCs w:val="28"/>
                <w:lang w:eastAsia="ru-RU"/>
              </w:rPr>
              <w:t>Об утверждении Положения о межведомственной комиссии по признанию помещения жилым помещением, жилого помещения пригодным (непригодным) для проживания граждан и многоквартирного дома аварийным и подлежащим сносу или реконструкции</w:t>
            </w:r>
          </w:p>
        </w:tc>
      </w:tr>
    </w:tbl>
    <w:p w:rsidR="001C3C94" w:rsidRPr="001C3C94" w:rsidRDefault="001C3C94" w:rsidP="001C3C94">
      <w:pPr>
        <w:tabs>
          <w:tab w:val="left" w:pos="0"/>
        </w:tabs>
        <w:spacing w:after="0" w:line="240" w:lineRule="auto"/>
        <w:ind w:firstLine="709"/>
        <w:jc w:val="both"/>
        <w:rPr>
          <w:rFonts w:ascii="Times New Roman" w:eastAsia="Times New Roman" w:hAnsi="Times New Roman"/>
          <w:sz w:val="28"/>
          <w:szCs w:val="28"/>
          <w:lang w:eastAsia="ru-RU"/>
        </w:rPr>
      </w:pPr>
    </w:p>
    <w:p w:rsidR="001C3C94" w:rsidRDefault="00D42CC0" w:rsidP="001C3C94">
      <w:pPr>
        <w:tabs>
          <w:tab w:val="left" w:pos="0"/>
        </w:tabs>
        <w:spacing w:after="0" w:line="240" w:lineRule="auto"/>
        <w:ind w:firstLine="709"/>
        <w:jc w:val="both"/>
        <w:rPr>
          <w:rFonts w:ascii="Times New Roman" w:eastAsia="Times New Roman" w:hAnsi="Times New Roman"/>
          <w:sz w:val="28"/>
          <w:szCs w:val="28"/>
          <w:lang w:eastAsia="ru-RU"/>
        </w:rPr>
      </w:pPr>
      <w:r w:rsidRPr="00D42CC0">
        <w:rPr>
          <w:rFonts w:ascii="Times New Roman" w:eastAsia="Times New Roman" w:hAnsi="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w:t>
      </w:r>
      <w:r>
        <w:rPr>
          <w:rFonts w:ascii="Times New Roman" w:eastAsia="Times New Roman" w:hAnsi="Times New Roman"/>
          <w:sz w:val="28"/>
          <w:szCs w:val="28"/>
          <w:lang w:eastAsia="ru-RU"/>
        </w:rPr>
        <w:t>ежащим сносу или реконструкции»</w:t>
      </w:r>
    </w:p>
    <w:p w:rsidR="00D42CC0" w:rsidRPr="001C3C94" w:rsidRDefault="00D42CC0" w:rsidP="001C3C94">
      <w:pPr>
        <w:tabs>
          <w:tab w:val="left" w:pos="0"/>
        </w:tabs>
        <w:spacing w:after="0" w:line="240" w:lineRule="auto"/>
        <w:ind w:firstLine="709"/>
        <w:jc w:val="both"/>
        <w:rPr>
          <w:rFonts w:ascii="Times New Roman" w:eastAsia="Times New Roman" w:hAnsi="Times New Roman"/>
          <w:sz w:val="28"/>
          <w:szCs w:val="28"/>
          <w:lang w:eastAsia="ru-RU"/>
        </w:rPr>
      </w:pPr>
    </w:p>
    <w:p w:rsidR="001C3C94" w:rsidRPr="001C3C94" w:rsidRDefault="001C3C94" w:rsidP="001C3C94">
      <w:pPr>
        <w:tabs>
          <w:tab w:val="left" w:pos="0"/>
        </w:tabs>
        <w:spacing w:after="0" w:line="240" w:lineRule="auto"/>
        <w:ind w:firstLine="709"/>
        <w:jc w:val="both"/>
        <w:rPr>
          <w:rFonts w:ascii="Times New Roman" w:eastAsia="Times New Roman" w:hAnsi="Times New Roman"/>
          <w:sz w:val="28"/>
          <w:szCs w:val="28"/>
          <w:lang w:eastAsia="ru-RU"/>
        </w:rPr>
      </w:pPr>
      <w:r w:rsidRPr="001C3C94">
        <w:rPr>
          <w:rFonts w:ascii="Times New Roman" w:eastAsia="Times New Roman" w:hAnsi="Times New Roman"/>
          <w:sz w:val="28"/>
          <w:szCs w:val="28"/>
          <w:lang w:eastAsia="ru-RU"/>
        </w:rPr>
        <w:t>Администрация муниципального образования «Починковский район» Смоленской области  п о с т а н о в л я е т:</w:t>
      </w:r>
    </w:p>
    <w:p w:rsidR="001C3C94" w:rsidRPr="001C3C94" w:rsidRDefault="001C3C94" w:rsidP="001C3C94">
      <w:pPr>
        <w:tabs>
          <w:tab w:val="left" w:pos="0"/>
        </w:tabs>
        <w:spacing w:after="0" w:line="240" w:lineRule="auto"/>
        <w:jc w:val="both"/>
        <w:rPr>
          <w:rFonts w:ascii="Times New Roman" w:eastAsia="Times New Roman" w:hAnsi="Times New Roman"/>
          <w:sz w:val="28"/>
          <w:szCs w:val="28"/>
          <w:lang w:eastAsia="ru-RU"/>
        </w:rPr>
      </w:pPr>
      <w:r w:rsidRPr="001C3C94">
        <w:rPr>
          <w:rFonts w:ascii="Times New Roman" w:eastAsia="Times New Roman" w:hAnsi="Times New Roman"/>
          <w:sz w:val="28"/>
          <w:szCs w:val="28"/>
          <w:lang w:eastAsia="ru-RU"/>
        </w:rPr>
        <w:t xml:space="preserve">        </w:t>
      </w:r>
    </w:p>
    <w:p w:rsidR="001C3C94" w:rsidRPr="001C3C94" w:rsidRDefault="001C3C94" w:rsidP="001C3C94">
      <w:pPr>
        <w:tabs>
          <w:tab w:val="left" w:pos="0"/>
        </w:tabs>
        <w:spacing w:after="0" w:line="240" w:lineRule="auto"/>
        <w:jc w:val="both"/>
        <w:rPr>
          <w:rFonts w:ascii="Times New Roman" w:eastAsia="Times New Roman" w:hAnsi="Times New Roman"/>
          <w:sz w:val="28"/>
          <w:szCs w:val="28"/>
          <w:lang w:eastAsia="ru-RU"/>
        </w:rPr>
      </w:pPr>
      <w:r w:rsidRPr="001C3C94">
        <w:rPr>
          <w:rFonts w:ascii="Times New Roman" w:eastAsia="Times New Roman" w:hAnsi="Times New Roman"/>
          <w:sz w:val="28"/>
          <w:szCs w:val="28"/>
          <w:lang w:eastAsia="ru-RU"/>
        </w:rPr>
        <w:tab/>
        <w:t xml:space="preserve">1. </w:t>
      </w:r>
      <w:r w:rsidR="002E77B8" w:rsidRPr="002E77B8">
        <w:rPr>
          <w:rFonts w:ascii="Times New Roman" w:eastAsia="Times New Roman" w:hAnsi="Times New Roman"/>
          <w:sz w:val="28"/>
          <w:szCs w:val="28"/>
          <w:lang w:eastAsia="ru-RU"/>
        </w:rPr>
        <w:t>Утвердить Положение о межведомственной комиссии по признанию помещени</w:t>
      </w:r>
      <w:r w:rsidR="002E77B8">
        <w:rPr>
          <w:rFonts w:ascii="Times New Roman" w:eastAsia="Times New Roman" w:hAnsi="Times New Roman"/>
          <w:sz w:val="28"/>
          <w:szCs w:val="28"/>
          <w:lang w:eastAsia="ru-RU"/>
        </w:rPr>
        <w:t>й</w:t>
      </w:r>
      <w:r w:rsidR="002E77B8" w:rsidRPr="002E77B8">
        <w:rPr>
          <w:rFonts w:ascii="Times New Roman" w:eastAsia="Times New Roman" w:hAnsi="Times New Roman"/>
          <w:sz w:val="28"/>
          <w:szCs w:val="28"/>
          <w:lang w:eastAsia="ru-RU"/>
        </w:rPr>
        <w:t xml:space="preserve"> жилым</w:t>
      </w:r>
      <w:r w:rsidR="002E77B8">
        <w:rPr>
          <w:rFonts w:ascii="Times New Roman" w:eastAsia="Times New Roman" w:hAnsi="Times New Roman"/>
          <w:sz w:val="28"/>
          <w:szCs w:val="28"/>
          <w:lang w:eastAsia="ru-RU"/>
        </w:rPr>
        <w:t>и помещения</w:t>
      </w:r>
      <w:r w:rsidR="002E77B8" w:rsidRPr="002E77B8">
        <w:rPr>
          <w:rFonts w:ascii="Times New Roman" w:eastAsia="Times New Roman" w:hAnsi="Times New Roman"/>
          <w:sz w:val="28"/>
          <w:szCs w:val="28"/>
          <w:lang w:eastAsia="ru-RU"/>
        </w:rPr>
        <w:t>м</w:t>
      </w:r>
      <w:r w:rsidR="002E77B8">
        <w:rPr>
          <w:rFonts w:ascii="Times New Roman" w:eastAsia="Times New Roman" w:hAnsi="Times New Roman"/>
          <w:sz w:val="28"/>
          <w:szCs w:val="28"/>
          <w:lang w:eastAsia="ru-RU"/>
        </w:rPr>
        <w:t>и</w:t>
      </w:r>
      <w:r w:rsidR="002E77B8" w:rsidRPr="002E77B8">
        <w:rPr>
          <w:rFonts w:ascii="Times New Roman" w:eastAsia="Times New Roman" w:hAnsi="Times New Roman"/>
          <w:sz w:val="28"/>
          <w:szCs w:val="28"/>
          <w:lang w:eastAsia="ru-RU"/>
        </w:rPr>
        <w:t>, жил</w:t>
      </w:r>
      <w:r w:rsidR="002E77B8">
        <w:rPr>
          <w:rFonts w:ascii="Times New Roman" w:eastAsia="Times New Roman" w:hAnsi="Times New Roman"/>
          <w:sz w:val="28"/>
          <w:szCs w:val="28"/>
          <w:lang w:eastAsia="ru-RU"/>
        </w:rPr>
        <w:t>ых</w:t>
      </w:r>
      <w:r w:rsidR="002E77B8" w:rsidRPr="002E77B8">
        <w:rPr>
          <w:rFonts w:ascii="Times New Roman" w:eastAsia="Times New Roman" w:hAnsi="Times New Roman"/>
          <w:sz w:val="28"/>
          <w:szCs w:val="28"/>
          <w:lang w:eastAsia="ru-RU"/>
        </w:rPr>
        <w:t xml:space="preserve"> помещени</w:t>
      </w:r>
      <w:r w:rsidR="002E77B8">
        <w:rPr>
          <w:rFonts w:ascii="Times New Roman" w:eastAsia="Times New Roman" w:hAnsi="Times New Roman"/>
          <w:sz w:val="28"/>
          <w:szCs w:val="28"/>
          <w:lang w:eastAsia="ru-RU"/>
        </w:rPr>
        <w:t>й</w:t>
      </w:r>
      <w:r w:rsidR="002E77B8" w:rsidRPr="002E77B8">
        <w:rPr>
          <w:rFonts w:ascii="Times New Roman" w:eastAsia="Times New Roman" w:hAnsi="Times New Roman"/>
          <w:sz w:val="28"/>
          <w:szCs w:val="28"/>
          <w:lang w:eastAsia="ru-RU"/>
        </w:rPr>
        <w:t xml:space="preserve"> пригодным (непригодным) для проживания граждан и многоквартирн</w:t>
      </w:r>
      <w:r w:rsidR="002E77B8">
        <w:rPr>
          <w:rFonts w:ascii="Times New Roman" w:eastAsia="Times New Roman" w:hAnsi="Times New Roman"/>
          <w:sz w:val="28"/>
          <w:szCs w:val="28"/>
          <w:lang w:eastAsia="ru-RU"/>
        </w:rPr>
        <w:t>ых</w:t>
      </w:r>
      <w:r w:rsidR="002E77B8" w:rsidRPr="002E77B8">
        <w:rPr>
          <w:rFonts w:ascii="Times New Roman" w:eastAsia="Times New Roman" w:hAnsi="Times New Roman"/>
          <w:sz w:val="28"/>
          <w:szCs w:val="28"/>
          <w:lang w:eastAsia="ru-RU"/>
        </w:rPr>
        <w:t xml:space="preserve"> дом</w:t>
      </w:r>
      <w:r w:rsidR="002E77B8">
        <w:rPr>
          <w:rFonts w:ascii="Times New Roman" w:eastAsia="Times New Roman" w:hAnsi="Times New Roman"/>
          <w:sz w:val="28"/>
          <w:szCs w:val="28"/>
          <w:lang w:eastAsia="ru-RU"/>
        </w:rPr>
        <w:t>ов</w:t>
      </w:r>
      <w:r w:rsidR="002E77B8" w:rsidRPr="002E77B8">
        <w:rPr>
          <w:rFonts w:ascii="Times New Roman" w:eastAsia="Times New Roman" w:hAnsi="Times New Roman"/>
          <w:sz w:val="28"/>
          <w:szCs w:val="28"/>
          <w:lang w:eastAsia="ru-RU"/>
        </w:rPr>
        <w:t xml:space="preserve"> аварийным</w:t>
      </w:r>
      <w:r w:rsidR="002E77B8">
        <w:rPr>
          <w:rFonts w:ascii="Times New Roman" w:eastAsia="Times New Roman" w:hAnsi="Times New Roman"/>
          <w:sz w:val="28"/>
          <w:szCs w:val="28"/>
          <w:lang w:eastAsia="ru-RU"/>
        </w:rPr>
        <w:t>и</w:t>
      </w:r>
      <w:r w:rsidR="002E77B8" w:rsidRPr="002E77B8">
        <w:rPr>
          <w:rFonts w:ascii="Times New Roman" w:eastAsia="Times New Roman" w:hAnsi="Times New Roman"/>
          <w:sz w:val="28"/>
          <w:szCs w:val="28"/>
          <w:lang w:eastAsia="ru-RU"/>
        </w:rPr>
        <w:t xml:space="preserve"> и подлежащим</w:t>
      </w:r>
      <w:r w:rsidR="002E77B8">
        <w:rPr>
          <w:rFonts w:ascii="Times New Roman" w:eastAsia="Times New Roman" w:hAnsi="Times New Roman"/>
          <w:sz w:val="28"/>
          <w:szCs w:val="28"/>
          <w:lang w:eastAsia="ru-RU"/>
        </w:rPr>
        <w:t>и</w:t>
      </w:r>
      <w:r w:rsidR="002E77B8" w:rsidRPr="002E77B8">
        <w:rPr>
          <w:rFonts w:ascii="Times New Roman" w:eastAsia="Times New Roman" w:hAnsi="Times New Roman"/>
          <w:sz w:val="28"/>
          <w:szCs w:val="28"/>
          <w:lang w:eastAsia="ru-RU"/>
        </w:rPr>
        <w:t xml:space="preserve"> сносу согласно приложению.</w:t>
      </w:r>
    </w:p>
    <w:p w:rsidR="001C3C94" w:rsidRPr="001C3C94" w:rsidRDefault="001C3C94" w:rsidP="001C3C94">
      <w:pPr>
        <w:tabs>
          <w:tab w:val="left" w:pos="0"/>
        </w:tabs>
        <w:spacing w:after="0" w:line="240" w:lineRule="auto"/>
        <w:jc w:val="both"/>
        <w:rPr>
          <w:rFonts w:ascii="Times New Roman" w:eastAsia="Times New Roman" w:hAnsi="Times New Roman"/>
          <w:sz w:val="28"/>
          <w:szCs w:val="28"/>
          <w:lang w:eastAsia="ru-RU"/>
        </w:rPr>
      </w:pPr>
      <w:r w:rsidRPr="001C3C94">
        <w:rPr>
          <w:rFonts w:ascii="Times New Roman" w:eastAsia="Times New Roman" w:hAnsi="Times New Roman"/>
          <w:sz w:val="28"/>
          <w:szCs w:val="28"/>
          <w:lang w:eastAsia="ru-RU"/>
        </w:rPr>
        <w:tab/>
        <w:t>2. Р</w:t>
      </w:r>
      <w:r w:rsidRPr="001C3C94">
        <w:rPr>
          <w:rFonts w:ascii="Times New Roman" w:eastAsia="Times New Roman" w:hAnsi="Times New Roman"/>
          <w:bCs/>
          <w:iCs/>
          <w:sz w:val="28"/>
          <w:szCs w:val="28"/>
          <w:lang w:eastAsia="ru-RU"/>
        </w:rPr>
        <w:t xml:space="preserve">азместить настоящее постановление </w:t>
      </w:r>
      <w:r w:rsidRPr="001C3C94">
        <w:rPr>
          <w:rFonts w:ascii="Times New Roman" w:eastAsia="Times New Roman" w:hAnsi="Times New Roman"/>
          <w:sz w:val="28"/>
          <w:szCs w:val="28"/>
          <w:lang w:eastAsia="ru-RU"/>
        </w:rPr>
        <w:t xml:space="preserve">в информационно-телекоммуникационной сети «Интернет» на официальном сайте Администрации муниципального образования «Починковский район» Смоленской области </w:t>
      </w:r>
      <w:hyperlink r:id="rId10" w:history="1">
        <w:r w:rsidRPr="001C3C94">
          <w:rPr>
            <w:rFonts w:ascii="Times New Roman" w:eastAsia="Times New Roman" w:hAnsi="Times New Roman"/>
            <w:color w:val="0000FF"/>
            <w:sz w:val="28"/>
            <w:szCs w:val="28"/>
            <w:u w:val="single"/>
            <w:lang w:val="en-US" w:eastAsia="ru-RU"/>
          </w:rPr>
          <w:t>http</w:t>
        </w:r>
        <w:r w:rsidRPr="001C3C94">
          <w:rPr>
            <w:rFonts w:ascii="Times New Roman" w:eastAsia="Times New Roman" w:hAnsi="Times New Roman"/>
            <w:color w:val="0000FF"/>
            <w:sz w:val="28"/>
            <w:szCs w:val="28"/>
            <w:u w:val="single"/>
            <w:lang w:eastAsia="ru-RU"/>
          </w:rPr>
          <w:t>://</w:t>
        </w:r>
        <w:r w:rsidRPr="001C3C94">
          <w:rPr>
            <w:rFonts w:ascii="Times New Roman" w:eastAsia="Times New Roman" w:hAnsi="Times New Roman"/>
            <w:color w:val="0000FF"/>
            <w:sz w:val="28"/>
            <w:szCs w:val="28"/>
            <w:u w:val="single"/>
            <w:lang w:val="en-US" w:eastAsia="ru-RU"/>
          </w:rPr>
          <w:t>pochinok</w:t>
        </w:r>
        <w:r w:rsidRPr="001C3C94">
          <w:rPr>
            <w:rFonts w:ascii="Times New Roman" w:eastAsia="Times New Roman" w:hAnsi="Times New Roman"/>
            <w:color w:val="0000FF"/>
            <w:sz w:val="28"/>
            <w:szCs w:val="28"/>
            <w:u w:val="single"/>
            <w:lang w:eastAsia="ru-RU"/>
          </w:rPr>
          <w:t>.</w:t>
        </w:r>
        <w:r w:rsidRPr="001C3C94">
          <w:rPr>
            <w:rFonts w:ascii="Times New Roman" w:eastAsia="Times New Roman" w:hAnsi="Times New Roman"/>
            <w:color w:val="0000FF"/>
            <w:sz w:val="28"/>
            <w:szCs w:val="28"/>
            <w:u w:val="single"/>
            <w:lang w:val="en-US" w:eastAsia="ru-RU"/>
          </w:rPr>
          <w:t>admin</w:t>
        </w:r>
        <w:r w:rsidRPr="001C3C94">
          <w:rPr>
            <w:rFonts w:ascii="Times New Roman" w:eastAsia="Times New Roman" w:hAnsi="Times New Roman"/>
            <w:color w:val="0000FF"/>
            <w:sz w:val="28"/>
            <w:szCs w:val="28"/>
            <w:u w:val="single"/>
            <w:lang w:eastAsia="ru-RU"/>
          </w:rPr>
          <w:t>-</w:t>
        </w:r>
        <w:r w:rsidRPr="001C3C94">
          <w:rPr>
            <w:rFonts w:ascii="Times New Roman" w:eastAsia="Times New Roman" w:hAnsi="Times New Roman"/>
            <w:color w:val="0000FF"/>
            <w:sz w:val="28"/>
            <w:szCs w:val="28"/>
            <w:u w:val="single"/>
            <w:lang w:val="en-US" w:eastAsia="ru-RU"/>
          </w:rPr>
          <w:t>smolensk</w:t>
        </w:r>
        <w:r w:rsidRPr="001C3C94">
          <w:rPr>
            <w:rFonts w:ascii="Times New Roman" w:eastAsia="Times New Roman" w:hAnsi="Times New Roman"/>
            <w:color w:val="0000FF"/>
            <w:sz w:val="28"/>
            <w:szCs w:val="28"/>
            <w:u w:val="single"/>
            <w:lang w:eastAsia="ru-RU"/>
          </w:rPr>
          <w:t>.</w:t>
        </w:r>
        <w:r w:rsidRPr="001C3C94">
          <w:rPr>
            <w:rFonts w:ascii="Times New Roman" w:eastAsia="Times New Roman" w:hAnsi="Times New Roman"/>
            <w:color w:val="0000FF"/>
            <w:sz w:val="28"/>
            <w:szCs w:val="28"/>
            <w:u w:val="single"/>
            <w:lang w:val="en-US" w:eastAsia="ru-RU"/>
          </w:rPr>
          <w:t>ru</w:t>
        </w:r>
        <w:r w:rsidRPr="001C3C94">
          <w:rPr>
            <w:rFonts w:ascii="Times New Roman" w:eastAsia="Times New Roman" w:hAnsi="Times New Roman"/>
            <w:color w:val="0000FF"/>
            <w:sz w:val="28"/>
            <w:szCs w:val="28"/>
            <w:u w:val="single"/>
            <w:lang w:eastAsia="ru-RU"/>
          </w:rPr>
          <w:t>/</w:t>
        </w:r>
      </w:hyperlink>
      <w:r w:rsidRPr="001C3C94">
        <w:rPr>
          <w:rFonts w:ascii="Times New Roman" w:eastAsia="Times New Roman" w:hAnsi="Times New Roman"/>
          <w:sz w:val="28"/>
          <w:szCs w:val="28"/>
          <w:lang w:eastAsia="ru-RU"/>
        </w:rPr>
        <w:t>.</w:t>
      </w:r>
    </w:p>
    <w:p w:rsidR="001C3C94" w:rsidRPr="001C3C94" w:rsidRDefault="001C3C94" w:rsidP="001C3C94">
      <w:pPr>
        <w:tabs>
          <w:tab w:val="left" w:pos="0"/>
          <w:tab w:val="left" w:pos="709"/>
        </w:tabs>
        <w:spacing w:after="0" w:line="240" w:lineRule="auto"/>
        <w:jc w:val="both"/>
        <w:rPr>
          <w:rFonts w:ascii="Times New Roman" w:eastAsia="Times New Roman" w:hAnsi="Times New Roman"/>
          <w:sz w:val="28"/>
          <w:szCs w:val="28"/>
          <w:lang w:eastAsia="ru-RU"/>
        </w:rPr>
      </w:pPr>
    </w:p>
    <w:p w:rsidR="00351A6B" w:rsidRDefault="00351A6B" w:rsidP="001C3C94">
      <w:pPr>
        <w:spacing w:after="0" w:line="240" w:lineRule="auto"/>
        <w:rPr>
          <w:rFonts w:ascii="Times New Roman" w:eastAsia="Times New Roman" w:hAnsi="Times New Roman"/>
          <w:sz w:val="28"/>
          <w:szCs w:val="28"/>
          <w:lang w:eastAsia="ru-RU"/>
        </w:rPr>
      </w:pPr>
    </w:p>
    <w:p w:rsidR="001C3C94" w:rsidRPr="001C3C94" w:rsidRDefault="001C3C94" w:rsidP="001C3C94">
      <w:pPr>
        <w:spacing w:after="0" w:line="240" w:lineRule="auto"/>
        <w:rPr>
          <w:rFonts w:ascii="Times New Roman" w:eastAsia="Times New Roman" w:hAnsi="Times New Roman"/>
          <w:sz w:val="28"/>
          <w:szCs w:val="28"/>
          <w:lang w:eastAsia="ru-RU"/>
        </w:rPr>
      </w:pPr>
      <w:r w:rsidRPr="001C3C94">
        <w:rPr>
          <w:rFonts w:ascii="Times New Roman" w:eastAsia="Times New Roman" w:hAnsi="Times New Roman"/>
          <w:sz w:val="28"/>
          <w:szCs w:val="28"/>
          <w:lang w:eastAsia="ru-RU"/>
        </w:rPr>
        <w:t>Глава муниципального образования</w:t>
      </w:r>
    </w:p>
    <w:p w:rsidR="001C3C94" w:rsidRPr="001C3C94" w:rsidRDefault="001C3C94" w:rsidP="001C3C94">
      <w:pPr>
        <w:spacing w:after="0" w:line="240" w:lineRule="auto"/>
        <w:rPr>
          <w:rFonts w:ascii="Times New Roman" w:eastAsia="Times New Roman" w:hAnsi="Times New Roman"/>
          <w:sz w:val="28"/>
          <w:szCs w:val="28"/>
          <w:lang w:eastAsia="ru-RU"/>
        </w:rPr>
      </w:pPr>
      <w:r w:rsidRPr="001C3C94">
        <w:rPr>
          <w:rFonts w:ascii="Times New Roman" w:eastAsia="Times New Roman" w:hAnsi="Times New Roman"/>
          <w:sz w:val="28"/>
          <w:szCs w:val="28"/>
          <w:lang w:eastAsia="ru-RU"/>
        </w:rPr>
        <w:t xml:space="preserve">«Починковский район» Смоленской области                                 </w:t>
      </w:r>
      <w:r w:rsidR="00790238">
        <w:rPr>
          <w:rFonts w:ascii="Times New Roman" w:eastAsia="Times New Roman" w:hAnsi="Times New Roman"/>
          <w:sz w:val="28"/>
          <w:szCs w:val="28"/>
          <w:lang w:eastAsia="ru-RU"/>
        </w:rPr>
        <w:t xml:space="preserve">     </w:t>
      </w:r>
      <w:r w:rsidRPr="001C3C94">
        <w:rPr>
          <w:rFonts w:ascii="Times New Roman" w:eastAsia="Times New Roman" w:hAnsi="Times New Roman"/>
          <w:sz w:val="28"/>
          <w:szCs w:val="28"/>
          <w:lang w:eastAsia="ru-RU"/>
        </w:rPr>
        <w:t xml:space="preserve">    А.В. Голуб</w:t>
      </w:r>
    </w:p>
    <w:p w:rsidR="00BA57BC" w:rsidRDefault="001C3C94" w:rsidP="001C3C94">
      <w:pPr>
        <w:pStyle w:val="a4"/>
        <w:ind w:firstLine="709"/>
        <w:jc w:val="both"/>
        <w:rPr>
          <w:sz w:val="28"/>
          <w:szCs w:val="28"/>
        </w:rPr>
      </w:pPr>
      <w:r w:rsidRPr="001C3C94">
        <w:rPr>
          <w:sz w:val="27"/>
          <w:szCs w:val="28"/>
        </w:rPr>
        <w:br w:type="page"/>
      </w:r>
    </w:p>
    <w:tbl>
      <w:tblPr>
        <w:tblpPr w:leftFromText="180" w:rightFromText="180" w:vertAnchor="page" w:horzAnchor="margin" w:tblpY="857"/>
        <w:tblW w:w="9747" w:type="dxa"/>
        <w:tblLook w:val="04A0" w:firstRow="1" w:lastRow="0" w:firstColumn="1" w:lastColumn="0" w:noHBand="0" w:noVBand="1"/>
      </w:tblPr>
      <w:tblGrid>
        <w:gridCol w:w="4679"/>
        <w:gridCol w:w="5068"/>
      </w:tblGrid>
      <w:tr w:rsidR="001C3C94" w:rsidRPr="00A75CF4" w:rsidTr="001C3C94">
        <w:tc>
          <w:tcPr>
            <w:tcW w:w="4679" w:type="dxa"/>
          </w:tcPr>
          <w:p w:rsidR="001C3C94" w:rsidRDefault="001C3C94" w:rsidP="001C3C94">
            <w:pPr>
              <w:pStyle w:val="a4"/>
              <w:rPr>
                <w:sz w:val="28"/>
                <w:szCs w:val="28"/>
              </w:rPr>
            </w:pPr>
          </w:p>
          <w:p w:rsidR="001C3C94" w:rsidRDefault="001C3C94" w:rsidP="001C3C94">
            <w:pPr>
              <w:pStyle w:val="a4"/>
              <w:rPr>
                <w:sz w:val="28"/>
                <w:szCs w:val="28"/>
              </w:rPr>
            </w:pPr>
          </w:p>
        </w:tc>
        <w:tc>
          <w:tcPr>
            <w:tcW w:w="5068" w:type="dxa"/>
            <w:hideMark/>
          </w:tcPr>
          <w:p w:rsidR="001C3C94" w:rsidRPr="00A75CF4" w:rsidRDefault="001C3C94" w:rsidP="001C3C94">
            <w:pPr>
              <w:pStyle w:val="a4"/>
              <w:jc w:val="right"/>
              <w:rPr>
                <w:sz w:val="24"/>
                <w:szCs w:val="24"/>
              </w:rPr>
            </w:pPr>
            <w:r w:rsidRPr="00A75CF4">
              <w:rPr>
                <w:sz w:val="24"/>
                <w:szCs w:val="24"/>
              </w:rPr>
              <w:t>Утверждена</w:t>
            </w:r>
          </w:p>
          <w:p w:rsidR="001C3C94" w:rsidRPr="00A75CF4" w:rsidRDefault="001C3C94" w:rsidP="001C3C94">
            <w:pPr>
              <w:pStyle w:val="a4"/>
              <w:jc w:val="right"/>
              <w:rPr>
                <w:sz w:val="24"/>
                <w:szCs w:val="24"/>
              </w:rPr>
            </w:pPr>
            <w:r w:rsidRPr="00A75CF4">
              <w:rPr>
                <w:sz w:val="24"/>
                <w:szCs w:val="24"/>
              </w:rPr>
              <w:t xml:space="preserve">постановлением Администрации муниципального образования </w:t>
            </w:r>
          </w:p>
          <w:p w:rsidR="001C3C94" w:rsidRPr="00A75CF4" w:rsidRDefault="001C3C94" w:rsidP="001C3C94">
            <w:pPr>
              <w:pStyle w:val="a4"/>
              <w:jc w:val="right"/>
              <w:rPr>
                <w:sz w:val="24"/>
                <w:szCs w:val="24"/>
              </w:rPr>
            </w:pPr>
            <w:r w:rsidRPr="00A75CF4">
              <w:rPr>
                <w:sz w:val="24"/>
                <w:szCs w:val="24"/>
              </w:rPr>
              <w:t xml:space="preserve">«Починковский район» </w:t>
            </w:r>
          </w:p>
          <w:p w:rsidR="001C3C94" w:rsidRPr="00A75CF4" w:rsidRDefault="001C3C94" w:rsidP="001C3C94">
            <w:pPr>
              <w:pStyle w:val="a4"/>
              <w:jc w:val="right"/>
              <w:rPr>
                <w:sz w:val="24"/>
                <w:szCs w:val="24"/>
              </w:rPr>
            </w:pPr>
            <w:r w:rsidRPr="00A75CF4">
              <w:rPr>
                <w:sz w:val="24"/>
                <w:szCs w:val="24"/>
              </w:rPr>
              <w:t>Смоленской области</w:t>
            </w:r>
          </w:p>
          <w:p w:rsidR="001C3C94" w:rsidRPr="00A75CF4" w:rsidRDefault="001C3C94" w:rsidP="001C3C94">
            <w:pPr>
              <w:widowControl w:val="0"/>
              <w:spacing w:after="0" w:line="240" w:lineRule="auto"/>
              <w:jc w:val="right"/>
              <w:rPr>
                <w:rFonts w:ascii="Times New Roman" w:hAnsi="Times New Roman"/>
                <w:sz w:val="24"/>
                <w:szCs w:val="24"/>
              </w:rPr>
            </w:pPr>
            <w:r w:rsidRPr="00A75CF4">
              <w:rPr>
                <w:rFonts w:ascii="Times New Roman" w:hAnsi="Times New Roman"/>
                <w:sz w:val="24"/>
                <w:szCs w:val="24"/>
              </w:rPr>
              <w:t>от __________ № ______</w:t>
            </w:r>
          </w:p>
        </w:tc>
      </w:tr>
    </w:tbl>
    <w:p w:rsidR="001C3C94" w:rsidRDefault="001C3C94" w:rsidP="00BA57BC">
      <w:pPr>
        <w:pStyle w:val="a4"/>
        <w:ind w:firstLine="709"/>
        <w:jc w:val="both"/>
        <w:rPr>
          <w:sz w:val="28"/>
          <w:szCs w:val="28"/>
        </w:rPr>
      </w:pPr>
    </w:p>
    <w:p w:rsidR="006C0730" w:rsidRDefault="006C0730" w:rsidP="00BA57BC">
      <w:pPr>
        <w:widowControl w:val="0"/>
        <w:tabs>
          <w:tab w:val="left" w:pos="4536"/>
          <w:tab w:val="left" w:pos="6327"/>
        </w:tabs>
        <w:spacing w:after="0" w:line="240" w:lineRule="auto"/>
        <w:jc w:val="center"/>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ПОЛОЖЕНИЕ</w:t>
      </w:r>
    </w:p>
    <w:p w:rsidR="00BA57BC" w:rsidRDefault="006C0730" w:rsidP="00BA57BC">
      <w:pPr>
        <w:pStyle w:val="a4"/>
        <w:ind w:firstLine="709"/>
        <w:jc w:val="both"/>
        <w:rPr>
          <w:sz w:val="28"/>
          <w:szCs w:val="28"/>
        </w:rPr>
      </w:pPr>
      <w:r w:rsidRPr="002E77B8">
        <w:rPr>
          <w:sz w:val="28"/>
          <w:szCs w:val="28"/>
        </w:rPr>
        <w:t>о межведомственной комиссии по признанию помещени</w:t>
      </w:r>
      <w:r>
        <w:rPr>
          <w:sz w:val="28"/>
          <w:szCs w:val="28"/>
        </w:rPr>
        <w:t>й</w:t>
      </w:r>
      <w:r w:rsidRPr="002E77B8">
        <w:rPr>
          <w:sz w:val="28"/>
          <w:szCs w:val="28"/>
        </w:rPr>
        <w:t xml:space="preserve"> жилым</w:t>
      </w:r>
      <w:r>
        <w:rPr>
          <w:sz w:val="28"/>
          <w:szCs w:val="28"/>
        </w:rPr>
        <w:t>и помещения</w:t>
      </w:r>
      <w:r w:rsidRPr="002E77B8">
        <w:rPr>
          <w:sz w:val="28"/>
          <w:szCs w:val="28"/>
        </w:rPr>
        <w:t>м</w:t>
      </w:r>
      <w:r>
        <w:rPr>
          <w:sz w:val="28"/>
          <w:szCs w:val="28"/>
        </w:rPr>
        <w:t>и</w:t>
      </w:r>
      <w:r w:rsidRPr="002E77B8">
        <w:rPr>
          <w:sz w:val="28"/>
          <w:szCs w:val="28"/>
        </w:rPr>
        <w:t>, жил</w:t>
      </w:r>
      <w:r>
        <w:rPr>
          <w:sz w:val="28"/>
          <w:szCs w:val="28"/>
        </w:rPr>
        <w:t>ых</w:t>
      </w:r>
      <w:r w:rsidRPr="002E77B8">
        <w:rPr>
          <w:sz w:val="28"/>
          <w:szCs w:val="28"/>
        </w:rPr>
        <w:t xml:space="preserve"> помещени</w:t>
      </w:r>
      <w:r>
        <w:rPr>
          <w:sz w:val="28"/>
          <w:szCs w:val="28"/>
        </w:rPr>
        <w:t>й</w:t>
      </w:r>
      <w:r w:rsidRPr="002E77B8">
        <w:rPr>
          <w:sz w:val="28"/>
          <w:szCs w:val="28"/>
        </w:rPr>
        <w:t xml:space="preserve"> пригодным (непригодным) для проживания граждан и многоквартирн</w:t>
      </w:r>
      <w:r>
        <w:rPr>
          <w:sz w:val="28"/>
          <w:szCs w:val="28"/>
        </w:rPr>
        <w:t>ых</w:t>
      </w:r>
      <w:r w:rsidRPr="002E77B8">
        <w:rPr>
          <w:sz w:val="28"/>
          <w:szCs w:val="28"/>
        </w:rPr>
        <w:t xml:space="preserve"> дом</w:t>
      </w:r>
      <w:r>
        <w:rPr>
          <w:sz w:val="28"/>
          <w:szCs w:val="28"/>
        </w:rPr>
        <w:t>ов</w:t>
      </w:r>
      <w:r w:rsidRPr="002E77B8">
        <w:rPr>
          <w:sz w:val="28"/>
          <w:szCs w:val="28"/>
        </w:rPr>
        <w:t xml:space="preserve"> аварийным</w:t>
      </w:r>
      <w:r>
        <w:rPr>
          <w:sz w:val="28"/>
          <w:szCs w:val="28"/>
        </w:rPr>
        <w:t>и</w:t>
      </w:r>
      <w:r w:rsidRPr="002E77B8">
        <w:rPr>
          <w:sz w:val="28"/>
          <w:szCs w:val="28"/>
        </w:rPr>
        <w:t xml:space="preserve"> и подлежащим</w:t>
      </w:r>
      <w:r>
        <w:rPr>
          <w:sz w:val="28"/>
          <w:szCs w:val="28"/>
        </w:rPr>
        <w:t>и сносу</w:t>
      </w:r>
      <w:r w:rsidRPr="006C0730">
        <w:rPr>
          <w:sz w:val="28"/>
          <w:szCs w:val="28"/>
        </w:rPr>
        <w:t xml:space="preserve"> или реконструкции</w:t>
      </w:r>
    </w:p>
    <w:p w:rsidR="006C0730" w:rsidRDefault="006C0730" w:rsidP="00BA57BC">
      <w:pPr>
        <w:pStyle w:val="a4"/>
        <w:ind w:firstLine="709"/>
        <w:jc w:val="both"/>
        <w:rPr>
          <w:sz w:val="28"/>
          <w:szCs w:val="28"/>
        </w:rPr>
      </w:pPr>
    </w:p>
    <w:p w:rsidR="00BA57BC" w:rsidRDefault="00CB75CD" w:rsidP="00A33D9B">
      <w:pPr>
        <w:pStyle w:val="a4"/>
        <w:jc w:val="center"/>
        <w:rPr>
          <w:sz w:val="28"/>
          <w:szCs w:val="28"/>
        </w:rPr>
      </w:pPr>
      <w:r>
        <w:rPr>
          <w:sz w:val="28"/>
          <w:szCs w:val="28"/>
        </w:rPr>
        <w:t>1</w:t>
      </w:r>
      <w:r w:rsidR="00BA57BC">
        <w:rPr>
          <w:sz w:val="28"/>
          <w:szCs w:val="28"/>
        </w:rPr>
        <w:t>. Общие положения</w:t>
      </w:r>
    </w:p>
    <w:p w:rsidR="006C0730" w:rsidRPr="006C0730" w:rsidRDefault="006C0730" w:rsidP="006C0730">
      <w:pPr>
        <w:spacing w:after="0" w:line="240" w:lineRule="auto"/>
        <w:jc w:val="center"/>
        <w:rPr>
          <w:rFonts w:ascii="Times New Roman" w:eastAsia="Times New Roman" w:hAnsi="Times New Roman"/>
          <w:sz w:val="24"/>
          <w:szCs w:val="24"/>
          <w:lang w:eastAsia="ru-RU"/>
        </w:rPr>
      </w:pP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1.1. Настоящее Положение регулирует основные направления и порядок работы межведомственной комиссии по признанию помещений жилыми помещениями, жилых помещений пригодным (непригодным) для проживания граждан и многоквартирных домов аварийными и подлежащими сносу или реконструкции.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xml:space="preserve">1.2. Действие настоящего Положения распространяется на находящиеся в эксплуатации жилые помещения, независимо от форм собственности, расположенные на территории </w:t>
      </w:r>
      <w:r>
        <w:rPr>
          <w:rFonts w:ascii="Times New Roman" w:eastAsia="Times New Roman" w:hAnsi="Times New Roman"/>
          <w:sz w:val="28"/>
          <w:szCs w:val="28"/>
          <w:lang w:eastAsia="ru-RU"/>
        </w:rPr>
        <w:t>муниципального образования Починковского городского поселения Починковского района Смоленской области</w:t>
      </w:r>
      <w:r w:rsidRPr="006C0730">
        <w:rPr>
          <w:rFonts w:ascii="Times New Roman" w:eastAsia="Times New Roman" w:hAnsi="Times New Roman"/>
          <w:sz w:val="28"/>
          <w:szCs w:val="28"/>
          <w:lang w:eastAsia="ru-RU"/>
        </w:rPr>
        <w:t xml:space="preserve">, за исключением случаев, предусмотренных </w:t>
      </w:r>
      <w:hyperlink r:id="rId11" w:history="1">
        <w:r w:rsidRPr="006C0730">
          <w:rPr>
            <w:rFonts w:ascii="Times New Roman" w:eastAsia="Times New Roman" w:hAnsi="Times New Roman"/>
            <w:sz w:val="28"/>
            <w:szCs w:val="28"/>
            <w:lang w:eastAsia="ru-RU"/>
          </w:rPr>
          <w:t>пунктом 7(1)</w:t>
        </w:r>
      </w:hyperlink>
      <w:r w:rsidRPr="006C0730">
        <w:rPr>
          <w:rFonts w:ascii="Times New Roman" w:eastAsia="Times New Roman" w:hAnsi="Times New Roman"/>
          <w:sz w:val="28"/>
          <w:szCs w:val="28"/>
          <w:lang w:eastAsia="ru-RU"/>
        </w:rPr>
        <w:t xml:space="preserve"> Положения, утвержденного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1.3. Действие настоящего Положения не распространяется на жилые помещения, расположенные в объектах капитального строительства, ввод в эксплуатацию которых и постановка на муниципальный учет не осуществлены в соответствии с Градостроительным кодексом Российской Федерации.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1.4. Настоящее Положение разработано в соответствии с Жилищным кодексом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p>
    <w:p w:rsidR="006C0730" w:rsidRPr="006C0730" w:rsidRDefault="006C0730" w:rsidP="006C0730">
      <w:pPr>
        <w:spacing w:after="0" w:line="240" w:lineRule="auto"/>
        <w:ind w:firstLine="720"/>
        <w:jc w:val="center"/>
        <w:rPr>
          <w:rFonts w:ascii="Times New Roman" w:eastAsia="Times New Roman" w:hAnsi="Times New Roman"/>
          <w:sz w:val="28"/>
          <w:szCs w:val="28"/>
          <w:lang w:eastAsia="ru-RU"/>
        </w:rPr>
      </w:pPr>
      <w:bookmarkStart w:id="1" w:name="Par51"/>
      <w:bookmarkStart w:id="2" w:name="Par77"/>
      <w:bookmarkEnd w:id="1"/>
      <w:bookmarkEnd w:id="2"/>
      <w:r w:rsidRPr="006C0730">
        <w:rPr>
          <w:rFonts w:ascii="Times New Roman" w:eastAsia="Times New Roman" w:hAnsi="Times New Roman"/>
          <w:sz w:val="28"/>
          <w:szCs w:val="28"/>
          <w:lang w:eastAsia="ru-RU"/>
        </w:rPr>
        <w:t>2. Состав комиссии</w:t>
      </w:r>
    </w:p>
    <w:p w:rsidR="006C0730" w:rsidRPr="006C0730" w:rsidRDefault="006C0730" w:rsidP="006C0730">
      <w:pPr>
        <w:spacing w:after="0" w:line="240" w:lineRule="auto"/>
        <w:ind w:firstLine="720"/>
        <w:jc w:val="center"/>
        <w:rPr>
          <w:rFonts w:ascii="Times New Roman" w:eastAsia="Times New Roman" w:hAnsi="Times New Roman"/>
          <w:sz w:val="28"/>
          <w:szCs w:val="28"/>
          <w:lang w:eastAsia="ru-RU"/>
        </w:rPr>
      </w:pP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xml:space="preserve">2.1. Комиссия создается, реорганизуется и упраздняется </w:t>
      </w:r>
      <w:r w:rsidR="005D06AA">
        <w:rPr>
          <w:rFonts w:ascii="Times New Roman" w:eastAsia="Times New Roman" w:hAnsi="Times New Roman"/>
          <w:sz w:val="28"/>
          <w:szCs w:val="28"/>
          <w:lang w:eastAsia="ru-RU"/>
        </w:rPr>
        <w:t>распоряжением А</w:t>
      </w:r>
      <w:r w:rsidRPr="006C0730">
        <w:rPr>
          <w:rFonts w:ascii="Times New Roman" w:eastAsia="Times New Roman" w:hAnsi="Times New Roman"/>
          <w:sz w:val="28"/>
          <w:szCs w:val="28"/>
          <w:lang w:eastAsia="ru-RU"/>
        </w:rPr>
        <w:t xml:space="preserve">дминистрацией </w:t>
      </w:r>
      <w:r w:rsidR="005D06AA" w:rsidRPr="005D06AA">
        <w:rPr>
          <w:rFonts w:ascii="Times New Roman" w:eastAsia="Times New Roman" w:hAnsi="Times New Roman"/>
          <w:sz w:val="28"/>
          <w:szCs w:val="28"/>
          <w:lang w:eastAsia="ru-RU"/>
        </w:rPr>
        <w:t>муниципального образования «Починковский район» Смоленской области</w:t>
      </w:r>
      <w:r w:rsidRPr="006C0730">
        <w:rPr>
          <w:rFonts w:ascii="Times New Roman" w:eastAsia="Times New Roman" w:hAnsi="Times New Roman"/>
          <w:sz w:val="28"/>
          <w:szCs w:val="28"/>
          <w:lang w:eastAsia="ru-RU"/>
        </w:rPr>
        <w:t xml:space="preserve">. </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lastRenderedPageBreak/>
        <w:t xml:space="preserve">2.2. В состав Комиссии входят представителя </w:t>
      </w:r>
      <w:r w:rsidR="005D06AA">
        <w:rPr>
          <w:rFonts w:ascii="Times New Roman" w:eastAsia="Times New Roman" w:hAnsi="Times New Roman"/>
          <w:sz w:val="28"/>
          <w:szCs w:val="28"/>
          <w:lang w:eastAsia="ru-RU"/>
        </w:rPr>
        <w:t>А</w:t>
      </w:r>
      <w:r w:rsidRPr="006C0730">
        <w:rPr>
          <w:rFonts w:ascii="Times New Roman" w:eastAsia="Times New Roman" w:hAnsi="Times New Roman"/>
          <w:sz w:val="28"/>
          <w:szCs w:val="28"/>
          <w:lang w:eastAsia="ru-RU"/>
        </w:rPr>
        <w:t xml:space="preserve">дминистрации </w:t>
      </w:r>
      <w:r w:rsidR="005D06AA" w:rsidRPr="005D06AA">
        <w:rPr>
          <w:rFonts w:ascii="Times New Roman" w:eastAsia="Times New Roman" w:hAnsi="Times New Roman"/>
          <w:sz w:val="28"/>
          <w:szCs w:val="28"/>
          <w:lang w:eastAsia="ru-RU"/>
        </w:rPr>
        <w:t>муниципального образования «Починковский район» Смоленской области</w:t>
      </w:r>
      <w:r w:rsidRPr="006C0730">
        <w:rPr>
          <w:rFonts w:ascii="Times New Roman" w:eastAsia="Times New Roman" w:hAnsi="Times New Roman"/>
          <w:sz w:val="28"/>
          <w:szCs w:val="28"/>
          <w:lang w:eastAsia="ru-RU"/>
        </w:rPr>
        <w:t>, органов жилищного надзора, уполномоченных на проведение муниципального жилищного контроля и надзора в сферах санитарно</w:t>
      </w:r>
      <w:r w:rsidR="001908A6">
        <w:rPr>
          <w:rFonts w:ascii="Times New Roman" w:eastAsia="Times New Roman" w:hAnsi="Times New Roman"/>
          <w:sz w:val="28"/>
          <w:szCs w:val="28"/>
          <w:lang w:eastAsia="ru-RU"/>
        </w:rPr>
        <w:t xml:space="preserve"> </w:t>
      </w:r>
      <w:r w:rsidRPr="006C0730">
        <w:rPr>
          <w:rFonts w:ascii="Times New Roman" w:eastAsia="Times New Roman" w:hAnsi="Times New Roman"/>
          <w:sz w:val="28"/>
          <w:szCs w:val="28"/>
          <w:lang w:eastAsia="ru-RU"/>
        </w:rPr>
        <w:t xml:space="preserve">- 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на территории </w:t>
      </w:r>
      <w:r w:rsidR="005D06AA" w:rsidRPr="005D06AA">
        <w:rPr>
          <w:rFonts w:ascii="Times New Roman" w:eastAsia="Times New Roman" w:hAnsi="Times New Roman"/>
          <w:sz w:val="28"/>
          <w:szCs w:val="28"/>
          <w:lang w:eastAsia="ru-RU"/>
        </w:rPr>
        <w:t>муниципального образования «Починковский район» Смоленской области</w:t>
      </w:r>
      <w:r w:rsidRPr="006C0730">
        <w:rPr>
          <w:rFonts w:ascii="Times New Roman" w:eastAsia="Times New Roman" w:hAnsi="Times New Roman"/>
          <w:sz w:val="28"/>
          <w:szCs w:val="28"/>
          <w:lang w:eastAsia="ru-RU"/>
        </w:rPr>
        <w:t>, за исключением лиц, принимавших участие в выдаче разрешения на строительство или на ввод многоквартирного жилого дома в эксплуатацию, если с момента ввода в эксплуатацию прошло менее 5 лет.</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2.4. Председатель комиссии: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осуществляет общий контроль за реализацией принятых Комиссией решений, обеспечивает регулярный созыв заседаний Комиссии;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руководит деятельностью Комиссии;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председательствует на заседаниях Комиссии, координирует ее действия, дает рекомендации;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формирует повестку дня заседания Комиссии, исходя из предложений членов Комиссии.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2.5. Заместитель председателя Комиссии выполняет организационно-методическую работу и исполняет обязанности председателя Комиссии во время его отсутствия.</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2.6. Секретарь Комиссии: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проводит работу, связанную с организацией заседаний Комиссии;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подготавливает на заседание Комиссии пакет документов;</w:t>
      </w:r>
    </w:p>
    <w:p w:rsidR="006C0730" w:rsidRPr="006C0730" w:rsidRDefault="006C0730" w:rsidP="005D06AA">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xml:space="preserve">- оформляет </w:t>
      </w:r>
      <w:r w:rsidR="005D06AA">
        <w:rPr>
          <w:rFonts w:ascii="Times New Roman" w:eastAsia="Times New Roman" w:hAnsi="Times New Roman"/>
          <w:sz w:val="28"/>
          <w:szCs w:val="28"/>
          <w:lang w:eastAsia="ru-RU"/>
        </w:rPr>
        <w:t xml:space="preserve">акт обследования помещения и </w:t>
      </w:r>
      <w:r w:rsidR="005D06AA" w:rsidRPr="007A0608">
        <w:rPr>
          <w:rFonts w:ascii="Times New Roman" w:eastAsia="Times New Roman" w:hAnsi="Times New Roman"/>
          <w:sz w:val="28"/>
          <w:szCs w:val="28"/>
          <w:lang w:eastAsia="ru-RU"/>
        </w:rPr>
        <w:t>заключение</w:t>
      </w:r>
      <w:r w:rsidRPr="006C0730">
        <w:rPr>
          <w:rFonts w:ascii="Times New Roman" w:eastAsia="Times New Roman" w:hAnsi="Times New Roman"/>
          <w:sz w:val="28"/>
          <w:szCs w:val="28"/>
          <w:lang w:eastAsia="ru-RU"/>
        </w:rPr>
        <w:t xml:space="preserve"> </w:t>
      </w:r>
      <w:r w:rsidR="005D06AA" w:rsidRPr="007A0608">
        <w:rPr>
          <w:rFonts w:ascii="Times New Roman" w:eastAsia="Times New Roman" w:hAnsi="Times New Roman"/>
          <w:bCs/>
          <w:sz w:val="28"/>
          <w:szCs w:val="28"/>
          <w:lang w:eastAsia="ru-RU"/>
        </w:rPr>
        <w:t>о признании жилого помещения пригодным (непригодным) для постоянного проживания</w:t>
      </w:r>
      <w:r w:rsidRPr="006C0730">
        <w:rPr>
          <w:rFonts w:ascii="Times New Roman" w:eastAsia="Times New Roman" w:hAnsi="Times New Roman"/>
          <w:sz w:val="28"/>
          <w:szCs w:val="28"/>
          <w:lang w:eastAsia="ru-RU"/>
        </w:rPr>
        <w:t>.</w:t>
      </w:r>
    </w:p>
    <w:p w:rsidR="007A0608" w:rsidRDefault="006C0730" w:rsidP="007A0608">
      <w:pPr>
        <w:spacing w:after="1" w:line="240" w:lineRule="atLeast"/>
        <w:ind w:firstLine="709"/>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xml:space="preserve">2.7. </w:t>
      </w:r>
      <w:r w:rsidR="007A0608">
        <w:rPr>
          <w:rFonts w:ascii="Times New Roman" w:eastAsia="Times New Roman" w:hAnsi="Times New Roman"/>
          <w:sz w:val="28"/>
          <w:szCs w:val="28"/>
          <w:lang w:eastAsia="ru-RU"/>
        </w:rPr>
        <w:t>В</w:t>
      </w:r>
      <w:r w:rsidR="007A0608" w:rsidRPr="006C0730">
        <w:rPr>
          <w:rFonts w:ascii="Times New Roman" w:eastAsia="Times New Roman" w:hAnsi="Times New Roman"/>
          <w:sz w:val="28"/>
          <w:szCs w:val="28"/>
          <w:lang w:eastAsia="ru-RU"/>
        </w:rPr>
        <w:t xml:space="preserve"> необходимых случаях </w:t>
      </w:r>
      <w:r w:rsidR="007A0608">
        <w:rPr>
          <w:rFonts w:ascii="Times New Roman" w:eastAsia="Times New Roman" w:hAnsi="Times New Roman"/>
          <w:sz w:val="28"/>
          <w:szCs w:val="28"/>
          <w:lang w:eastAsia="ru-RU"/>
        </w:rPr>
        <w:t xml:space="preserve">могут </w:t>
      </w:r>
      <w:r w:rsidR="007A0608" w:rsidRPr="006C0730">
        <w:rPr>
          <w:rFonts w:ascii="Times New Roman" w:eastAsia="Times New Roman" w:hAnsi="Times New Roman"/>
          <w:sz w:val="28"/>
          <w:szCs w:val="28"/>
          <w:lang w:eastAsia="ru-RU"/>
        </w:rPr>
        <w:t>привлекат</w:t>
      </w:r>
      <w:r w:rsidR="007A0608">
        <w:rPr>
          <w:rFonts w:ascii="Times New Roman" w:eastAsia="Times New Roman" w:hAnsi="Times New Roman"/>
          <w:sz w:val="28"/>
          <w:szCs w:val="28"/>
          <w:lang w:eastAsia="ru-RU"/>
        </w:rPr>
        <w:t>ь</w:t>
      </w:r>
      <w:r w:rsidR="007A0608" w:rsidRPr="006C0730">
        <w:rPr>
          <w:rFonts w:ascii="Times New Roman" w:eastAsia="Times New Roman" w:hAnsi="Times New Roman"/>
          <w:sz w:val="28"/>
          <w:szCs w:val="28"/>
          <w:lang w:eastAsia="ru-RU"/>
        </w:rPr>
        <w:t>ся к работе в Комиссии и подлеж</w:t>
      </w:r>
      <w:r w:rsidR="007A0608">
        <w:rPr>
          <w:rFonts w:ascii="Times New Roman" w:eastAsia="Times New Roman" w:hAnsi="Times New Roman"/>
          <w:sz w:val="28"/>
          <w:szCs w:val="28"/>
          <w:lang w:eastAsia="ru-RU"/>
        </w:rPr>
        <w:t>а</w:t>
      </w:r>
      <w:r w:rsidR="007A0608" w:rsidRPr="006C0730">
        <w:rPr>
          <w:rFonts w:ascii="Times New Roman" w:eastAsia="Times New Roman" w:hAnsi="Times New Roman"/>
          <w:sz w:val="28"/>
          <w:szCs w:val="28"/>
          <w:lang w:eastAsia="ru-RU"/>
        </w:rPr>
        <w:t>т уведомлению о времени и месте заседания Комиссии  не позднее, чем за 5 дней до начала работы Комиссии</w:t>
      </w:r>
      <w:r w:rsidR="007A0608">
        <w:rPr>
          <w:rFonts w:ascii="Times New Roman" w:eastAsia="Times New Roman" w:hAnsi="Times New Roman"/>
          <w:sz w:val="28"/>
          <w:szCs w:val="28"/>
          <w:lang w:eastAsia="ru-RU"/>
        </w:rPr>
        <w:t>:</w:t>
      </w:r>
      <w:r w:rsidR="007A0608" w:rsidRPr="006C0730">
        <w:rPr>
          <w:rFonts w:ascii="Times New Roman" w:eastAsia="Times New Roman" w:hAnsi="Times New Roman"/>
          <w:sz w:val="28"/>
          <w:szCs w:val="28"/>
          <w:lang w:eastAsia="ru-RU"/>
        </w:rPr>
        <w:t xml:space="preserve"> </w:t>
      </w:r>
    </w:p>
    <w:p w:rsidR="007A0608" w:rsidRDefault="007A0608" w:rsidP="007A0608">
      <w:pPr>
        <w:spacing w:after="1" w:line="240" w:lineRule="atLeast"/>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с</w:t>
      </w:r>
      <w:r w:rsidR="006C0730" w:rsidRPr="006C0730">
        <w:rPr>
          <w:rFonts w:ascii="Times New Roman" w:eastAsia="Times New Roman" w:hAnsi="Times New Roman"/>
          <w:sz w:val="28"/>
          <w:szCs w:val="28"/>
          <w:lang w:eastAsia="ru-RU"/>
        </w:rPr>
        <w:t>обственник жилого помещения (уполномоченное им лицо)</w:t>
      </w:r>
      <w:r w:rsidRPr="007A0608">
        <w:rPr>
          <w:rFonts w:ascii="Times New Roman" w:eastAsia="Times New Roman" w:hAnsi="Times New Roman"/>
          <w:sz w:val="28"/>
          <w:szCs w:val="28"/>
          <w:lang w:eastAsia="ru-RU"/>
        </w:rPr>
        <w:t xml:space="preserve"> </w:t>
      </w:r>
      <w:r w:rsidRPr="006C0730">
        <w:rPr>
          <w:rFonts w:ascii="Times New Roman" w:eastAsia="Times New Roman" w:hAnsi="Times New Roman"/>
          <w:sz w:val="28"/>
          <w:szCs w:val="28"/>
          <w:lang w:eastAsia="ru-RU"/>
        </w:rPr>
        <w:t>с правом совещательного голоса</w:t>
      </w:r>
      <w:r>
        <w:rPr>
          <w:rFonts w:ascii="Times New Roman" w:eastAsia="Times New Roman" w:hAnsi="Times New Roman"/>
          <w:sz w:val="28"/>
          <w:szCs w:val="28"/>
          <w:lang w:eastAsia="ru-RU"/>
        </w:rPr>
        <w:t>;</w:t>
      </w:r>
    </w:p>
    <w:p w:rsidR="006C0730" w:rsidRPr="006C0730" w:rsidRDefault="006C0730" w:rsidP="007A0608">
      <w:pPr>
        <w:spacing w:after="1" w:line="240" w:lineRule="atLeast"/>
        <w:ind w:firstLine="709"/>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квалифицированные эксперты проектно-изыскательских организаций с правом решающего голоса.</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p>
    <w:p w:rsidR="006C0730" w:rsidRPr="006C0730" w:rsidRDefault="006C0730" w:rsidP="006C0730">
      <w:pPr>
        <w:spacing w:after="0" w:line="240" w:lineRule="auto"/>
        <w:ind w:firstLine="720"/>
        <w:jc w:val="center"/>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3. Полномочия Комиссии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3.1. Комиссия является постоянно действующей и обеспечивает решение вопросов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3.2. Комиссия имеет право:</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взаимодействовать с организациями, учреждениями, предприятиями, независимо от формы собственности и подчиненности, для решения вопросов, относящихся к компетенции Комиссии;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lastRenderedPageBreak/>
        <w:t>- запрашивать в установленном порядке необходимую информацию по вопросам, относящимся к компетенции Комиссии;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назначить дополнительные обследования и испытания, по результатам которых составляются соответствующие акты, которые приобщаются к документам, ранее представленным на рассмотрение Комиссии.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3.3. Комиссия принимает решение:</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о соответствии помещения требованиям, предъявляемым к жилому помещению, и его пригодности для проживания;</w:t>
      </w:r>
    </w:p>
    <w:p w:rsidR="006C0730" w:rsidRPr="006C0730" w:rsidRDefault="006C0730" w:rsidP="006C073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bookmarkStart w:id="3" w:name="Par91"/>
      <w:bookmarkEnd w:id="3"/>
      <w:r w:rsidRPr="006C0730">
        <w:rPr>
          <w:rFonts w:ascii="Times New Roman" w:eastAsia="Times New Roman" w:hAnsi="Times New Roman"/>
          <w:sz w:val="28"/>
          <w:szCs w:val="28"/>
          <w:lang w:eastAsia="ru-RU"/>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6C0730" w:rsidRPr="006C0730" w:rsidRDefault="006C0730" w:rsidP="006C073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о выявлении оснований для признания помещения непригодным для проживания;</w:t>
      </w:r>
    </w:p>
    <w:p w:rsidR="006C0730" w:rsidRPr="006C0730" w:rsidRDefault="006C0730" w:rsidP="006C073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о выявлении оснований для признания многоквартирного дома аварийным и подлежащим реконструкции;</w:t>
      </w:r>
    </w:p>
    <w:p w:rsidR="006C0730" w:rsidRPr="006C0730" w:rsidRDefault="006C0730" w:rsidP="006C073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о выявлении оснований для признания многоквартирного дома аварийным и подлежащим сносу.</w:t>
      </w:r>
    </w:p>
    <w:p w:rsidR="006C0730" w:rsidRPr="006C0730" w:rsidRDefault="006C0730" w:rsidP="006C0730">
      <w:pPr>
        <w:spacing w:after="1" w:line="240" w:lineRule="atLeast"/>
        <w:ind w:firstLine="54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об отсутствии оснований для признания многоквартирного дома аварийным и подлежащим сносу или реконструкции.</w:t>
      </w:r>
    </w:p>
    <w:p w:rsidR="006C0730" w:rsidRPr="006C0730" w:rsidRDefault="006C0730" w:rsidP="006C0730">
      <w:pPr>
        <w:spacing w:after="0" w:line="240" w:lineRule="auto"/>
        <w:ind w:firstLine="720"/>
        <w:jc w:val="center"/>
        <w:rPr>
          <w:rFonts w:ascii="Times New Roman" w:eastAsia="Times New Roman" w:hAnsi="Times New Roman"/>
          <w:sz w:val="28"/>
          <w:szCs w:val="28"/>
          <w:lang w:eastAsia="ru-RU"/>
        </w:rPr>
      </w:pPr>
    </w:p>
    <w:p w:rsidR="006C0730" w:rsidRPr="006C0730" w:rsidRDefault="006C0730" w:rsidP="006C0730">
      <w:pPr>
        <w:spacing w:after="0" w:line="240" w:lineRule="auto"/>
        <w:ind w:firstLine="720"/>
        <w:jc w:val="center"/>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4. Порядок работы Комиссии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p>
    <w:p w:rsidR="006C0730" w:rsidRPr="006C0730" w:rsidRDefault="006C0730" w:rsidP="006C073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4.1. 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требованиям и принимает решения в порядке, предусмотренном пунктом 3.3 настоящего Положения.</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4.2. Заседания Комиссии проводятся по мере необходимости на основании поступивших заявлений.</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4.3. Заседание Комиссии считается правомочным,</w:t>
      </w:r>
      <w:r w:rsidR="00C91C42">
        <w:rPr>
          <w:rFonts w:ascii="Times New Roman" w:eastAsia="Times New Roman" w:hAnsi="Times New Roman"/>
          <w:sz w:val="28"/>
          <w:szCs w:val="28"/>
          <w:lang w:eastAsia="ru-RU"/>
        </w:rPr>
        <w:t xml:space="preserve"> если в нем участвуют не менее 1</w:t>
      </w:r>
      <w:r w:rsidRPr="006C0730">
        <w:rPr>
          <w:rFonts w:ascii="Times New Roman" w:eastAsia="Times New Roman" w:hAnsi="Times New Roman"/>
          <w:sz w:val="28"/>
          <w:szCs w:val="28"/>
          <w:lang w:eastAsia="ru-RU"/>
        </w:rPr>
        <w:t>/</w:t>
      </w:r>
      <w:r w:rsidR="00C91C42">
        <w:rPr>
          <w:rFonts w:ascii="Times New Roman" w:eastAsia="Times New Roman" w:hAnsi="Times New Roman"/>
          <w:sz w:val="28"/>
          <w:szCs w:val="28"/>
          <w:lang w:eastAsia="ru-RU"/>
        </w:rPr>
        <w:t>2</w:t>
      </w:r>
      <w:r w:rsidRPr="006C0730">
        <w:rPr>
          <w:rFonts w:ascii="Times New Roman" w:eastAsia="Times New Roman" w:hAnsi="Times New Roman"/>
          <w:sz w:val="28"/>
          <w:szCs w:val="28"/>
          <w:lang w:eastAsia="ru-RU"/>
        </w:rPr>
        <w:t xml:space="preserve"> ее состава.</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4.4. Для рассмотрения вопроса о пригодности (непригодности) помещения для проживания и признания многоквартирного дома аварийным заявитель предоставляет в Комиссию вместе с заявлением следующие документы:</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lastRenderedPageBreak/>
        <w:t>-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в отношении нежилого помещения для признания его в дальнейшем жилым помещением - проект реконструкции нежилого помещения;</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заявления, письма, жалобы граждан на неудовлетворительные условия проживания - по усмотрению заявителя.</w:t>
      </w:r>
    </w:p>
    <w:p w:rsidR="006C0730" w:rsidRPr="006C0730" w:rsidRDefault="006C0730" w:rsidP="006C073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посредством многофункционального центра предоставления государственных и муниципальных услуг.</w:t>
      </w:r>
    </w:p>
    <w:p w:rsidR="006C0730" w:rsidRPr="006C0730" w:rsidRDefault="006C0730" w:rsidP="006C073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Заявитель вправе предоставить в Комиссию документы, указанные в абзацах 12-14 настоящего пункта по своей инициативе.</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В случае если заявителем выступает орган государственного надзора (контроля), указанный орган предоставляет в Комиссию свое заключение, после рассмотрения которого Комиссия предлагает собственнику помещения предоставить документы, указанные в абзацах 2-6 пункта 4.4 настоящего Положения.</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сведения из Единого государственного реестра прав на недвижимое имущество и сделок с ним о правах на жилое помещение;</w:t>
      </w:r>
    </w:p>
    <w:p w:rsidR="006C0730" w:rsidRPr="006C0730" w:rsidRDefault="006C0730" w:rsidP="006C0730">
      <w:pPr>
        <w:spacing w:after="0" w:line="240" w:lineRule="auto"/>
        <w:ind w:firstLine="72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технический паспорт жилого помещения, а для нежилых помещений - технический план;</w:t>
      </w:r>
    </w:p>
    <w:p w:rsidR="006C0730" w:rsidRPr="006C0730" w:rsidRDefault="006C0730" w:rsidP="006C0730">
      <w:pPr>
        <w:spacing w:after="0" w:line="240" w:lineRule="auto"/>
        <w:ind w:firstLine="708"/>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xml:space="preserve">- заключения (акты) соответствующих органов государственного надзора (контроля) в случае, если предоставление указанных документов признано </w:t>
      </w:r>
      <w:r w:rsidRPr="006C0730">
        <w:rPr>
          <w:rFonts w:ascii="Times New Roman" w:eastAsia="Times New Roman" w:hAnsi="Times New Roman"/>
          <w:sz w:val="28"/>
          <w:szCs w:val="28"/>
          <w:lang w:eastAsia="ru-RU"/>
        </w:rPr>
        <w:lastRenderedPageBreak/>
        <w:t>необходимым для принятия решения о признании жилого помещения соответствующим (не соответствующим) установленным требованиям.</w:t>
      </w:r>
    </w:p>
    <w:p w:rsidR="006C0730" w:rsidRPr="006C0730" w:rsidRDefault="006C0730" w:rsidP="006C0730">
      <w:pPr>
        <w:spacing w:after="0" w:line="240" w:lineRule="auto"/>
        <w:ind w:firstLine="708"/>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4.5. Комиссия рассматривает поступившее заявление или заключение органа, уполномоченного на проведение государственного контроля и надзора, в течение 30 дней с даты регистрации и принимает решение (в виде заключения) указанное пункте 3.3 настоящего Положения, либо решение о проведении дополнительного обследования оцениваемого помещения.</w:t>
      </w:r>
    </w:p>
    <w:p w:rsidR="006C0730" w:rsidRPr="006C0730" w:rsidRDefault="006C0730" w:rsidP="006C0730">
      <w:pPr>
        <w:spacing w:after="1" w:line="240" w:lineRule="atLeast"/>
        <w:ind w:firstLine="54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xml:space="preserve">В случае непредставления заявителем документов, предусмотренных </w:t>
      </w:r>
      <w:hyperlink r:id="rId12" w:history="1">
        <w:r w:rsidRPr="006C0730">
          <w:rPr>
            <w:rFonts w:ascii="Times New Roman" w:eastAsia="Times New Roman" w:hAnsi="Times New Roman"/>
            <w:sz w:val="28"/>
            <w:szCs w:val="28"/>
            <w:lang w:eastAsia="ru-RU"/>
          </w:rPr>
          <w:t>пунктом 4</w:t>
        </w:r>
      </w:hyperlink>
      <w:r w:rsidRPr="006C0730">
        <w:rPr>
          <w:rFonts w:ascii="Times New Roman" w:eastAsia="Times New Roman" w:hAnsi="Times New Roman"/>
          <w:sz w:val="28"/>
          <w:szCs w:val="28"/>
          <w:lang w:eastAsia="ru-RU"/>
        </w:rPr>
        <w:t xml:space="preserve">.4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13" w:history="1">
        <w:r w:rsidRPr="006C0730">
          <w:rPr>
            <w:rFonts w:ascii="Times New Roman" w:eastAsia="Times New Roman" w:hAnsi="Times New Roman"/>
            <w:sz w:val="28"/>
            <w:szCs w:val="28"/>
            <w:lang w:eastAsia="ru-RU"/>
          </w:rPr>
          <w:t>абзацем первым</w:t>
        </w:r>
      </w:hyperlink>
      <w:r w:rsidRPr="006C0730">
        <w:rPr>
          <w:rFonts w:ascii="Times New Roman" w:eastAsia="Times New Roman" w:hAnsi="Times New Roman"/>
          <w:sz w:val="28"/>
          <w:szCs w:val="28"/>
          <w:lang w:eastAsia="ru-RU"/>
        </w:rPr>
        <w:t xml:space="preserve"> настоящего пункта.</w:t>
      </w:r>
    </w:p>
    <w:p w:rsidR="006C0730" w:rsidRPr="006C0730" w:rsidRDefault="006C0730" w:rsidP="006C073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4.6.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3.3 настоящего Положения, либо решение о проведении дополнительного обследования оцениваемого помещения.</w:t>
      </w:r>
    </w:p>
    <w:p w:rsidR="006C0730" w:rsidRPr="006C0730" w:rsidRDefault="006C0730" w:rsidP="006C0730">
      <w:pPr>
        <w:spacing w:after="0" w:line="240" w:lineRule="auto"/>
        <w:ind w:firstLine="708"/>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4.7. По результатам работы Комиссия принимает решение, которое принимается большинством голосов членов комиссии и оформляется в виде заключения  в 3-х экземплярах с указанием оснований принятия решения, соответствующие пункту 3.3 настоящего Положения.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6C0730" w:rsidRPr="006C0730" w:rsidRDefault="006C0730" w:rsidP="006C0730">
      <w:pPr>
        <w:spacing w:after="0" w:line="240" w:lineRule="auto"/>
        <w:ind w:firstLine="708"/>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4.8.  В случае обследования помещения Комиссия составляет в 3-х экземплярах акт обследования помещения по форме установленной, приложением № 2 Положения, утвержденного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C0730" w:rsidRPr="006C0730" w:rsidRDefault="006C0730" w:rsidP="006C0730">
      <w:pPr>
        <w:spacing w:after="0" w:line="240" w:lineRule="auto"/>
        <w:ind w:firstLine="708"/>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На основании полученного заключения Комиссии, администрация МО Вяткинское сельское поселение в течение 30 дней со дня получения заключения,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C0730" w:rsidRPr="006C0730" w:rsidRDefault="006C0730" w:rsidP="006C073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xml:space="preserve">4.9. В случае признания многоквартирного дома аварийным и подлежащим сносу договоры найма и аренды жилых помещений расторгаются в </w:t>
      </w:r>
      <w:r w:rsidRPr="006C0730">
        <w:rPr>
          <w:rFonts w:ascii="Times New Roman" w:eastAsia="Times New Roman" w:hAnsi="Times New Roman"/>
          <w:sz w:val="28"/>
          <w:szCs w:val="28"/>
          <w:lang w:eastAsia="ru-RU"/>
        </w:rPr>
        <w:lastRenderedPageBreak/>
        <w:t>соответствии с законодательством.</w:t>
      </w:r>
    </w:p>
    <w:p w:rsidR="006C0730" w:rsidRPr="006C0730" w:rsidRDefault="006C0730" w:rsidP="006C0730">
      <w:pPr>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6C0730" w:rsidRPr="006C0730" w:rsidRDefault="006C0730" w:rsidP="006C0730">
      <w:pPr>
        <w:spacing w:after="0" w:line="240" w:lineRule="auto"/>
        <w:ind w:firstLine="708"/>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xml:space="preserve">4.10. Комиссия в 5-дневный срок со дня издания </w:t>
      </w:r>
      <w:r w:rsidR="00DF4E2C">
        <w:rPr>
          <w:rFonts w:ascii="Times New Roman" w:eastAsia="Times New Roman" w:hAnsi="Times New Roman"/>
          <w:sz w:val="28"/>
          <w:szCs w:val="28"/>
          <w:lang w:eastAsia="ru-RU"/>
        </w:rPr>
        <w:t>А</w:t>
      </w:r>
      <w:r w:rsidRPr="006C0730">
        <w:rPr>
          <w:rFonts w:ascii="Times New Roman" w:eastAsia="Times New Roman" w:hAnsi="Times New Roman"/>
          <w:sz w:val="28"/>
          <w:szCs w:val="28"/>
          <w:lang w:eastAsia="ru-RU"/>
        </w:rPr>
        <w:t xml:space="preserve">дминистрацией </w:t>
      </w:r>
      <w:r w:rsidR="00DF4E2C">
        <w:rPr>
          <w:rFonts w:ascii="Times New Roman" w:eastAsia="Times New Roman" w:hAnsi="Times New Roman"/>
          <w:sz w:val="28"/>
          <w:szCs w:val="28"/>
          <w:lang w:eastAsia="ru-RU"/>
        </w:rPr>
        <w:t xml:space="preserve">муниципального образования «Починковский район» Смоленской области </w:t>
      </w:r>
      <w:r w:rsidRPr="006C0730">
        <w:rPr>
          <w:rFonts w:ascii="Times New Roman" w:eastAsia="Times New Roman" w:hAnsi="Times New Roman"/>
          <w:sz w:val="28"/>
          <w:szCs w:val="28"/>
          <w:lang w:eastAsia="ru-RU"/>
        </w:rPr>
        <w:t>постановления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одному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6C0730" w:rsidRPr="006C0730" w:rsidRDefault="006C0730" w:rsidP="006C0730">
      <w:pPr>
        <w:spacing w:after="1" w:line="240" w:lineRule="atLeast"/>
        <w:ind w:firstLine="54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4" w:history="1">
        <w:r w:rsidRPr="006C0730">
          <w:rPr>
            <w:rFonts w:ascii="Times New Roman" w:eastAsia="Times New Roman" w:hAnsi="Times New Roman"/>
            <w:sz w:val="28"/>
            <w:szCs w:val="28"/>
            <w:lang w:eastAsia="ru-RU"/>
          </w:rPr>
          <w:t>пунктом 36</w:t>
        </w:r>
      </w:hyperlink>
      <w:r w:rsidRPr="006C0730">
        <w:rPr>
          <w:rFonts w:ascii="Times New Roman" w:eastAsia="Times New Roman" w:hAnsi="Times New Roman"/>
          <w:sz w:val="28"/>
          <w:szCs w:val="28"/>
          <w:lang w:eastAsia="ru-RU"/>
        </w:rPr>
        <w:t xml:space="preserve"> Положения, утвержденного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решение, предусмотренное </w:t>
      </w:r>
      <w:hyperlink r:id="rId15" w:history="1">
        <w:r w:rsidRPr="006C0730">
          <w:rPr>
            <w:rFonts w:ascii="Times New Roman" w:eastAsia="Times New Roman" w:hAnsi="Times New Roman"/>
            <w:sz w:val="28"/>
            <w:szCs w:val="28"/>
            <w:lang w:eastAsia="ru-RU"/>
          </w:rPr>
          <w:t xml:space="preserve">пунктом </w:t>
        </w:r>
      </w:hyperlink>
      <w:r w:rsidRPr="006C0730">
        <w:rPr>
          <w:rFonts w:ascii="Times New Roman" w:eastAsia="Times New Roman" w:hAnsi="Times New Roman"/>
          <w:sz w:val="28"/>
          <w:szCs w:val="28"/>
          <w:lang w:eastAsia="ru-RU"/>
        </w:rPr>
        <w:t xml:space="preserve">3.3 настоящего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w:t>
      </w:r>
      <w:r w:rsidR="00DF4E2C">
        <w:rPr>
          <w:rFonts w:ascii="Times New Roman" w:eastAsia="Times New Roman" w:hAnsi="Times New Roman"/>
          <w:sz w:val="28"/>
          <w:szCs w:val="28"/>
          <w:lang w:eastAsia="ru-RU"/>
        </w:rPr>
        <w:t>заключения</w:t>
      </w:r>
      <w:r w:rsidRPr="006C0730">
        <w:rPr>
          <w:rFonts w:ascii="Times New Roman" w:eastAsia="Times New Roman" w:hAnsi="Times New Roman"/>
          <w:sz w:val="28"/>
          <w:szCs w:val="28"/>
          <w:lang w:eastAsia="ru-RU"/>
        </w:rPr>
        <w:t>.</w:t>
      </w:r>
    </w:p>
    <w:p w:rsidR="006C0730" w:rsidRPr="006C0730" w:rsidRDefault="006C0730" w:rsidP="006C0730">
      <w:pPr>
        <w:spacing w:after="1" w:line="240" w:lineRule="atLeast"/>
        <w:ind w:firstLine="54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r:id="rId16" w:history="1">
        <w:r w:rsidRPr="006C0730">
          <w:rPr>
            <w:rFonts w:ascii="Times New Roman" w:eastAsia="Times New Roman" w:hAnsi="Times New Roman"/>
            <w:sz w:val="28"/>
            <w:szCs w:val="28"/>
            <w:lang w:eastAsia="ru-RU"/>
          </w:rPr>
          <w:t xml:space="preserve">пунктом </w:t>
        </w:r>
      </w:hyperlink>
      <w:r w:rsidRPr="006C0730">
        <w:rPr>
          <w:rFonts w:ascii="Times New Roman" w:eastAsia="Times New Roman" w:hAnsi="Times New Roman"/>
          <w:sz w:val="28"/>
          <w:szCs w:val="28"/>
          <w:lang w:eastAsia="ru-RU"/>
        </w:rPr>
        <w:t>3.3 настоящего Положения,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C0730" w:rsidRPr="006C0730" w:rsidRDefault="006C0730" w:rsidP="006C0730">
      <w:pPr>
        <w:spacing w:after="0" w:line="240" w:lineRule="auto"/>
        <w:ind w:firstLine="708"/>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4.11. Решение Комиссии, предусмотренное пункте 3.3 настоящего Положения, может быть обжаловано заинтересованными лицами в судебном порядке.</w:t>
      </w:r>
    </w:p>
    <w:p w:rsidR="006C0730" w:rsidRPr="006C0730" w:rsidRDefault="006C0730" w:rsidP="006C0730">
      <w:pPr>
        <w:spacing w:after="0" w:line="240" w:lineRule="auto"/>
        <w:rPr>
          <w:rFonts w:ascii="Times New Roman" w:eastAsia="Times New Roman" w:hAnsi="Times New Roman"/>
          <w:sz w:val="28"/>
          <w:szCs w:val="28"/>
          <w:lang w:eastAsia="ru-RU"/>
        </w:rPr>
      </w:pPr>
      <w:bookmarkStart w:id="4" w:name="Par120"/>
      <w:bookmarkEnd w:id="4"/>
    </w:p>
    <w:p w:rsidR="006C0730" w:rsidRPr="006C0730" w:rsidRDefault="006C0730" w:rsidP="006C0730">
      <w:pPr>
        <w:spacing w:after="0" w:line="240" w:lineRule="auto"/>
        <w:ind w:firstLine="708"/>
        <w:jc w:val="center"/>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5. Использование дополнительной информации для принятия решения</w:t>
      </w:r>
    </w:p>
    <w:p w:rsidR="006C0730" w:rsidRPr="006C0730" w:rsidRDefault="006C0730" w:rsidP="006C0730">
      <w:pPr>
        <w:spacing w:after="0" w:line="240" w:lineRule="auto"/>
        <w:ind w:firstLine="708"/>
        <w:jc w:val="both"/>
        <w:rPr>
          <w:rFonts w:ascii="Times New Roman" w:eastAsia="Times New Roman" w:hAnsi="Times New Roman"/>
          <w:sz w:val="28"/>
          <w:szCs w:val="28"/>
          <w:lang w:eastAsia="ru-RU"/>
        </w:rPr>
      </w:pPr>
    </w:p>
    <w:p w:rsidR="006C0730" w:rsidRPr="006C0730" w:rsidRDefault="006C0730" w:rsidP="006C073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 xml:space="preserve">5.1. В случае проведения капитального ремонта, реконструкции или </w:t>
      </w:r>
      <w:r w:rsidRPr="006C0730">
        <w:rPr>
          <w:rFonts w:ascii="Times New Roman" w:eastAsia="Times New Roman" w:hAnsi="Times New Roman"/>
          <w:sz w:val="28"/>
          <w:szCs w:val="28"/>
          <w:lang w:eastAsia="ru-RU"/>
        </w:rPr>
        <w:lastRenderedPageBreak/>
        <w:t>перепланировки жилого помещения в соответствии с решением, принятым на основании указанного в пункте 3.3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6C0730" w:rsidRPr="006C0730" w:rsidRDefault="006C0730" w:rsidP="006C0730">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6C0730">
        <w:rPr>
          <w:rFonts w:ascii="Times New Roman" w:eastAsia="Times New Roman" w:hAnsi="Times New Roman"/>
          <w:sz w:val="28"/>
          <w:szCs w:val="28"/>
          <w:lang w:eastAsia="ru-RU"/>
        </w:rPr>
        <w:t>5.2. Для инвалидов и других маломобильных групп населения, пользующихся в связи с заболеванием креслами-колясками, отдельные занимаемые ими жилые помещения (квартира, комната) по заявлению граждан и на основании представления соответствующих заболеванию медицинских документов могут быть признаны комиссией непригодными для проживания граждан и членов их семей. Комиссия оформляет в 3-х экземплярах заключение о признании жилого помещения непригодным для проживания указанных граждан по форме согласно приложению № 1 к Положению, утвержденному Постановлением Правительства Российской Федерации от 28 января 2006 г. № 47 и в 5-дневный срок направляет один экземпляр в соответствующий федеральный орган исполнительной власти, орган исполнительной власти субъекта Российской Федерации или орган местного самоуправления, второй экземпляр - заявителю (третий экземпляр остается в деле, сформированном комиссией).</w:t>
      </w:r>
    </w:p>
    <w:p w:rsidR="006C0730" w:rsidRPr="006C0730" w:rsidRDefault="006C0730" w:rsidP="006C0730">
      <w:pPr>
        <w:spacing w:after="0" w:line="240" w:lineRule="auto"/>
        <w:ind w:firstLine="708"/>
        <w:jc w:val="both"/>
        <w:rPr>
          <w:rFonts w:ascii="Times New Roman" w:eastAsia="Times New Roman" w:hAnsi="Times New Roman"/>
          <w:sz w:val="28"/>
          <w:szCs w:val="28"/>
          <w:lang w:eastAsia="ru-RU"/>
        </w:rPr>
      </w:pPr>
    </w:p>
    <w:p w:rsidR="000461C1" w:rsidRPr="00C03B1D" w:rsidRDefault="000461C1" w:rsidP="006C0730">
      <w:pPr>
        <w:pStyle w:val="a4"/>
        <w:ind w:firstLine="709"/>
        <w:jc w:val="both"/>
        <w:rPr>
          <w:sz w:val="28"/>
          <w:szCs w:val="28"/>
        </w:rPr>
      </w:pPr>
    </w:p>
    <w:sectPr w:rsidR="000461C1" w:rsidRPr="00C03B1D" w:rsidSect="001E5E09">
      <w:headerReference w:type="default" r:id="rId17"/>
      <w:footerReference w:type="first" r:id="rId18"/>
      <w:pgSz w:w="11906" w:h="16838"/>
      <w:pgMar w:top="1135" w:right="566" w:bottom="993" w:left="1701" w:header="708" w:footer="708" w:gutter="0"/>
      <w:pgNumType w:start="1"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935" w:rsidRDefault="00214935" w:rsidP="001C3C94">
      <w:pPr>
        <w:spacing w:after="0" w:line="240" w:lineRule="auto"/>
      </w:pPr>
      <w:r>
        <w:separator/>
      </w:r>
    </w:p>
  </w:endnote>
  <w:endnote w:type="continuationSeparator" w:id="0">
    <w:p w:rsidR="00214935" w:rsidRDefault="00214935" w:rsidP="001C3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5FE" w:rsidRPr="007075FE" w:rsidRDefault="007075FE">
    <w:pPr>
      <w:pStyle w:val="a8"/>
      <w:rPr>
        <w:sz w:val="16"/>
      </w:rPr>
    </w:pPr>
    <w:r>
      <w:rPr>
        <w:sz w:val="16"/>
      </w:rPr>
      <w:t>Рег. № проект-3628 от 15.07.2019,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935" w:rsidRDefault="00214935" w:rsidP="001C3C94">
      <w:pPr>
        <w:spacing w:after="0" w:line="240" w:lineRule="auto"/>
      </w:pPr>
      <w:r>
        <w:separator/>
      </w:r>
    </w:p>
  </w:footnote>
  <w:footnote w:type="continuationSeparator" w:id="0">
    <w:p w:rsidR="00214935" w:rsidRDefault="00214935" w:rsidP="001C3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4901774"/>
      <w:docPartObj>
        <w:docPartGallery w:val="Page Numbers (Top of Page)"/>
        <w:docPartUnique/>
      </w:docPartObj>
    </w:sdtPr>
    <w:sdtEndPr/>
    <w:sdtContent>
      <w:p w:rsidR="006A28C4" w:rsidRDefault="006A28C4">
        <w:pPr>
          <w:pStyle w:val="a6"/>
          <w:jc w:val="center"/>
        </w:pPr>
        <w:r>
          <w:fldChar w:fldCharType="begin"/>
        </w:r>
        <w:r>
          <w:instrText>PAGE   \* MERGEFORMAT</w:instrText>
        </w:r>
        <w:r>
          <w:fldChar w:fldCharType="separate"/>
        </w:r>
        <w:r w:rsidR="00E41A01">
          <w:rPr>
            <w:noProof/>
          </w:rPr>
          <w:t>8</w:t>
        </w:r>
        <w:r>
          <w:fldChar w:fldCharType="end"/>
        </w:r>
      </w:p>
    </w:sdtContent>
  </w:sdt>
  <w:p w:rsidR="000B24B6" w:rsidRDefault="000B24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E706E"/>
    <w:multiLevelType w:val="hybridMultilevel"/>
    <w:tmpl w:val="EB187812"/>
    <w:lvl w:ilvl="0" w:tplc="04190003">
      <w:start w:val="1"/>
      <w:numFmt w:val="bullet"/>
      <w:lvlText w:val="o"/>
      <w:lvlJc w:val="left"/>
      <w:pPr>
        <w:ind w:left="788" w:hanging="360"/>
      </w:pPr>
      <w:rPr>
        <w:rFonts w:ascii="Courier New" w:hAnsi="Courier New" w:cs="Courier New"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BC"/>
    <w:rsid w:val="00000BAE"/>
    <w:rsid w:val="0003121C"/>
    <w:rsid w:val="000461C1"/>
    <w:rsid w:val="000A66DF"/>
    <w:rsid w:val="000B24B6"/>
    <w:rsid w:val="000E3CF0"/>
    <w:rsid w:val="00107CB2"/>
    <w:rsid w:val="001361E1"/>
    <w:rsid w:val="00181B99"/>
    <w:rsid w:val="001868A1"/>
    <w:rsid w:val="001908A6"/>
    <w:rsid w:val="001C3C94"/>
    <w:rsid w:val="001E5E09"/>
    <w:rsid w:val="00214935"/>
    <w:rsid w:val="00233B70"/>
    <w:rsid w:val="00242896"/>
    <w:rsid w:val="00275783"/>
    <w:rsid w:val="002E77B8"/>
    <w:rsid w:val="002F5C43"/>
    <w:rsid w:val="00304D6B"/>
    <w:rsid w:val="00351A6B"/>
    <w:rsid w:val="003E3FAB"/>
    <w:rsid w:val="00453B0B"/>
    <w:rsid w:val="00462DC4"/>
    <w:rsid w:val="00523DC9"/>
    <w:rsid w:val="005B6E50"/>
    <w:rsid w:val="005C62DC"/>
    <w:rsid w:val="005D06AA"/>
    <w:rsid w:val="005D4F73"/>
    <w:rsid w:val="005F6127"/>
    <w:rsid w:val="00612329"/>
    <w:rsid w:val="0064167A"/>
    <w:rsid w:val="0065266B"/>
    <w:rsid w:val="006A28C4"/>
    <w:rsid w:val="006C0730"/>
    <w:rsid w:val="006C2EFD"/>
    <w:rsid w:val="007075FE"/>
    <w:rsid w:val="00716DA6"/>
    <w:rsid w:val="00727CD5"/>
    <w:rsid w:val="00742C47"/>
    <w:rsid w:val="00772DB6"/>
    <w:rsid w:val="007759BD"/>
    <w:rsid w:val="00790238"/>
    <w:rsid w:val="0079462E"/>
    <w:rsid w:val="007A0608"/>
    <w:rsid w:val="007A096D"/>
    <w:rsid w:val="007E2024"/>
    <w:rsid w:val="00850E94"/>
    <w:rsid w:val="008D7CF3"/>
    <w:rsid w:val="009A0E32"/>
    <w:rsid w:val="009C57FF"/>
    <w:rsid w:val="00A04685"/>
    <w:rsid w:val="00A1757E"/>
    <w:rsid w:val="00A33D9B"/>
    <w:rsid w:val="00A34B1F"/>
    <w:rsid w:val="00A72302"/>
    <w:rsid w:val="00A75CF4"/>
    <w:rsid w:val="00B22B25"/>
    <w:rsid w:val="00BA5350"/>
    <w:rsid w:val="00BA57BC"/>
    <w:rsid w:val="00BB2E50"/>
    <w:rsid w:val="00BE07FF"/>
    <w:rsid w:val="00BE5986"/>
    <w:rsid w:val="00C03B1D"/>
    <w:rsid w:val="00C447B0"/>
    <w:rsid w:val="00C54298"/>
    <w:rsid w:val="00C91C42"/>
    <w:rsid w:val="00CB191A"/>
    <w:rsid w:val="00CB75CD"/>
    <w:rsid w:val="00CE2196"/>
    <w:rsid w:val="00D42CC0"/>
    <w:rsid w:val="00DC0F55"/>
    <w:rsid w:val="00DC11CC"/>
    <w:rsid w:val="00DE7A77"/>
    <w:rsid w:val="00DF4E2C"/>
    <w:rsid w:val="00E41A01"/>
    <w:rsid w:val="00E85B3C"/>
    <w:rsid w:val="00EE61AC"/>
    <w:rsid w:val="00F31BCA"/>
    <w:rsid w:val="00F5162B"/>
    <w:rsid w:val="00F5195C"/>
    <w:rsid w:val="00F6148A"/>
    <w:rsid w:val="00F97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7BC"/>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A57BC"/>
    <w:rPr>
      <w:color w:val="0000FF"/>
      <w:u w:val="single"/>
    </w:rPr>
  </w:style>
  <w:style w:type="paragraph" w:styleId="a4">
    <w:name w:val="No Spacing"/>
    <w:uiPriority w:val="1"/>
    <w:qFormat/>
    <w:rsid w:val="00BA57BC"/>
    <w:pPr>
      <w:widowControl w:val="0"/>
      <w:autoSpaceDE w:val="0"/>
      <w:autoSpaceDN w:val="0"/>
      <w:adjustRightInd w:val="0"/>
      <w:spacing w:after="0" w:line="240" w:lineRule="auto"/>
    </w:pPr>
    <w:rPr>
      <w:rFonts w:eastAsia="Times New Roman" w:cs="Times New Roman"/>
      <w:sz w:val="20"/>
      <w:szCs w:val="20"/>
      <w:lang w:eastAsia="ru-RU"/>
    </w:rPr>
  </w:style>
  <w:style w:type="paragraph" w:styleId="a5">
    <w:name w:val="List Paragraph"/>
    <w:basedOn w:val="a"/>
    <w:uiPriority w:val="34"/>
    <w:qFormat/>
    <w:rsid w:val="000A66DF"/>
    <w:pPr>
      <w:ind w:left="720"/>
      <w:contextualSpacing/>
    </w:pPr>
  </w:style>
  <w:style w:type="paragraph" w:styleId="a6">
    <w:name w:val="header"/>
    <w:basedOn w:val="a"/>
    <w:link w:val="a7"/>
    <w:uiPriority w:val="99"/>
    <w:unhideWhenUsed/>
    <w:rsid w:val="001C3C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3C94"/>
    <w:rPr>
      <w:rFonts w:ascii="Calibri" w:eastAsia="Calibri" w:hAnsi="Calibri" w:cs="Times New Roman"/>
      <w:sz w:val="22"/>
    </w:rPr>
  </w:style>
  <w:style w:type="paragraph" w:styleId="a8">
    <w:name w:val="footer"/>
    <w:basedOn w:val="a"/>
    <w:link w:val="a9"/>
    <w:uiPriority w:val="99"/>
    <w:unhideWhenUsed/>
    <w:rsid w:val="001C3C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3C94"/>
    <w:rPr>
      <w:rFonts w:ascii="Calibri" w:eastAsia="Calibri" w:hAnsi="Calibri" w:cs="Times New Roman"/>
      <w:sz w:val="22"/>
    </w:rPr>
  </w:style>
  <w:style w:type="character" w:styleId="aa">
    <w:name w:val="page number"/>
    <w:basedOn w:val="a0"/>
    <w:rsid w:val="001C3C94"/>
  </w:style>
  <w:style w:type="paragraph" w:styleId="ab">
    <w:name w:val="Balloon Text"/>
    <w:basedOn w:val="a"/>
    <w:link w:val="ac"/>
    <w:uiPriority w:val="99"/>
    <w:semiHidden/>
    <w:unhideWhenUsed/>
    <w:rsid w:val="00DC11C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C11C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7BC"/>
    <w:rPr>
      <w:rFonts w:ascii="Calibri" w:eastAsia="Calibri"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A57BC"/>
    <w:rPr>
      <w:color w:val="0000FF"/>
      <w:u w:val="single"/>
    </w:rPr>
  </w:style>
  <w:style w:type="paragraph" w:styleId="a4">
    <w:name w:val="No Spacing"/>
    <w:uiPriority w:val="1"/>
    <w:qFormat/>
    <w:rsid w:val="00BA57BC"/>
    <w:pPr>
      <w:widowControl w:val="0"/>
      <w:autoSpaceDE w:val="0"/>
      <w:autoSpaceDN w:val="0"/>
      <w:adjustRightInd w:val="0"/>
      <w:spacing w:after="0" w:line="240" w:lineRule="auto"/>
    </w:pPr>
    <w:rPr>
      <w:rFonts w:eastAsia="Times New Roman" w:cs="Times New Roman"/>
      <w:sz w:val="20"/>
      <w:szCs w:val="20"/>
      <w:lang w:eastAsia="ru-RU"/>
    </w:rPr>
  </w:style>
  <w:style w:type="paragraph" w:styleId="a5">
    <w:name w:val="List Paragraph"/>
    <w:basedOn w:val="a"/>
    <w:uiPriority w:val="34"/>
    <w:qFormat/>
    <w:rsid w:val="000A66DF"/>
    <w:pPr>
      <w:ind w:left="720"/>
      <w:contextualSpacing/>
    </w:pPr>
  </w:style>
  <w:style w:type="paragraph" w:styleId="a6">
    <w:name w:val="header"/>
    <w:basedOn w:val="a"/>
    <w:link w:val="a7"/>
    <w:uiPriority w:val="99"/>
    <w:unhideWhenUsed/>
    <w:rsid w:val="001C3C9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C3C94"/>
    <w:rPr>
      <w:rFonts w:ascii="Calibri" w:eastAsia="Calibri" w:hAnsi="Calibri" w:cs="Times New Roman"/>
      <w:sz w:val="22"/>
    </w:rPr>
  </w:style>
  <w:style w:type="paragraph" w:styleId="a8">
    <w:name w:val="footer"/>
    <w:basedOn w:val="a"/>
    <w:link w:val="a9"/>
    <w:uiPriority w:val="99"/>
    <w:unhideWhenUsed/>
    <w:rsid w:val="001C3C9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C3C94"/>
    <w:rPr>
      <w:rFonts w:ascii="Calibri" w:eastAsia="Calibri" w:hAnsi="Calibri" w:cs="Times New Roman"/>
      <w:sz w:val="22"/>
    </w:rPr>
  </w:style>
  <w:style w:type="character" w:styleId="aa">
    <w:name w:val="page number"/>
    <w:basedOn w:val="a0"/>
    <w:rsid w:val="001C3C94"/>
  </w:style>
  <w:style w:type="paragraph" w:styleId="ab">
    <w:name w:val="Balloon Text"/>
    <w:basedOn w:val="a"/>
    <w:link w:val="ac"/>
    <w:uiPriority w:val="99"/>
    <w:semiHidden/>
    <w:unhideWhenUsed/>
    <w:rsid w:val="00DC11C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C11C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359721">
      <w:bodyDiv w:val="1"/>
      <w:marLeft w:val="0"/>
      <w:marRight w:val="0"/>
      <w:marTop w:val="0"/>
      <w:marBottom w:val="0"/>
      <w:divBdr>
        <w:top w:val="none" w:sz="0" w:space="0" w:color="auto"/>
        <w:left w:val="none" w:sz="0" w:space="0" w:color="auto"/>
        <w:bottom w:val="none" w:sz="0" w:space="0" w:color="auto"/>
        <w:right w:val="none" w:sz="0" w:space="0" w:color="auto"/>
      </w:divBdr>
    </w:div>
    <w:div w:id="17865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27466BBD764DC88ADB6629E90424B173322A9EF10427B1117BC55B7F9AF3B308971CB94pFa1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27466BBD764DC88ADB6629E90424B173322A9EF10427B1117BC55B7F9AF3B308971CBp9a2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855D8F653B6F970F5C3A7C86ACB2795491329DEC0792F6A191ECEFC417BDB4D9B728C01B5A13B4C75Fl8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2272A3A43039A9DDCA8EE13998EEF6B3FBBE3F85DF11E6F5567E29E04962484CA6321FA9326A23AB3EJ" TargetMode="External"/><Relationship Id="rId5" Type="http://schemas.openxmlformats.org/officeDocument/2006/relationships/settings" Target="settings.xml"/><Relationship Id="rId15" Type="http://schemas.openxmlformats.org/officeDocument/2006/relationships/hyperlink" Target="consultantplus://offline/ref=855D8F653B6F970F5C3A7C86ACB2795491329DEC0792F6A191ECEFC417BDB4D9B728C01B5A13B5C85FlBJ" TargetMode="External"/><Relationship Id="rId10" Type="http://schemas.openxmlformats.org/officeDocument/2006/relationships/hyperlink" Target="http://pochinok.admin-smolen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855D8F653B6F970F5C3A7C86ACB2795491329DEC0792F6A191ECEFC417BDB4D9B728C01B5A13B4C25Fl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16BDD-4818-42AC-BB7A-C83807B9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2791</Words>
  <Characters>15912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СисАдм</cp:lastModifiedBy>
  <cp:revision>2</cp:revision>
  <cp:lastPrinted>2019-05-20T12:57:00Z</cp:lastPrinted>
  <dcterms:created xsi:type="dcterms:W3CDTF">2019-07-15T13:20:00Z</dcterms:created>
  <dcterms:modified xsi:type="dcterms:W3CDTF">2019-07-15T13:20:00Z</dcterms:modified>
</cp:coreProperties>
</file>