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before="60" w:after="0"/>
        <w:jc w:val="center"/>
        <w:rPr/>
      </w:pPr>
      <w:r>
        <w:rPr/>
        <w:t>Сводная ведомость результатов проведения специальной оценки условий труда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Наименование организации:</w:t>
      </w:r>
      <w:r>
        <w:rPr>
          <w:rStyle w:val="Style14"/>
        </w:rPr>
        <w:t xml:space="preserve"> </w:t>
      </w:r>
      <w:r>
        <w:rPr>
          <w:rStyle w:val="Style14"/>
        </w:rPr>
        <w:fldChar w:fldCharType="begin"/>
      </w:r>
      <w:r>
        <w:rPr>
          <w:rStyle w:val="Style14"/>
        </w:rPr>
        <w:instrText xml:space="preserve"> DOCVARIABLE ceh_info </w:instrText>
      </w:r>
      <w:r>
        <w:rPr>
          <w:rStyle w:val="Style14"/>
        </w:rPr>
        <w:fldChar w:fldCharType="separate"/>
      </w:r>
      <w:r>
        <w:rPr>
          <w:rStyle w:val="Style14"/>
        </w:rPr>
        <w:t>Администрация муниципального образования "Починковский муниципальный округ" Смоленской области</w:t>
      </w:r>
      <w:r>
        <w:rPr>
          <w:rStyle w:val="Style14"/>
        </w:rPr>
        <w:fldChar w:fldCharType="end"/>
      </w:r>
      <w:r>
        <w:rPr>
          <w:rStyle w:val="Style14"/>
        </w:rPr>
        <w:t> </w:t>
      </w:r>
    </w:p>
    <w:p>
      <w:pPr>
        <w:pStyle w:val="Normal"/>
        <w:suppressAutoHyphens w:val="true"/>
        <w:jc w:val="right"/>
        <w:rPr/>
      </w:pPr>
      <w:r>
        <w:rPr/>
        <w:t>Таблица 1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69"/>
        <w:gridCol w:w="831"/>
        <w:gridCol w:w="3074"/>
        <w:gridCol w:w="1047"/>
        <w:gridCol w:w="1049"/>
        <w:gridCol w:w="1153"/>
        <w:gridCol w:w="1152"/>
        <w:gridCol w:w="1153"/>
        <w:gridCol w:w="1158"/>
        <w:gridCol w:w="1048"/>
      </w:tblGrid>
      <w:tr>
        <w:trPr>
          <w:trHeight w:val="475" w:hRule="atLeast"/>
        </w:trPr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>
        <w:trPr>
          <w:trHeight w:val="339" w:hRule="atLeast"/>
        </w:trPr>
        <w:tc>
          <w:tcPr>
            <w:tcW w:w="3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>
        <w:trPr>
          <w:trHeight w:val="313" w:hRule="atLeast"/>
        </w:trPr>
        <w:tc>
          <w:tcPr>
            <w:tcW w:w="3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sz w:val="20"/>
        </w:rPr>
      </w:pPr>
      <w:r>
        <w:rPr/>
        <w:t>Таблица 2</w:t>
      </w:r>
    </w:p>
    <w:tbl>
      <w:tblPr>
        <w:tblW w:w="15228" w:type="dxa"/>
        <w:jc w:val="left"/>
        <w:tblInd w:w="51" w:type="dxa"/>
        <w:tblLayout w:type="fixed"/>
        <w:tblCellMar>
          <w:top w:w="0" w:type="dxa"/>
          <w:left w:w="46" w:type="dxa"/>
          <w:bottom w:w="0" w:type="dxa"/>
          <w:right w:w="46" w:type="dxa"/>
        </w:tblCellMar>
        <w:tblLook w:val="04a0"/>
      </w:tblPr>
      <w:tblGrid>
        <w:gridCol w:w="1434"/>
        <w:gridCol w:w="2989"/>
        <w:gridCol w:w="338"/>
        <w:gridCol w:w="335"/>
        <w:gridCol w:w="494"/>
        <w:gridCol w:w="338"/>
        <w:gridCol w:w="336"/>
        <w:gridCol w:w="489"/>
        <w:gridCol w:w="489"/>
        <w:gridCol w:w="489"/>
        <w:gridCol w:w="489"/>
        <w:gridCol w:w="488"/>
        <w:gridCol w:w="491"/>
        <w:gridCol w:w="492"/>
        <w:gridCol w:w="488"/>
        <w:gridCol w:w="491"/>
        <w:gridCol w:w="487"/>
        <w:gridCol w:w="643"/>
        <w:gridCol w:w="641"/>
        <w:gridCol w:w="641"/>
        <w:gridCol w:w="641"/>
        <w:gridCol w:w="641"/>
        <w:gridCol w:w="492"/>
        <w:gridCol w:w="368"/>
      </w:tblGrid>
      <w:tr>
        <w:trPr>
          <w:tblHeader w:val="true"/>
        </w:trPr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62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 на досрочное назначение страховой пенсии (да/нет)</w:t>
            </w:r>
          </w:p>
        </w:tc>
      </w:tr>
      <w:tr>
        <w:trPr>
          <w:tblHeader w:val="true"/>
          <w:trHeight w:val="2200" w:hRule="atLeast"/>
        </w:trPr>
        <w:tc>
          <w:tcPr>
            <w:tcW w:w="1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true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>
        <w:trPr/>
        <w:tc>
          <w:tcPr>
            <w:tcW w:w="152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Архиный отдел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52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строительства, жилищно-коммунального и дорожного хозяйства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52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единой дежурно-диспетчерской службы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Менеджер- старший дежурный оперативный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Инспектор-дежурный оперативный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Инспектор-дежурный оперативный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8593 (8592)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Инспектор-дежурный оперативный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8594 (8592)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Инспектор-дежурный оперативный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8595 (8592)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Инспектор-дежурный оперативный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52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муниципальной службы и кадров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52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бухгалтерского учета и закупок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52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пресс-службы, общественных связей и работы с обращениями граждан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52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записи актов гражданского состояния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85910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52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информационным технологиям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85911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>
      <w:pPr>
        <w:pStyle w:val="Normal"/>
        <w:jc w:val="righ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</w:r>
    </w:p>
    <w:sectPr>
      <w:type w:val="nextPage"/>
      <w:pgSz w:orient="landscape" w:w="16838" w:h="11906"/>
      <w:pgMar w:left="851" w:right="851" w:gutter="0" w:header="0" w:top="89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63"/>
  <w:defaultTabStop w:val="708"/>
  <w:autoHyphenation w:val="true"/>
  <w:hyphenationZone w:val="357"/>
  <w:compat>
    <w:compatSetting w:name="compatibilityMode" w:uri="http://schemas.microsoft.com/office/word" w:val="12"/>
  </w:compat>
  <w:themeFontLang w:val="ru-RU" w:eastAsia="" w:bidi=""/>
  <w:docVars>
    <w:docVar w:name="ceh_info" w:val="Администрация муниципального образования &quot;Починковский муниципальный округ&quot; Смоленской области"/>
    <w:docVar w:name="fill_date" w:val="17.11.2025"/>
    <w:docVar w:name="activedoc_name" w:val="Документ23"/>
    <w:docVar w:name="adv_info1" w:val="     "/>
    <w:docVar w:name="adv_info2" w:val="     "/>
    <w:docVar w:name="adv_info3" w:val="     "/>
    <w:docVar w:name="att_org_adr" w:val="450008, РБ, г.Уфа, ул. Кирова, 1"/>
    <w:docVar w:name="att_org_name" w:val="Общество с ограниченной ответственностью &quot;Проектно-внедренческий центр организации труда и экономического анализа&quot;; ИЛ «ЛЭУТ» 450008, РБ, г. Уфа, ул. Кирова, 1, оф.120г, 230а., 236; тел (347) 273-49-68, E-mail: pvcufa@mail.ru"/>
    <w:docVar w:name="att_org_reg_date" w:val="10.12.2015"/>
    <w:docVar w:name="att_org_reg_num" w:val="165"/>
    <w:docVar w:name="boss_fio" w:val="Даньшин Спартак Леонидович"/>
    <w:docVar w:name="doc_name" w:val="Документ23"/>
    <w:docVar w:name="doc_type" w:val="5"/>
    <w:docVar w:name="org_guid" w:val="C5367181BE3C41C9A4357A9CC5C6E696"/>
    <w:docVar w:name="org_id" w:val="171"/>
    <w:docVar w:name="org_name" w:val="     "/>
    <w:docVar w:name="pers_guids" w:val="9F225DC67B69424586C368E617A2DCD8@108-056-146 30"/>
    <w:docVar w:name="pers_snils" w:val="9F225DC67B69424586C368E617A2DCD8@108-056-146 30"/>
    <w:docVar w:name="podr_id" w:val="org_171"/>
    <w:docVar w:name="pred_dolg" w:val="Глава муниципального образования «Починковский муниципальный округ» Смоленской области"/>
    <w:docVar w:name="pred_fio" w:val="Голуб Александр Владимирович"/>
    <w:docVar w:name="prikaz_sout" w:val="817"/>
    <w:docVar w:name="rbtd_adr" w:val="     "/>
    <w:docVar w:name="rbtd_name" w:val="Администрация Муниципального Образования &quot;Починковский Муниципальный округ&quot; Смоленской области"/>
    <w:docVar w:name="step_test" w:val="54"/>
    <w:docVar w:name="sv_docs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d653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c0355b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basedOn w:val="DefaultParagraphFont"/>
    <w:rsid w:val="0065289a"/>
    <w:rPr>
      <w:color w:val="0000FF"/>
      <w:u w:val="single"/>
    </w:rPr>
  </w:style>
  <w:style w:type="character" w:styleId="Style13" w:customStyle="1">
    <w:name w:val="Раздел Знак"/>
    <w:basedOn w:val="DefaultParagraphFont"/>
    <w:link w:val="Style20"/>
    <w:qFormat/>
    <w:rsid w:val="009d6532"/>
    <w:rPr>
      <w:b/>
      <w:color w:val="000000"/>
      <w:sz w:val="24"/>
      <w:szCs w:val="24"/>
      <w:lang w:val="ru-RU" w:eastAsia="ru-RU" w:bidi="ar-SA"/>
    </w:rPr>
  </w:style>
  <w:style w:type="character" w:styleId="Style14" w:customStyle="1">
    <w:name w:val="Поле"/>
    <w:basedOn w:val="DefaultParagraphFont"/>
    <w:qFormat/>
    <w:rsid w:val="009d6532"/>
    <w:rPr>
      <w:rFonts w:ascii="Times New Roman" w:hAnsi="Times New Roman"/>
      <w:sz w:val="24"/>
      <w:u w:val="single"/>
    </w:rPr>
  </w:style>
  <w:style w:type="character" w:styleId="Style15" w:customStyle="1">
    <w:name w:val="Верхний колонтитул Знак"/>
    <w:basedOn w:val="DefaultParagraphFont"/>
    <w:qFormat/>
    <w:rsid w:val="005f30d8"/>
    <w:rPr>
      <w:sz w:val="24"/>
    </w:rPr>
  </w:style>
  <w:style w:type="character" w:styleId="Style16" w:customStyle="1">
    <w:name w:val="Нижний колонтитул Знак"/>
    <w:basedOn w:val="DefaultParagraphFont"/>
    <w:qFormat/>
    <w:rsid w:val="005f30d8"/>
    <w:rPr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9" w:customStyle="1">
    <w:name w:val="Готовый"/>
    <w:basedOn w:val="Normal"/>
    <w:qFormat/>
    <w:rsid w:val="00dc0f74"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ConsPlusNonformat" w:customStyle="1">
    <w:name w:val="ConsPlusNonformat"/>
    <w:qFormat/>
    <w:rsid w:val="00e458f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rsid w:val="009d653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0" w:customStyle="1">
    <w:name w:val="Раздел"/>
    <w:basedOn w:val="Normal"/>
    <w:link w:val="Style13"/>
    <w:qFormat/>
    <w:rsid w:val="009d6532"/>
    <w:pPr>
      <w:spacing w:before="60" w:after="0"/>
    </w:pPr>
    <w:rPr>
      <w:b/>
      <w:color w:val="000000"/>
      <w:szCs w:val="24"/>
    </w:rPr>
  </w:style>
  <w:style w:type="paragraph" w:styleId="Style21" w:customStyle="1">
    <w:name w:val="Табличный"/>
    <w:basedOn w:val="Normal"/>
    <w:qFormat/>
    <w:rsid w:val="009d6532"/>
    <w:pPr>
      <w:jc w:val="center"/>
    </w:pPr>
    <w:rPr>
      <w:sz w:val="20"/>
    </w:rPr>
  </w:style>
  <w:style w:type="paragraph" w:styleId="user2">
    <w:name w:val="Колонтитулы (user)"/>
    <w:basedOn w:val="Normal"/>
    <w:qFormat/>
    <w:pPr/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rsid w:val="005f30d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rsid w:val="005f30d8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user3" w:default="1">
    <w:name w:val="Без списка (user)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647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Application>LibreOffice/25.2.7.2$Windows_X86_64 LibreOffice_project/5cbfd1ab6520636bb5f7b99185aa69bd7456825d</Application>
  <AppVersion>15.0000</AppVersion>
  <Pages>2</Pages>
  <Words>705</Words>
  <Characters>2646</Characters>
  <CharactersWithSpaces>2834</CharactersWithSpaces>
  <Paragraphs>518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2025-12-08T03:06:00Z</dcterms:created>
  <dc:creator>Регина Казеева</dc:creator>
  <dc:description/>
  <dc:language>ru-RU</dc:language>
  <cp:lastModifiedBy/>
  <dcterms:modified xsi:type="dcterms:W3CDTF">2026-01-16T09:46:16Z</dcterms:modified>
  <cp:revision>3</cp:revision>
  <dc:subject/>
  <dc:title>Сводная ведомость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