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58" w:rsidRDefault="00016158" w:rsidP="00016158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61C3"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</w:t>
      </w:r>
      <w:r w:rsidR="00BD0C02">
        <w:rPr>
          <w:rFonts w:ascii="Times New Roman" w:hAnsi="Times New Roman"/>
          <w:sz w:val="36"/>
          <w:szCs w:val="36"/>
        </w:rPr>
        <w:t xml:space="preserve">  </w:t>
      </w:r>
      <w:r w:rsidRPr="00C861C3">
        <w:rPr>
          <w:rFonts w:ascii="Times New Roman" w:hAnsi="Times New Roman"/>
          <w:sz w:val="28"/>
          <w:szCs w:val="28"/>
        </w:rPr>
        <w:t xml:space="preserve">УТВЕРЖДАЮ            </w:t>
      </w:r>
    </w:p>
    <w:p w:rsidR="00016158" w:rsidRPr="00744221" w:rsidRDefault="00016158" w:rsidP="00016158">
      <w:pPr>
        <w:spacing w:after="0"/>
        <w:rPr>
          <w:rFonts w:ascii="Times New Roman" w:hAnsi="Times New Roman"/>
          <w:sz w:val="24"/>
          <w:szCs w:val="24"/>
        </w:rPr>
      </w:pPr>
      <w:r w:rsidRPr="00C861C3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BD0C02">
        <w:rPr>
          <w:rFonts w:ascii="Times New Roman" w:hAnsi="Times New Roman"/>
          <w:sz w:val="26"/>
          <w:szCs w:val="26"/>
        </w:rPr>
        <w:t xml:space="preserve">               </w:t>
      </w:r>
      <w:r w:rsidRPr="00744221">
        <w:rPr>
          <w:rFonts w:ascii="Times New Roman" w:hAnsi="Times New Roman"/>
          <w:sz w:val="24"/>
          <w:szCs w:val="24"/>
        </w:rPr>
        <w:t>Глава муниципального</w:t>
      </w:r>
      <w:r w:rsidR="00BD0C02" w:rsidRPr="00BD0C02">
        <w:rPr>
          <w:rFonts w:ascii="Times New Roman" w:hAnsi="Times New Roman"/>
          <w:sz w:val="24"/>
          <w:szCs w:val="24"/>
        </w:rPr>
        <w:t xml:space="preserve"> </w:t>
      </w:r>
      <w:r w:rsidR="00BD0C02" w:rsidRPr="00744221">
        <w:rPr>
          <w:rFonts w:ascii="Times New Roman" w:hAnsi="Times New Roman"/>
          <w:sz w:val="24"/>
          <w:szCs w:val="24"/>
        </w:rPr>
        <w:t>образования</w:t>
      </w:r>
    </w:p>
    <w:p w:rsidR="00016158" w:rsidRPr="00744221" w:rsidRDefault="00016158" w:rsidP="00016158">
      <w:pPr>
        <w:spacing w:after="0"/>
        <w:rPr>
          <w:rFonts w:ascii="Times New Roman" w:hAnsi="Times New Roman"/>
          <w:sz w:val="24"/>
          <w:szCs w:val="24"/>
        </w:rPr>
      </w:pPr>
      <w:r w:rsidRPr="007442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D0C02">
        <w:rPr>
          <w:rFonts w:ascii="Times New Roman" w:hAnsi="Times New Roman"/>
          <w:sz w:val="24"/>
          <w:szCs w:val="24"/>
        </w:rPr>
        <w:t xml:space="preserve">  </w:t>
      </w:r>
      <w:r w:rsidRPr="00744221">
        <w:rPr>
          <w:rFonts w:ascii="Times New Roman" w:hAnsi="Times New Roman"/>
          <w:sz w:val="24"/>
          <w:szCs w:val="24"/>
        </w:rPr>
        <w:t>«Починковский район»</w:t>
      </w:r>
      <w:r w:rsidR="00BD0C02" w:rsidRPr="00BD0C02">
        <w:rPr>
          <w:rFonts w:ascii="Times New Roman" w:hAnsi="Times New Roman"/>
          <w:sz w:val="24"/>
          <w:szCs w:val="24"/>
        </w:rPr>
        <w:t xml:space="preserve"> </w:t>
      </w:r>
      <w:r w:rsidR="00BD0C02" w:rsidRPr="00744221">
        <w:rPr>
          <w:rFonts w:ascii="Times New Roman" w:hAnsi="Times New Roman"/>
          <w:sz w:val="24"/>
          <w:szCs w:val="24"/>
        </w:rPr>
        <w:t xml:space="preserve">Смоленской области                 </w:t>
      </w:r>
    </w:p>
    <w:p w:rsidR="00016158" w:rsidRPr="00744221" w:rsidRDefault="00016158" w:rsidP="00016158">
      <w:pPr>
        <w:spacing w:after="0"/>
        <w:rPr>
          <w:rFonts w:ascii="Times New Roman" w:hAnsi="Times New Roman"/>
          <w:sz w:val="24"/>
          <w:szCs w:val="24"/>
        </w:rPr>
      </w:pPr>
      <w:r w:rsidRPr="00744221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D0C02" w:rsidRPr="00744221" w:rsidRDefault="00016158" w:rsidP="00016158">
      <w:pPr>
        <w:spacing w:after="0"/>
        <w:rPr>
          <w:rFonts w:ascii="Times New Roman" w:hAnsi="Times New Roman"/>
          <w:sz w:val="24"/>
          <w:szCs w:val="24"/>
        </w:rPr>
      </w:pPr>
      <w:r w:rsidRPr="007442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D0C02">
        <w:rPr>
          <w:rFonts w:ascii="Times New Roman" w:hAnsi="Times New Roman"/>
          <w:sz w:val="24"/>
          <w:szCs w:val="24"/>
        </w:rPr>
        <w:t xml:space="preserve">            </w:t>
      </w:r>
      <w:r w:rsidRPr="00744221">
        <w:rPr>
          <w:rFonts w:ascii="Times New Roman" w:hAnsi="Times New Roman"/>
          <w:sz w:val="24"/>
          <w:szCs w:val="24"/>
        </w:rPr>
        <w:t xml:space="preserve"> ________________ А.В. Голуб</w:t>
      </w:r>
    </w:p>
    <w:p w:rsidR="00016158" w:rsidRPr="00744221" w:rsidRDefault="00016158" w:rsidP="00016158">
      <w:pPr>
        <w:spacing w:after="0"/>
        <w:rPr>
          <w:rFonts w:ascii="Times New Roman" w:hAnsi="Times New Roman"/>
          <w:sz w:val="24"/>
          <w:szCs w:val="24"/>
        </w:rPr>
      </w:pPr>
      <w:r w:rsidRPr="007442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BD0C02">
        <w:rPr>
          <w:rFonts w:ascii="Times New Roman" w:hAnsi="Times New Roman"/>
          <w:sz w:val="24"/>
          <w:szCs w:val="24"/>
        </w:rPr>
        <w:t xml:space="preserve">           «_____»___________ 2021г</w:t>
      </w:r>
      <w:r w:rsidRPr="00744221">
        <w:rPr>
          <w:rFonts w:ascii="Times New Roman" w:hAnsi="Times New Roman"/>
          <w:sz w:val="24"/>
          <w:szCs w:val="24"/>
        </w:rPr>
        <w:t xml:space="preserve">          </w:t>
      </w:r>
    </w:p>
    <w:p w:rsidR="00016158" w:rsidRPr="00744221" w:rsidRDefault="00016158" w:rsidP="00016158">
      <w:pPr>
        <w:spacing w:after="0"/>
        <w:rPr>
          <w:rFonts w:ascii="Times New Roman" w:hAnsi="Times New Roman"/>
          <w:sz w:val="24"/>
          <w:szCs w:val="24"/>
        </w:rPr>
      </w:pPr>
    </w:p>
    <w:p w:rsidR="00016158" w:rsidRPr="007A3750" w:rsidRDefault="00016158" w:rsidP="000161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750">
        <w:rPr>
          <w:rFonts w:ascii="Times New Roman" w:hAnsi="Times New Roman"/>
          <w:b/>
          <w:sz w:val="28"/>
          <w:szCs w:val="28"/>
        </w:rPr>
        <w:t>Дефектный акт</w:t>
      </w:r>
    </w:p>
    <w:p w:rsidR="007A3750" w:rsidRDefault="007A3750" w:rsidP="00016158">
      <w:pPr>
        <w:spacing w:after="0"/>
        <w:jc w:val="center"/>
        <w:rPr>
          <w:rFonts w:ascii="Times New Roman" w:hAnsi="Times New Roman"/>
          <w:b/>
        </w:rPr>
      </w:pPr>
      <w:r w:rsidRPr="007A3750">
        <w:rPr>
          <w:rFonts w:ascii="Times New Roman" w:hAnsi="Times New Roman"/>
          <w:b/>
        </w:rPr>
        <w:t>Аллеи Героев  по адресу: Смоленская область, Починковский район, г. Починок,</w:t>
      </w:r>
    </w:p>
    <w:p w:rsidR="007A3750" w:rsidRPr="007A3750" w:rsidRDefault="007A3750" w:rsidP="000161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3750">
        <w:rPr>
          <w:rFonts w:ascii="Times New Roman" w:hAnsi="Times New Roman"/>
          <w:b/>
        </w:rPr>
        <w:t xml:space="preserve"> 50 метров юго-восточнее д. 11 по ул. Октябрьской</w:t>
      </w:r>
    </w:p>
    <w:p w:rsidR="00016158" w:rsidRPr="00016158" w:rsidRDefault="00016158" w:rsidP="00016158">
      <w:pPr>
        <w:tabs>
          <w:tab w:val="left" w:pos="1600"/>
          <w:tab w:val="left" w:pos="5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016158" w:rsidP="00016158">
      <w:pPr>
        <w:tabs>
          <w:tab w:val="left" w:pos="1600"/>
          <w:tab w:val="left" w:pos="5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>г. Починок</w:t>
      </w: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«___»_________   2021г</w:t>
      </w: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BD0C02" w:rsidP="00016158">
      <w:pPr>
        <w:tabs>
          <w:tab w:val="left" w:pos="1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  <w:r w:rsidR="00016158" w:rsidRPr="00BD0C02">
        <w:rPr>
          <w:rFonts w:ascii="Times New Roman" w:hAnsi="Times New Roman"/>
          <w:sz w:val="24"/>
          <w:szCs w:val="24"/>
        </w:rPr>
        <w:t xml:space="preserve"> </w:t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Отдела по городу </w:t>
      </w:r>
      <w:r w:rsidR="00016158" w:rsidRPr="00BD0C02">
        <w:rPr>
          <w:rFonts w:ascii="Times New Roman" w:hAnsi="Times New Roman"/>
          <w:sz w:val="24"/>
          <w:szCs w:val="24"/>
        </w:rPr>
        <w:t>Администрации муниципального образования «Починковский район» Смоленской области – С.А. Носкова, главного специалиста Отдела по городу Администрации муниципального образования «Починковский район» - И.В. Шуркиной, ведущего специалиста Отдела по городу Администрации муниципального образования «Починковский район» Смоленской области – Е.В. Мамченковой,</w:t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158" w:rsidRPr="00BD0C02">
        <w:rPr>
          <w:rFonts w:ascii="Times New Roman" w:hAnsi="Times New Roman"/>
          <w:sz w:val="24"/>
          <w:szCs w:val="24"/>
        </w:rPr>
        <w:t xml:space="preserve">ведущего специалиста Отдела по городу Администрации муниципального образования «Починковский район» Смоленской области – И.И. Шевчук, </w:t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произвела </w:t>
      </w:r>
      <w:r w:rsidR="007A3750">
        <w:rPr>
          <w:rFonts w:ascii="Times New Roman" w:eastAsia="Times New Roman" w:hAnsi="Times New Roman"/>
          <w:sz w:val="24"/>
          <w:szCs w:val="24"/>
          <w:lang w:eastAsia="ru-RU"/>
        </w:rPr>
        <w:t>визуальный осмотр Аллеи Героев</w:t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Смоленская область, Починковский район, г. Починок, 50 метров юго-восточнее д. 11 по ул. Октябрьской, о чем составила настоящий акт.</w:t>
      </w:r>
    </w:p>
    <w:p w:rsidR="00016158" w:rsidRDefault="00BD0C02" w:rsidP="00016158">
      <w:p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16158" w:rsidRPr="00BD0C02">
        <w:rPr>
          <w:rFonts w:ascii="Times New Roman" w:eastAsia="Times New Roman" w:hAnsi="Times New Roman"/>
          <w:sz w:val="24"/>
          <w:szCs w:val="24"/>
          <w:lang w:eastAsia="ru-RU"/>
        </w:rPr>
        <w:t>Для комфортного пребывания на территории Аллеи Героев необходимо выполнить следующие виды работ</w:t>
      </w:r>
      <w:r w:rsidR="00016158" w:rsidRPr="00016158">
        <w:rPr>
          <w:rFonts w:ascii="Times New Roman" w:eastAsia="Times New Roman" w:hAnsi="Times New Roman"/>
          <w:lang w:eastAsia="ru-RU"/>
        </w:rPr>
        <w:t xml:space="preserve"> по благоустройству:</w:t>
      </w:r>
    </w:p>
    <w:p w:rsidR="00BD0C02" w:rsidRPr="00016158" w:rsidRDefault="00BD0C02" w:rsidP="00016158">
      <w:p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28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01"/>
        <w:gridCol w:w="4865"/>
        <w:gridCol w:w="1769"/>
        <w:gridCol w:w="1945"/>
      </w:tblGrid>
      <w:tr w:rsidR="00016158" w:rsidRPr="00BC4F88" w:rsidTr="00BD0C02">
        <w:trPr>
          <w:trHeight w:val="644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Раздел 1. </w:t>
            </w:r>
            <w:r w:rsidRPr="00BC4F88">
              <w:rPr>
                <w:rFonts w:ascii="Times New Roman" w:eastAsia="Times New Roman" w:hAnsi="Times New Roman"/>
                <w:b/>
                <w:lang w:eastAsia="ru-RU"/>
              </w:rPr>
              <w:t>Демонтажные работы, работы по подготовке к переносу существующих памятных плит</w:t>
            </w:r>
          </w:p>
        </w:tc>
      </w:tr>
      <w:tr w:rsidR="00016158" w:rsidRPr="00BC4F88" w:rsidTr="00BD0C02">
        <w:trPr>
          <w:trHeight w:val="387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1.1. Демонтаж существующего дорожного покрытия и бордюрного камня</w:t>
            </w:r>
          </w:p>
        </w:tc>
      </w:tr>
      <w:tr w:rsidR="00016158" w:rsidRPr="00BC4F88" w:rsidTr="00BD0C02">
        <w:trPr>
          <w:trHeight w:val="70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м2 основания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1.35</w:t>
            </w:r>
          </w:p>
        </w:tc>
      </w:tr>
      <w:tr w:rsidR="00016158" w:rsidRPr="00BC4F88" w:rsidTr="00BD0C02">
        <w:trPr>
          <w:trHeight w:val="6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Разборка бортовых камней на бетонном основании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100м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0.68</w:t>
            </w:r>
          </w:p>
        </w:tc>
      </w:tr>
      <w:tr w:rsidR="00016158" w:rsidRPr="00BC4F88" w:rsidTr="00BD0C02">
        <w:trPr>
          <w:trHeight w:val="301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1.2. Демонтаж существующей наружной лестницы</w:t>
            </w:r>
          </w:p>
        </w:tc>
      </w:tr>
      <w:tr w:rsidR="00016158" w:rsidRPr="00BC4F88" w:rsidTr="00BD0C02">
        <w:trPr>
          <w:trHeight w:val="6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Разборка тротуаров и дорожек из плит с их отноской и укладкой в штабель-разборка покрытия ступеней лестницы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100м2 основания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0.07</w:t>
            </w:r>
          </w:p>
        </w:tc>
      </w:tr>
      <w:tr w:rsidR="00016158" w:rsidRPr="00BC4F88" w:rsidTr="00BD0C02">
        <w:trPr>
          <w:trHeight w:val="9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Разборка горизонтальных поверхностей бетонных конструкций при помощи отбойных молотков, бетон марки 100-ступени и подготовка из бетона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бетона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</w:tr>
      <w:tr w:rsidR="00016158" w:rsidRPr="00BC4F88" w:rsidTr="00BD0C02">
        <w:trPr>
          <w:trHeight w:val="52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Разборка покрытий и оснований щебеночных-основание под лестницей толщ.10см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м3 конструкций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0.007</w:t>
            </w:r>
          </w:p>
        </w:tc>
      </w:tr>
      <w:tr w:rsidR="00016158" w:rsidRPr="00BC4F88" w:rsidTr="00BD0C02">
        <w:trPr>
          <w:trHeight w:val="335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1.3. Демонтаж существующих опор освещения и основания под опоры</w:t>
            </w:r>
          </w:p>
        </w:tc>
      </w:tr>
      <w:tr w:rsidR="00016158" w:rsidRPr="00BC4F88" w:rsidTr="00BD0C02">
        <w:trPr>
          <w:trHeight w:val="51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Разборка кирпичных стен-разборка основания под фонари из плитки бетонной на ц-пес. р-ре средней h=0,5м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1 м3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0.5</w:t>
            </w:r>
          </w:p>
        </w:tc>
      </w:tr>
      <w:tr w:rsidR="00016158" w:rsidRPr="00BC4F88" w:rsidTr="00BD0C02">
        <w:trPr>
          <w:trHeight w:val="5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Демонтаж опор уличных металлических фонарей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опора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16158" w:rsidRPr="00BC4F88" w:rsidTr="00BD0C02">
        <w:trPr>
          <w:trHeight w:val="511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1.4. Демонтаж существующей подпорной стены</w:t>
            </w:r>
          </w:p>
        </w:tc>
      </w:tr>
      <w:tr w:rsidR="00016158" w:rsidRPr="00BC4F88" w:rsidTr="00BD0C02">
        <w:trPr>
          <w:trHeight w:val="50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Разборка кирпичных стен-демонтаж участка существующей подпорной стенки длиной 3,6м, толщ.0,4м, высотой перем. 0,45-0,9м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1 м3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0.972</w:t>
            </w:r>
          </w:p>
        </w:tc>
      </w:tr>
      <w:tr w:rsidR="00016158" w:rsidRPr="00BC4F88" w:rsidTr="00BD0C02">
        <w:trPr>
          <w:trHeight w:val="505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1.5. Подготовительные работы для переноса существующих памятных плит</w:t>
            </w:r>
          </w:p>
        </w:tc>
      </w:tr>
      <w:tr w:rsidR="00016158" w:rsidRPr="00BC4F88" w:rsidTr="00BD0C02">
        <w:trPr>
          <w:trHeight w:val="64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Демонтаж  оборудования на открытой площадке, масса оборудования 0,1 т(демонтаж памятных плит) вес одной плиты 1,2*0,6*0,08*2,7=0,16т  -с последующей установкой в другом месте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1 шт.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016158" w:rsidRPr="00BC4F88" w:rsidTr="00BD0C02">
        <w:trPr>
          <w:trHeight w:val="64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Демонтаж  оборудования на открытой площадке, масса оборудования 0,1 т((натуральный камень, h=0,35м, S=0,12м2(кол-во шт.-19) ) вес одного камня 0,35*0,12*2,7=0,12т  -с последующей установкой в другом месте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1 шт.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016158" w:rsidRPr="00BC4F88" w:rsidTr="00BD0C02">
        <w:trPr>
          <w:trHeight w:val="64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Монтаж оборудования на открытой площадке, масса оборудования 0,03 т(натуральный камень, h=0,10м, S=0,06м2(кол-во шт.-19)вес одного камня 0,1*0,06*2,7=0,016т  -с последующей установкой в другом месте  ЭМ и ЗТм=0.7; ЗТ=0.7; М=0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1 шт.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016158" w:rsidRPr="00BC4F88" w:rsidTr="00BD0C02">
        <w:trPr>
          <w:trHeight w:val="64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Разборка  из мелкоштучных искусственных материалов (брусчатка) на цементно-песчанном монтажном слое толщиной 50 мм-разборка облицовки бетонной плитки основания под памятники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площади разборки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0.24</w:t>
            </w:r>
          </w:p>
        </w:tc>
      </w:tr>
      <w:tr w:rsidR="00016158" w:rsidRPr="00BC4F88" w:rsidTr="00BD0C02">
        <w:trPr>
          <w:trHeight w:val="64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Разборка бетонных фундаментов-основание под памятные плиты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м3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16158" w:rsidRPr="00BC4F88" w:rsidTr="00BD0C02">
        <w:trPr>
          <w:trHeight w:val="467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lang w:eastAsia="ru-RU"/>
              </w:rPr>
              <w:t>Раздел 2. Благоустройство (покрытие, озеленение, лестницы, пандус, подпорная стена, фундаменты под памятные плиты, памятные плиты)</w:t>
            </w:r>
          </w:p>
        </w:tc>
      </w:tr>
      <w:tr w:rsidR="00016158" w:rsidRPr="00BC4F88" w:rsidTr="00BD0C02">
        <w:trPr>
          <w:trHeight w:val="274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bCs/>
                <w:lang w:eastAsia="ru-RU"/>
              </w:rPr>
              <w:t>2.1. Покрытие 174м2 с бордюром 50п.м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Разработка грунта с погрузкой на автомобили-самосвалы экскаваторами с ковшом вместимостью 0,5 (0,5-0,63)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>, группа грунтов 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0.0348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Установка бортовых камней бетонных при других видах покрытий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 бортового камня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0.5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подстилающих и выравнивающих слоев оснований из песка толщ.0,1м -с учетом подготовки из песка под бордюр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материала основания (в плотном теле)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0.1855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подстилающих и выравнивающих слоев оснований из щебня толщ.10см -с учетом подготовки из щебня под бордюр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материала основания (в плотном теле)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0.1798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бетонных плитных тротуаров с заполнением швов песком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тротуара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1.74</w:t>
            </w:r>
          </w:p>
        </w:tc>
      </w:tr>
      <w:tr w:rsidR="00016158" w:rsidRPr="00BC4F88" w:rsidTr="00BD0C02">
        <w:trPr>
          <w:trHeight w:val="399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bCs/>
                <w:lang w:eastAsia="ru-RU"/>
              </w:rPr>
              <w:t>2.2. Озеленение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0.38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Посев газонов партерных, мавританских и обыкновенных вручную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0.38</w:t>
            </w:r>
          </w:p>
        </w:tc>
      </w:tr>
      <w:tr w:rsidR="00016158" w:rsidRPr="00BC4F88" w:rsidTr="00BD0C02">
        <w:trPr>
          <w:trHeight w:val="348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bCs/>
                <w:lang w:eastAsia="ru-RU"/>
              </w:rPr>
              <w:t>2.3. Подпорная стенка ПС-1лист КЖО-4,5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Разработка грунта в отвал экскаваторами &lt;драглайн&gt; или &lt;обратная лопата&gt; с ковшом вместимостью 0,5 (0,5-0,63)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, группа грунтов 2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0.006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lastRenderedPageBreak/>
              <w:t>22.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Разработка грунта с погрузкой на автомобили-самосвалы экскаваторами с ковшом вместимостью 0,5 (0,5-0,63)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>, группа грунтов 2-лишнего грунта вытесненного стенкой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0.0069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23.</w:t>
            </w:r>
          </w:p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Разработка грунта вручную в траншеях глубиной до 2 м без креплений с откосами, группа грунтов 2-добор грунта вручную  7% от мех.раз.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0.009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Засыпка вручную траншей, пазух котлованов и ям, группа грунтов 2-после монтажа стены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0.069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стен подвалов и подпорных стен железобетонных высотой до 3 м, толщиной до 300 мм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бетона, бутобетона и железобетона в деле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0.069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26.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бетону-поверхность соприкасающаяся с грунтом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изолируемой поверхности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0.403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27.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Наружная облицовка по бетонной поверхности  плитками тротуарными (Нобетек) на цементном растворе стенки подпорной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облицованной поверхности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0.127</w:t>
            </w:r>
          </w:p>
        </w:tc>
      </w:tr>
      <w:tr w:rsidR="00016158" w:rsidRPr="00BC4F88" w:rsidTr="00BD0C02">
        <w:trPr>
          <w:trHeight w:val="224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bCs/>
                <w:lang w:eastAsia="ru-RU"/>
              </w:rPr>
              <w:t>2.4. Пандус П-1 (КЖО-4,5)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28.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Разработка грунта с погрузкой на автомобили-самосвалы экскаваторами с ковшом вместимостью 0,5 (0,5-0,63)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>, группа грунтов 2-лишнего грунта вытесненного стенкой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0.0044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29.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основания под фундаменты песчаного толщ.0,3м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м3 основания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2.628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ж/б пандуса с ребрами вниз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бетона, бутобетона и железобетона в деле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0.018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31.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бетонных плитных тротуаров с заполнением швов цементным раствором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тротуара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0.137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32.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металлических ограждений без поручней-Ограждение пандуса ОГ-1 и ОГ-2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 ограждения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0.1366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33.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окрашиваемой поверхности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0.0276</w:t>
            </w:r>
          </w:p>
        </w:tc>
      </w:tr>
      <w:tr w:rsidR="00016158" w:rsidRPr="00BC4F88" w:rsidTr="00BD0C02">
        <w:trPr>
          <w:trHeight w:val="339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bCs/>
                <w:lang w:eastAsia="ru-RU"/>
              </w:rPr>
              <w:t>2. 5. Фундамент Ф1-2шт и Ф2 -2шт (лист КЖО-6)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34.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Разработка грунта в отвал экскаваторами &lt;драглайн&gt; или &lt;обратная лопата&gt; с ковшом вместимостью 0,5 (0,5-0,63)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, группа грунтов 2 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0.0103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35.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Разработка грунта с погрузкой на автомобили-самосвалы экскаваторами с ковшом вместимостью 0,5 (0,5-0,63)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>, группа грунтов 2-лишнего грунта вытесненного стенкой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0.0334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36.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Разработка грунта вручную в траншеях глубиной до 2 м без креплений с откосами, группа грунтов 2-добор грунта вручную  7% от мех.раз.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0.0306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37.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Засыпка вручную траншей, пазух котлованов и ям, группа грунтов 2-после монтажа стены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0.134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38.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Устройство ленточных фундаментов железобетонных при ширине по верху до 1000 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lastRenderedPageBreak/>
              <w:t>мм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lastRenderedPageBreak/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бетона, бутобетона и 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lastRenderedPageBreak/>
              <w:t>железобетона в деле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lastRenderedPageBreak/>
              <w:t>0.334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lastRenderedPageBreak/>
              <w:t>39.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бетону-поверхность соприкасающаяся с грунтом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изолируемой поверхности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0.936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40.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Наружная облицовка по бетонной поверхности  плитками тротуарными (Нобетек) на цементном растворе стенки подпорной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облицованной поверхности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0.562</w:t>
            </w:r>
          </w:p>
        </w:tc>
      </w:tr>
      <w:tr w:rsidR="00016158" w:rsidRPr="00BC4F88" w:rsidTr="00BD0C02">
        <w:trPr>
          <w:trHeight w:val="338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bCs/>
                <w:lang w:eastAsia="ru-RU"/>
              </w:rPr>
              <w:t>2.6. Лестница Л-1 (лист КЖО-3)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41.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Разработка грунта с погрузкой на автомобили-самосвалы экскаваторами с ковшом вместимостью 0,5 (0,5-0,63)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>, группа грунтов 2-лишнего грунта вытесненного стенкой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0.0167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42.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основания под фундаменты песчаного толщ.0,3м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8.64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43.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 лестницы по основанию из песка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бетона, бутобетона и железобетона в деле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0.081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44.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бетонных плитных тротуаров с заполнением швов цементным раствором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тротуара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0.307</w:t>
            </w:r>
          </w:p>
        </w:tc>
      </w:tr>
      <w:tr w:rsidR="00016158" w:rsidRPr="00BC4F88" w:rsidTr="00BD0C02">
        <w:trPr>
          <w:trHeight w:val="361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bCs/>
                <w:lang w:eastAsia="ru-RU"/>
              </w:rPr>
              <w:t>2.7. Установка новых памятных плит и переустановка ранее демонтированных плит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45.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Укладка  полированных плит основания гранитных (подставки и брусочки) (ранее демонтированных)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шт. сборных конструкций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0.36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46.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Укладка  полированных плит основания гранитных  (подставки и брусочки коричневый гранит) (новые)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шт. сборных конструкций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0.26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47.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Укладка  полированных плит  гранитных памятных (ранее демонтированных)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шт. сборных конструкций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0.19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48.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Укладка  полированных плит гранитных памятных  (новые)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шт. сборных конструкций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0.14</w:t>
            </w:r>
          </w:p>
        </w:tc>
      </w:tr>
      <w:tr w:rsidR="00016158" w:rsidRPr="00BC4F88" w:rsidTr="00BD0C02">
        <w:trPr>
          <w:trHeight w:val="325"/>
          <w:jc w:val="center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3. Освещение территории</w:t>
            </w:r>
          </w:p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49.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Бурение ям глубиной до 2 м бурильно-крановыми машинами на автомобиле, группа грунтов 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ям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0.04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50.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основания ПГС 0,15м под закладные опор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основ</w:t>
            </w:r>
            <w:r w:rsidRPr="00BC4F88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0.12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51.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бетонной подготовки (бетонирование закладной на 1,55м)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бетона, бутобетона и железобетона в деле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0.0072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52.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Установка стальных опор промежуточных свободностоящих, одностоечных массой до 2 т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т опор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0.4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53.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Установка закладных деталей весом более 20 кг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1 т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0.072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54.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Установка светильников с лампами светодиодными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светильник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lastRenderedPageBreak/>
              <w:t>55.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Прожектор, отдельно устанавливаемый на стальной конструкции на земле, с лампой мощностью 500 Вт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0.02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56.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Разработка траншей экскаватором &lt;обратная лопата&gt; с ковшом вместимостью 0,25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>, группа грунтов 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0.0275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57.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Разработка грунта вручную в траншеях глубиной до 2 м без креплений с откосами, группа грунтов 2-ручная доработка (1,7% от разработки траншеи мех.способом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100 </w:t>
            </w:r>
          </w:p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0.0047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58.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 кабеля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0.83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59.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Засыпка вручную траншей, пазух котлованов и ям, группа грунтов 2-присыпка песком на 0,15м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м3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0.0458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60.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Засыпка траншей и котлованов с перемещением грунта до 5 м бульдозерами мощностью 59 кВт (80 л.с.), группа грунтов 2-грунтом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1000 м3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0.01834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61.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 уплотненного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0.1834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62.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Засыпка вручную траншей, пазух котлованов и ям, группа грунтов 2-от ручной доработки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м3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0.0047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63.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Разработка грунта с погрузкой на автомобили-самосвалы экскаваторами с ковшом вместимостью 0,25 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>, группа грунтов 2-лишний грунт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1000 м3 грунта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0.00916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64.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Металлические конструкции (кронштейны для крепления ВЩУ и спуска провода)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т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0.0036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65.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1 шт.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16158" w:rsidRPr="00BC4F88" w:rsidTr="00BD0C02">
        <w:trPr>
          <w:trHeight w:val="3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66.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Прибор или аппарат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1 шт.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67.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Ограничитель перенапряжений нелинейный напряжением 220 кВ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компл. (3 фазы)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68.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Счетчики, устанавливаемые на готовом основании трехфазные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16158" w:rsidRPr="00BC4F88" w:rsidTr="00BD0C02">
        <w:trPr>
          <w:trHeight w:val="3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69.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Блок-контактор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1 шт.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16158" w:rsidRPr="00BC4F88" w:rsidTr="00BD0C02">
        <w:trPr>
          <w:trHeight w:val="43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70.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Реле времени программное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1 шт.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71.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Монтаж термоусаживаемой манжеты из трубки для кабеля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16158" w:rsidRPr="00BC4F88" w:rsidTr="00BD0C02">
        <w:trPr>
          <w:trHeight w:val="57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72.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Зажим наборный без кожуха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100 шт.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0.12 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73.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Труба стальная по установленным конструкциям, по фермам, колоннам и другим стальным конструкциям, диаметр до 50 мм-для защиты кабеля при спуске от щита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0.2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74.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трубопроводов из полиэтиленовых труб до 2 отверстий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канало-километр трубопровода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0.1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75.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Прокладка сигнальной ленты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км кабеля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0.1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lastRenderedPageBreak/>
              <w:t>76.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Кабель до 35 кВ в проложенных трубах, блоках и коробах, масса 1 м кабеля до 1 кг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100 м кабеля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77.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Кабель до 35 кВ по установленным конструкциям и лоткам с креплением на поворотах и в конце трассы, масса 1 м кабеля до 1 кг-прокладка кабеля в опоре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 кабеля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0.25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78.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35 мм2(ввод кабеля в опору)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 xml:space="preserve">100 м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0.1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79.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>-от места отпайки к ВЩУ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0.3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80.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r w:rsidRPr="00BC4F8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Pr="00BC4F88">
              <w:rPr>
                <w:rFonts w:ascii="Times New Roman" w:eastAsia="Times New Roman" w:hAnsi="Times New Roman"/>
                <w:lang w:eastAsia="ru-RU"/>
              </w:rPr>
              <w:t>-для ЗУ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100 м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0.015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5B356B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81</w:t>
            </w:r>
            <w:r w:rsidR="00016158" w:rsidRPr="00BC4F8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Устройство заземления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10 м шин заземления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5B356B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82</w:t>
            </w:r>
            <w:r w:rsidR="00016158" w:rsidRPr="00BC4F8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Забивка вертикальных заземлителей вручную на глубину до 3 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заземлитель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5B356B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83</w:t>
            </w:r>
            <w:r w:rsidR="00016158" w:rsidRPr="00BC4F8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Измерение сопротивления растеканию тока заземлителя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измерение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16158" w:rsidRPr="00BC4F88" w:rsidTr="00BD0C02">
        <w:trPr>
          <w:trHeight w:val="21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5B356B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84</w:t>
            </w:r>
            <w:r w:rsidR="00016158" w:rsidRPr="00BC4F8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Измерение сопротивления изоляции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линия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5B356B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85</w:t>
            </w:r>
            <w:r w:rsidR="00016158" w:rsidRPr="00BC4F8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Испытание кабеля силового длиной до 500 м напряжением до 10 кВ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испытание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16158" w:rsidRPr="00BC4F88" w:rsidTr="00BD0C02">
        <w:trPr>
          <w:trHeight w:val="6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58" w:rsidRPr="00BC4F88" w:rsidRDefault="005B356B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86</w:t>
            </w:r>
            <w:r w:rsidR="00016158" w:rsidRPr="00BC4F8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Замер полного сопротивления цепи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 токоприемник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8" w:rsidRPr="00BC4F88" w:rsidRDefault="00016158" w:rsidP="00016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F8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016158" w:rsidRPr="00BC4F88" w:rsidRDefault="00016158" w:rsidP="0001615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Комиссия:          </w:t>
      </w: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>______________ С.А. Носков</w:t>
      </w: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>______________ И.В. Шуркина</w:t>
      </w: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>______________ Е.В. Мамченкова</w:t>
      </w: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158" w:rsidRPr="00BD0C02" w:rsidRDefault="00016158" w:rsidP="00016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2">
        <w:rPr>
          <w:rFonts w:ascii="Times New Roman" w:eastAsia="Times New Roman" w:hAnsi="Times New Roman"/>
          <w:sz w:val="24"/>
          <w:szCs w:val="24"/>
          <w:lang w:eastAsia="ru-RU"/>
        </w:rPr>
        <w:t>______________ И.И. Шевчук</w:t>
      </w:r>
    </w:p>
    <w:p w:rsidR="00773FD4" w:rsidRPr="00BD0C02" w:rsidRDefault="00773FD4">
      <w:pPr>
        <w:rPr>
          <w:sz w:val="24"/>
          <w:szCs w:val="24"/>
        </w:rPr>
      </w:pPr>
    </w:p>
    <w:sectPr w:rsidR="00773FD4" w:rsidRPr="00BD0C02" w:rsidSect="0012037E">
      <w:footerReference w:type="default" r:id="rId7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92" w:rsidRDefault="00DB4D92" w:rsidP="00D30FB3">
      <w:pPr>
        <w:spacing w:after="0" w:line="240" w:lineRule="auto"/>
      </w:pPr>
      <w:r>
        <w:separator/>
      </w:r>
    </w:p>
  </w:endnote>
  <w:endnote w:type="continuationSeparator" w:id="0">
    <w:p w:rsidR="00DB4D92" w:rsidRDefault="00DB4D92" w:rsidP="00D3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B3" w:rsidRPr="00D30FB3" w:rsidRDefault="00D30FB3">
    <w:pPr>
      <w:pStyle w:val="a7"/>
      <w:rPr>
        <w:sz w:val="16"/>
      </w:rPr>
    </w:pPr>
    <w:r>
      <w:rPr>
        <w:sz w:val="16"/>
      </w:rPr>
      <w:t>Рег. № проект-14920 от 26.05.2021,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92" w:rsidRDefault="00DB4D92" w:rsidP="00D30FB3">
      <w:pPr>
        <w:spacing w:after="0" w:line="240" w:lineRule="auto"/>
      </w:pPr>
      <w:r>
        <w:separator/>
      </w:r>
    </w:p>
  </w:footnote>
  <w:footnote w:type="continuationSeparator" w:id="0">
    <w:p w:rsidR="00DB4D92" w:rsidRDefault="00DB4D92" w:rsidP="00D30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07"/>
    <w:rsid w:val="00016158"/>
    <w:rsid w:val="0012037E"/>
    <w:rsid w:val="00331954"/>
    <w:rsid w:val="004B31D2"/>
    <w:rsid w:val="005B356B"/>
    <w:rsid w:val="00617907"/>
    <w:rsid w:val="00773FD4"/>
    <w:rsid w:val="007A3750"/>
    <w:rsid w:val="00BC4F88"/>
    <w:rsid w:val="00BD0C02"/>
    <w:rsid w:val="00D30FB3"/>
    <w:rsid w:val="00D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5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F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F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5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F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F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Ирина Ивановна</dc:creator>
  <cp:lastModifiedBy>Суринов Александр Сергеевич (Починковский район)</cp:lastModifiedBy>
  <cp:revision>2</cp:revision>
  <cp:lastPrinted>2021-03-25T07:38:00Z</cp:lastPrinted>
  <dcterms:created xsi:type="dcterms:W3CDTF">2021-05-28T13:38:00Z</dcterms:created>
  <dcterms:modified xsi:type="dcterms:W3CDTF">2021-05-28T13:38:00Z</dcterms:modified>
</cp:coreProperties>
</file>