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8733FA" w:rsidRDefault="00AD7A80" w:rsidP="00A62F81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A0B25" w:rsidRPr="003A0B25">
        <w:rPr>
          <w:color w:val="000000" w:themeColor="text1"/>
          <w:sz w:val="28"/>
          <w:szCs w:val="28"/>
        </w:rPr>
        <w:t xml:space="preserve">                            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25">
        <w:rPr>
          <w:color w:val="000000" w:themeColor="text1"/>
          <w:sz w:val="28"/>
          <w:szCs w:val="28"/>
        </w:rPr>
        <w:t xml:space="preserve">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3A0B25" w:rsidRPr="003A0B25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FD7ADC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26.12.2022</w:t>
            </w: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3A0B25" w:rsidRDefault="00FD7ADC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168-адм</w:t>
            </w:r>
            <w:bookmarkStart w:id="0" w:name="_GoBack"/>
            <w:bookmarkEnd w:id="0"/>
          </w:p>
        </w:tc>
      </w:tr>
      <w:tr w:rsidR="003A0B25" w:rsidRPr="003A0B25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746A36" w:rsidRPr="00F932CB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</w:t>
      </w:r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F932CB" w:rsidRPr="00F932CB">
        <w:rPr>
          <w:bCs/>
          <w:color w:val="000000" w:themeColor="text1"/>
          <w:sz w:val="28"/>
          <w:szCs w:val="28"/>
        </w:rPr>
        <w:t>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="00A82C20">
        <w:rPr>
          <w:bCs/>
          <w:color w:val="000000" w:themeColor="text1"/>
          <w:sz w:val="28"/>
          <w:szCs w:val="28"/>
        </w:rPr>
        <w:t>, от 28.04.2022 №63-адм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  <w:proofErr w:type="gramEnd"/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3A0B25">
        <w:rPr>
          <w:color w:val="000000" w:themeColor="text1"/>
          <w:sz w:val="28"/>
          <w:szCs w:val="28"/>
        </w:rPr>
        <w:t>муниципального</w:t>
      </w:r>
      <w:proofErr w:type="gramEnd"/>
      <w:r w:rsidRPr="003A0B25">
        <w:rPr>
          <w:color w:val="000000" w:themeColor="text1"/>
          <w:sz w:val="28"/>
          <w:szCs w:val="28"/>
        </w:rPr>
        <w:t xml:space="preserve">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415EF8">
          <w:headerReference w:type="default" r:id="rId10"/>
          <w:footerReference w:type="first" r:id="rId11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3A0B25">
        <w:rPr>
          <w:color w:val="000000" w:themeColor="text1"/>
          <w:sz w:val="28"/>
          <w:szCs w:val="28"/>
        </w:rPr>
        <w:lastRenderedPageBreak/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                     А.В. Голуб </w:t>
      </w:r>
    </w:p>
    <w:p w:rsidR="009810E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Default="00CC2301" w:rsidP="00972E47">
      <w:pPr>
        <w:tabs>
          <w:tab w:val="left" w:pos="709"/>
          <w:tab w:val="left" w:pos="851"/>
        </w:tabs>
      </w:pPr>
      <w:r>
        <w:rPr>
          <w:sz w:val="28"/>
          <w:szCs w:val="28"/>
        </w:rPr>
        <w:t xml:space="preserve">                                      </w:t>
      </w: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BF0179" w:rsidP="00BF0179">
            <w:pPr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от «___»____________ № ___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7832F2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Default="00366652" w:rsidP="004E582A">
      <w:pPr>
        <w:jc w:val="both"/>
        <w:rPr>
          <w:sz w:val="28"/>
          <w:szCs w:val="28"/>
        </w:rPr>
      </w:pPr>
    </w:p>
    <w:p w:rsidR="00366652" w:rsidRPr="00BE7EAA" w:rsidRDefault="0036665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D608A3" w:rsidRPr="002B4D9B" w:rsidTr="00CE1CC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2B4D9B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</w:t>
            </w:r>
            <w:r w:rsidRPr="00261FC6">
              <w:rPr>
                <w:sz w:val="28"/>
                <w:szCs w:val="28"/>
              </w:rPr>
              <w:t xml:space="preserve">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2B4D9B" w:rsidRDefault="00D608A3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 xml:space="preserve"> (далее - Программа)</w:t>
            </w:r>
          </w:p>
        </w:tc>
      </w:tr>
      <w:tr w:rsidR="00D608A3" w:rsidRPr="00261FC6" w:rsidTr="00CE1CC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261FC6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2B4D9B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2" w:rsidRDefault="00366652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366652" w:rsidRDefault="00366652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D608A3" w:rsidRDefault="00D608A3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 xml:space="preserve">Отдел по экономике и управлению муниципальным имуществом Администрации </w:t>
            </w:r>
            <w:proofErr w:type="gramStart"/>
            <w:r w:rsidRPr="00261FC6">
              <w:rPr>
                <w:rFonts w:eastAsia="Arial Unicode MS"/>
                <w:sz w:val="28"/>
                <w:szCs w:val="28"/>
              </w:rPr>
              <w:t>муниципального</w:t>
            </w:r>
            <w:proofErr w:type="gramEnd"/>
            <w:r w:rsidRPr="00261FC6">
              <w:rPr>
                <w:rFonts w:eastAsia="Arial Unicode MS"/>
                <w:sz w:val="28"/>
                <w:szCs w:val="28"/>
              </w:rPr>
              <w:t xml:space="preserve">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  <w:r>
              <w:t xml:space="preserve"> </w:t>
            </w:r>
            <w:r w:rsidRPr="00261FC6">
              <w:rPr>
                <w:rFonts w:eastAsia="Arial Unicode MS"/>
                <w:sz w:val="28"/>
                <w:szCs w:val="28"/>
              </w:rPr>
              <w:t>Начальник Отдел</w:t>
            </w:r>
            <w:r>
              <w:rPr>
                <w:rFonts w:eastAsia="Arial Unicode MS"/>
                <w:sz w:val="28"/>
                <w:szCs w:val="28"/>
              </w:rPr>
              <w:t>а Сидоренкова Валентина Владими</w:t>
            </w:r>
            <w:r w:rsidRPr="00261FC6">
              <w:rPr>
                <w:rFonts w:eastAsia="Arial Unicode MS"/>
                <w:sz w:val="28"/>
                <w:szCs w:val="28"/>
              </w:rPr>
              <w:t>ровна</w:t>
            </w:r>
          </w:p>
          <w:p w:rsidR="00366652" w:rsidRPr="00261FC6" w:rsidRDefault="00366652" w:rsidP="00CE1CC9">
            <w:pPr>
              <w:spacing w:line="256" w:lineRule="auto"/>
              <w:jc w:val="both"/>
            </w:pP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  <w:p w:rsidR="00366652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2B4D9B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 II: 2022 – 2024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  <w:p w:rsidR="00366652" w:rsidRPr="002B4D9B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</w:r>
            <w:r w:rsidR="001C1202">
              <w:rPr>
                <w:sz w:val="28"/>
                <w:szCs w:val="28"/>
              </w:rPr>
              <w:t>5</w:t>
            </w:r>
            <w:r w:rsidR="00670599">
              <w:rPr>
                <w:sz w:val="28"/>
                <w:szCs w:val="28"/>
              </w:rPr>
              <w:t>4</w:t>
            </w:r>
            <w:r w:rsidR="009576B9">
              <w:rPr>
                <w:sz w:val="28"/>
                <w:szCs w:val="28"/>
              </w:rPr>
              <w:t>,5</w:t>
            </w:r>
            <w:r w:rsidRPr="002B4D9B">
              <w:rPr>
                <w:sz w:val="28"/>
                <w:szCs w:val="28"/>
              </w:rPr>
              <w:t xml:space="preserve"> 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за счет средств </w:t>
            </w:r>
            <w:proofErr w:type="gramStart"/>
            <w:r w:rsidRPr="00BF0179">
              <w:rPr>
                <w:sz w:val="28"/>
                <w:szCs w:val="28"/>
              </w:rPr>
              <w:t>муниципального</w:t>
            </w:r>
            <w:proofErr w:type="gramEnd"/>
            <w:r w:rsidRPr="00BF0179">
              <w:rPr>
                <w:sz w:val="28"/>
                <w:szCs w:val="28"/>
              </w:rPr>
              <w:t xml:space="preserve"> образования «Починковский  район» Смоленской области (далее также   - районный бюджет) – </w:t>
            </w:r>
            <w:r w:rsidR="001C1202">
              <w:rPr>
                <w:sz w:val="28"/>
                <w:szCs w:val="28"/>
              </w:rPr>
              <w:t>5</w:t>
            </w:r>
            <w:r w:rsidR="00670599">
              <w:rPr>
                <w:sz w:val="28"/>
                <w:szCs w:val="28"/>
              </w:rPr>
              <w:t>4</w:t>
            </w:r>
            <w:r w:rsidR="009576B9">
              <w:rPr>
                <w:sz w:val="28"/>
                <w:szCs w:val="28"/>
              </w:rPr>
              <w:t>,5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670599">
              <w:rPr>
                <w:sz w:val="28"/>
                <w:szCs w:val="28"/>
              </w:rPr>
              <w:t>5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670599"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 w:rsidR="001C12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4145A3"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D52E1F" w:rsidTr="00215719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C327A6" w:rsidRDefault="00F614FC" w:rsidP="00CD1D31">
            <w:pPr>
              <w:rPr>
                <w:sz w:val="28"/>
                <w:szCs w:val="28"/>
              </w:rPr>
            </w:pPr>
            <w:r w:rsidRPr="00C327A6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C327A6" w:rsidRDefault="00F614FC" w:rsidP="00CD1D31">
            <w:pPr>
              <w:jc w:val="both"/>
              <w:rPr>
                <w:sz w:val="28"/>
                <w:szCs w:val="28"/>
              </w:rPr>
            </w:pPr>
            <w:r w:rsidRPr="00C327A6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показателя, </w:t>
            </w:r>
            <w:r w:rsidRPr="00F74A11">
              <w:rPr>
                <w:color w:val="22272F"/>
                <w:szCs w:val="28"/>
                <w:shd w:val="clear" w:color="auto" w:fill="FFFFFF"/>
              </w:rPr>
              <w:br/>
              <w:t>2021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="009B302F" w:rsidRPr="00C36E7F">
              <w:rPr>
                <w:szCs w:val="28"/>
              </w:rPr>
              <w:t>муниципального</w:t>
            </w:r>
            <w:proofErr w:type="gramEnd"/>
            <w:r w:rsidR="009B302F" w:rsidRPr="00C36E7F">
              <w:rPr>
                <w:szCs w:val="28"/>
              </w:rPr>
              <w:t xml:space="preserve">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D8104D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E05A90" w:rsidP="00471DE4">
            <w:pPr>
              <w:rPr>
                <w:szCs w:val="28"/>
              </w:rPr>
            </w:pPr>
            <w:r w:rsidRPr="00FC122F">
              <w:rPr>
                <w:szCs w:val="28"/>
              </w:rPr>
              <w:t>82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302F" w:rsidRPr="00FC122F">
              <w:rPr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DB194B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  <w:gridSpan w:val="2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Default="00DB194B" w:rsidP="00D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DE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471DE4" w:rsidP="00471DE4">
            <w:pPr>
              <w:rPr>
                <w:sz w:val="24"/>
                <w:szCs w:val="24"/>
              </w:rPr>
            </w:pPr>
            <w:r w:rsidRPr="009576B9">
              <w:rPr>
                <w:sz w:val="24"/>
                <w:szCs w:val="24"/>
              </w:rPr>
              <w:lastRenderedPageBreak/>
              <w:t xml:space="preserve">              </w:t>
            </w:r>
            <w:r w:rsidR="00DB194B">
              <w:rPr>
                <w:sz w:val="24"/>
                <w:szCs w:val="24"/>
              </w:rPr>
              <w:t xml:space="preserve"> 18,8</w:t>
            </w: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DB194B" w:rsidP="004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  <w:gridSpan w:val="2"/>
          </w:tcPr>
          <w:p w:rsidR="00471DE4" w:rsidRDefault="006F0267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6F0267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DE4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</w:t>
            </w:r>
            <w:r w:rsidR="00471DE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lastRenderedPageBreak/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</w:t>
            </w:r>
            <w:r w:rsidRPr="00235B28">
              <w:rPr>
                <w:sz w:val="24"/>
                <w:szCs w:val="24"/>
              </w:rPr>
              <w:lastRenderedPageBreak/>
              <w:t xml:space="preserve">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AD7A80" w:rsidRDefault="00AD7A80" w:rsidP="005F7B0E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2022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3B2563" w:rsidRDefault="00DB194B" w:rsidP="005F7B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3B2563" w:rsidRPr="003B2563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5F7B0E" w:rsidRPr="005F7B0E" w:rsidRDefault="00A82C20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5F7B0E" w:rsidRPr="005F7B0E" w:rsidRDefault="00DB194B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1C120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3B2563" w:rsidRDefault="00DB194B" w:rsidP="00BF408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3B2563" w:rsidRPr="003B2563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5F7B0E" w:rsidRPr="005F7B0E" w:rsidRDefault="00A82C20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5F7B0E" w:rsidRPr="005F7B0E" w:rsidRDefault="00DB194B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1C1202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D81D9F" w:rsidRDefault="00D81D9F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Default="005F7B0E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Default="005F7B0E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E630A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Pr="00C36E7F">
              <w:rPr>
                <w:sz w:val="24"/>
                <w:szCs w:val="24"/>
              </w:rPr>
              <w:t>муниципального</w:t>
            </w:r>
            <w:proofErr w:type="gramEnd"/>
            <w:r w:rsidRPr="00C36E7F">
              <w:rPr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F026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 субъектов малого предпринимательства недостает навыков ведения бизнеса, опыта управления, юридических и экономических знаний, необходимых </w:t>
      </w:r>
      <w:r w:rsidRPr="0035470E">
        <w:rPr>
          <w:sz w:val="28"/>
          <w:szCs w:val="28"/>
        </w:rPr>
        <w:lastRenderedPageBreak/>
        <w:t>для более эффективного развития;</w:t>
      </w:r>
    </w:p>
    <w:p w:rsidR="006F0267" w:rsidRDefault="008E0A92" w:rsidP="00E630A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r w:rsidR="00866D95">
        <w:rPr>
          <w:sz w:val="28"/>
          <w:szCs w:val="28"/>
        </w:rPr>
        <w:t>Починковском</w:t>
      </w:r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</w:t>
      </w:r>
      <w:r w:rsidRPr="00D016FA">
        <w:rPr>
          <w:sz w:val="28"/>
          <w:szCs w:val="28"/>
        </w:rPr>
        <w:lastRenderedPageBreak/>
        <w:t>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6F0267" w:rsidRDefault="004A5ECF" w:rsidP="00E630A7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</w:t>
      </w:r>
    </w:p>
    <w:p w:rsidR="004E78BB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</w:t>
      </w:r>
      <w:proofErr w:type="gramEnd"/>
      <w:r w:rsidRPr="00D016FA">
        <w:rPr>
          <w:sz w:val="28"/>
          <w:szCs w:val="28"/>
        </w:rPr>
        <w:t>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6F0267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</w:t>
      </w:r>
      <w:proofErr w:type="gramStart"/>
      <w:r w:rsidRPr="00D016FA">
        <w:rPr>
          <w:sz w:val="28"/>
          <w:szCs w:val="28"/>
        </w:rPr>
        <w:t>с</w:t>
      </w:r>
      <w:proofErr w:type="gramEnd"/>
      <w:r w:rsidRPr="00D016FA">
        <w:rPr>
          <w:sz w:val="28"/>
          <w:szCs w:val="28"/>
        </w:rPr>
        <w:t xml:space="preserve">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модернизацией производства и развитием лизинга оборудования;</w:t>
      </w:r>
    </w:p>
    <w:p w:rsidR="004E78BB" w:rsidRDefault="004A5ECF" w:rsidP="006F02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DB194B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DB194B">
      <w:pPr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446960" w:rsidRPr="00DB194B" w:rsidRDefault="00EC1D4B" w:rsidP="00DB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165A4D" w:rsidRDefault="00165A4D" w:rsidP="00E630A7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8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77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80</w:t>
            </w:r>
          </w:p>
        </w:tc>
      </w:tr>
    </w:tbl>
    <w:p w:rsidR="00D81D9F" w:rsidRDefault="00D81D9F" w:rsidP="00491A6B">
      <w:pPr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040CDE" w:rsidRDefault="00040CDE" w:rsidP="00040CDE">
      <w:pPr>
        <w:jc w:val="center"/>
        <w:rPr>
          <w:color w:val="FF0000"/>
          <w:sz w:val="28"/>
          <w:szCs w:val="28"/>
        </w:rPr>
      </w:pPr>
    </w:p>
    <w:p w:rsidR="00E630A7" w:rsidRDefault="00E630A7" w:rsidP="00040CDE">
      <w:pPr>
        <w:jc w:val="center"/>
        <w:rPr>
          <w:color w:val="FF0000"/>
          <w:sz w:val="28"/>
          <w:szCs w:val="28"/>
        </w:rPr>
      </w:pPr>
    </w:p>
    <w:p w:rsidR="00E630A7" w:rsidRDefault="00E630A7" w:rsidP="00040CDE">
      <w:pPr>
        <w:jc w:val="center"/>
        <w:rPr>
          <w:color w:val="FF0000"/>
          <w:sz w:val="28"/>
          <w:szCs w:val="28"/>
        </w:rPr>
      </w:pPr>
    </w:p>
    <w:p w:rsidR="00E630A7" w:rsidRDefault="00E630A7" w:rsidP="00040CDE">
      <w:pPr>
        <w:jc w:val="center"/>
        <w:rPr>
          <w:color w:val="FF0000"/>
          <w:sz w:val="28"/>
          <w:szCs w:val="28"/>
        </w:rPr>
      </w:pPr>
    </w:p>
    <w:p w:rsidR="00DB194B" w:rsidRDefault="00DB194B" w:rsidP="00040CDE">
      <w:pPr>
        <w:jc w:val="center"/>
        <w:rPr>
          <w:color w:val="FF0000"/>
          <w:sz w:val="28"/>
          <w:szCs w:val="28"/>
        </w:rPr>
      </w:pPr>
    </w:p>
    <w:p w:rsidR="00DB194B" w:rsidRDefault="00DB194B" w:rsidP="00040CDE">
      <w:pPr>
        <w:jc w:val="center"/>
        <w:rPr>
          <w:color w:val="FF0000"/>
          <w:sz w:val="28"/>
          <w:szCs w:val="28"/>
        </w:rPr>
      </w:pPr>
    </w:p>
    <w:p w:rsidR="00DB194B" w:rsidRDefault="00DB194B" w:rsidP="00040CDE">
      <w:pPr>
        <w:jc w:val="center"/>
        <w:rPr>
          <w:color w:val="FF0000"/>
          <w:sz w:val="28"/>
          <w:szCs w:val="28"/>
        </w:rPr>
      </w:pPr>
    </w:p>
    <w:p w:rsidR="00E630A7" w:rsidRPr="008944F0" w:rsidRDefault="00E630A7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2024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563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471DE4" w:rsidP="00165A4D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471DE4">
              <w:rPr>
                <w:sz w:val="24"/>
                <w:szCs w:val="24"/>
              </w:rPr>
              <w:t>муниципальной</w:t>
            </w:r>
            <w:proofErr w:type="gramEnd"/>
            <w:r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563">
              <w:rPr>
                <w:sz w:val="24"/>
                <w:szCs w:val="24"/>
              </w:rPr>
              <w:t>,8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563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471DE4" w:rsidRDefault="00471DE4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8F4AF8" w:rsidRDefault="008F4AF8" w:rsidP="00040CDE">
      <w:pPr>
        <w:jc w:val="center"/>
        <w:rPr>
          <w:b/>
          <w:sz w:val="28"/>
          <w:szCs w:val="28"/>
        </w:rPr>
      </w:pPr>
    </w:p>
    <w:p w:rsidR="00471DE4" w:rsidRDefault="00471DE4" w:rsidP="008F4AF8">
      <w:pPr>
        <w:rPr>
          <w:b/>
          <w:sz w:val="28"/>
          <w:szCs w:val="28"/>
        </w:rPr>
      </w:pPr>
    </w:p>
    <w:p w:rsidR="00471DE4" w:rsidRPr="007B0B75" w:rsidRDefault="00471DE4" w:rsidP="00040CDE">
      <w:pPr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8F4AF8">
              <w:rPr>
                <w:sz w:val="24"/>
                <w:szCs w:val="24"/>
              </w:rPr>
              <w:lastRenderedPageBreak/>
              <w:t>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финансовой и предпринимательской грамотности субъектов малого и среднего предпринимательства, повышение качественного состава персонала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</w:t>
            </w:r>
            <w:r w:rsidRPr="008F4AF8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8F4AF8">
              <w:rPr>
                <w:sz w:val="24"/>
                <w:szCs w:val="24"/>
              </w:rPr>
              <w:lastRenderedPageBreak/>
              <w:t>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CD3744" w:rsidRDefault="00040CDE" w:rsidP="008F4AF8">
      <w:pPr>
        <w:ind w:firstLine="540"/>
        <w:jc w:val="both"/>
        <w:rPr>
          <w:b/>
          <w:color w:val="FF0000"/>
          <w:sz w:val="28"/>
          <w:szCs w:val="28"/>
        </w:rPr>
      </w:pPr>
    </w:p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366652">
      <w:headerReference w:type="even" r:id="rId12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56" w:rsidRDefault="00C25356" w:rsidP="00801BC2">
      <w:r>
        <w:separator/>
      </w:r>
    </w:p>
  </w:endnote>
  <w:endnote w:type="continuationSeparator" w:id="0">
    <w:p w:rsidR="00C25356" w:rsidRDefault="00C25356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D2" w:rsidRPr="005B02D2" w:rsidRDefault="005B02D2">
    <w:pPr>
      <w:pStyle w:val="a9"/>
      <w:rPr>
        <w:sz w:val="16"/>
      </w:rPr>
    </w:pPr>
    <w:r>
      <w:rPr>
        <w:sz w:val="16"/>
      </w:rPr>
      <w:t xml:space="preserve">Рег. № 0168-адм от 26.12.2022, Подписано ЭП: Голуб Александр Владимирович, Глава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26.12.2022 10:20:48,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56" w:rsidRDefault="00C25356" w:rsidP="00801BC2">
      <w:r>
        <w:separator/>
      </w:r>
    </w:p>
  </w:footnote>
  <w:footnote w:type="continuationSeparator" w:id="0">
    <w:p w:rsidR="00C25356" w:rsidRDefault="00C25356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415EF8" w:rsidRDefault="00415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DC">
          <w:rPr>
            <w:noProof/>
          </w:rPr>
          <w:t>2</w:t>
        </w:r>
        <w:r>
          <w:fldChar w:fldCharType="end"/>
        </w:r>
      </w:p>
    </w:sdtContent>
  </w:sdt>
  <w:p w:rsidR="00415EF8" w:rsidRDefault="00415E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668A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F1FA8"/>
    <w:rsid w:val="003F49DC"/>
    <w:rsid w:val="0040146C"/>
    <w:rsid w:val="00404F4C"/>
    <w:rsid w:val="0040712B"/>
    <w:rsid w:val="00410A5F"/>
    <w:rsid w:val="00411411"/>
    <w:rsid w:val="00411785"/>
    <w:rsid w:val="004139F8"/>
    <w:rsid w:val="004145A3"/>
    <w:rsid w:val="00415EF8"/>
    <w:rsid w:val="0042535D"/>
    <w:rsid w:val="004270EC"/>
    <w:rsid w:val="00427942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4787B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500AA1"/>
    <w:rsid w:val="00500DB2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02D2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0599"/>
    <w:rsid w:val="006719AC"/>
    <w:rsid w:val="00672F89"/>
    <w:rsid w:val="00686DD2"/>
    <w:rsid w:val="00687350"/>
    <w:rsid w:val="00690A15"/>
    <w:rsid w:val="006A0534"/>
    <w:rsid w:val="006A4AE7"/>
    <w:rsid w:val="006A56CB"/>
    <w:rsid w:val="006A7363"/>
    <w:rsid w:val="006B2CB7"/>
    <w:rsid w:val="006B2D58"/>
    <w:rsid w:val="006B4633"/>
    <w:rsid w:val="006B58D1"/>
    <w:rsid w:val="006C165C"/>
    <w:rsid w:val="006C2001"/>
    <w:rsid w:val="006D1C95"/>
    <w:rsid w:val="006D3CB3"/>
    <w:rsid w:val="006D6E7B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2B06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83820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576B9"/>
    <w:rsid w:val="00960D4E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2BC1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5356"/>
    <w:rsid w:val="00C26F2D"/>
    <w:rsid w:val="00C30565"/>
    <w:rsid w:val="00C36E7F"/>
    <w:rsid w:val="00C409CD"/>
    <w:rsid w:val="00C42DAA"/>
    <w:rsid w:val="00C4345B"/>
    <w:rsid w:val="00C46C4C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33B0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94B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30A7"/>
    <w:rsid w:val="00E63B2C"/>
    <w:rsid w:val="00E666D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70CE"/>
    <w:rsid w:val="00F71042"/>
    <w:rsid w:val="00F713D9"/>
    <w:rsid w:val="00F76F9D"/>
    <w:rsid w:val="00F80A07"/>
    <w:rsid w:val="00F82F95"/>
    <w:rsid w:val="00F83EDC"/>
    <w:rsid w:val="00F86D5D"/>
    <w:rsid w:val="00F9027A"/>
    <w:rsid w:val="00F932CB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D7ADC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EBF9-AC03-429A-967D-7574040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2</cp:revision>
  <cp:lastPrinted>2022-02-22T10:42:00Z</cp:lastPrinted>
  <dcterms:created xsi:type="dcterms:W3CDTF">2022-12-29T06:55:00Z</dcterms:created>
  <dcterms:modified xsi:type="dcterms:W3CDTF">2022-12-29T06:55:00Z</dcterms:modified>
</cp:coreProperties>
</file>