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25FD69" w14:textId="77777777" w:rsidR="00BD2E16" w:rsidRDefault="00BD2E16">
      <w:pPr>
        <w:pStyle w:val="ConsPlusTitlePage"/>
      </w:pPr>
      <w:r>
        <w:t xml:space="preserve">Документ предоставлен </w:t>
      </w:r>
      <w:hyperlink r:id="rId4">
        <w:r>
          <w:rPr>
            <w:color w:val="0000FF"/>
          </w:rPr>
          <w:t>КонсультантПлюс</w:t>
        </w:r>
      </w:hyperlink>
      <w:r>
        <w:br/>
      </w:r>
    </w:p>
    <w:p w14:paraId="1F77A859" w14:textId="77777777" w:rsidR="00BD2E16" w:rsidRDefault="00BD2E16">
      <w:pPr>
        <w:pStyle w:val="ConsPlusNormal"/>
        <w:jc w:val="both"/>
        <w:outlineLvl w:val="0"/>
      </w:pPr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77"/>
        <w:gridCol w:w="4678"/>
      </w:tblGrid>
      <w:tr w:rsidR="00BD2E16" w14:paraId="533EF057" w14:textId="77777777"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14:paraId="4C8213E8" w14:textId="77777777" w:rsidR="00BD2E16" w:rsidRDefault="00BD2E16">
            <w:pPr>
              <w:pStyle w:val="ConsPlusNormal"/>
            </w:pPr>
            <w:r>
              <w:t>6 июля 2023 года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14:paraId="35428040" w14:textId="77777777" w:rsidR="00BD2E16" w:rsidRDefault="00BD2E16">
            <w:pPr>
              <w:pStyle w:val="ConsPlusNormal"/>
              <w:jc w:val="right"/>
            </w:pPr>
            <w:r>
              <w:t>N 57-з</w:t>
            </w:r>
          </w:p>
        </w:tc>
      </w:tr>
    </w:tbl>
    <w:p w14:paraId="30971252" w14:textId="77777777" w:rsidR="00BD2E16" w:rsidRDefault="00BD2E16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14:paraId="2EA6B007" w14:textId="77777777" w:rsidR="00BD2E16" w:rsidRDefault="00BD2E16">
      <w:pPr>
        <w:pStyle w:val="ConsPlusNormal"/>
        <w:jc w:val="both"/>
      </w:pPr>
    </w:p>
    <w:p w14:paraId="4BBBC705" w14:textId="77777777" w:rsidR="00BD2E16" w:rsidRDefault="00BD2E16">
      <w:pPr>
        <w:pStyle w:val="ConsPlusTitle"/>
        <w:jc w:val="center"/>
      </w:pPr>
      <w:r>
        <w:t>РОССИЙСКАЯ ФЕДЕРАЦИЯ</w:t>
      </w:r>
    </w:p>
    <w:p w14:paraId="7DCEF9C8" w14:textId="77777777" w:rsidR="00BD2E16" w:rsidRDefault="00BD2E16">
      <w:pPr>
        <w:pStyle w:val="ConsPlusTitle"/>
        <w:jc w:val="center"/>
      </w:pPr>
      <w:r>
        <w:t>СМОЛЕНСКАЯ ОБЛАСТЬ</w:t>
      </w:r>
    </w:p>
    <w:p w14:paraId="08516E3D" w14:textId="77777777" w:rsidR="00BD2E16" w:rsidRDefault="00BD2E16">
      <w:pPr>
        <w:pStyle w:val="ConsPlusTitle"/>
        <w:jc w:val="center"/>
      </w:pPr>
    </w:p>
    <w:p w14:paraId="36FEC1F3" w14:textId="77777777" w:rsidR="00BD2E16" w:rsidRDefault="00BD2E16">
      <w:pPr>
        <w:pStyle w:val="ConsPlusTitle"/>
        <w:jc w:val="center"/>
      </w:pPr>
      <w:r>
        <w:t>ОБЛАСТНОЙ ЗАКОН</w:t>
      </w:r>
    </w:p>
    <w:p w14:paraId="66634C0F" w14:textId="77777777" w:rsidR="00BD2E16" w:rsidRDefault="00BD2E16">
      <w:pPr>
        <w:pStyle w:val="ConsPlusTitle"/>
        <w:jc w:val="center"/>
      </w:pPr>
    </w:p>
    <w:p w14:paraId="0A69D1EA" w14:textId="77777777" w:rsidR="00BD2E16" w:rsidRDefault="00BD2E16">
      <w:pPr>
        <w:pStyle w:val="ConsPlusTitle"/>
        <w:jc w:val="center"/>
      </w:pPr>
      <w:r>
        <w:t>ОБ УСТАНОВЛЕНИИ СЛУЧАЕВ ПРЕДОСТАВЛЕНИЯ ЗЕМЕЛЬНЫХ УЧАСТКОВ</w:t>
      </w:r>
    </w:p>
    <w:p w14:paraId="18A6B828" w14:textId="77777777" w:rsidR="00BD2E16" w:rsidRDefault="00BD2E16">
      <w:pPr>
        <w:pStyle w:val="ConsPlusTitle"/>
        <w:jc w:val="center"/>
      </w:pPr>
      <w:r>
        <w:t>ОТДЕЛЬНЫМ КАТЕГОРИЯМ ГРАЖДАН В СОБСТВЕННОСТЬ БЕСПЛАТНО</w:t>
      </w:r>
    </w:p>
    <w:p w14:paraId="4EF38835" w14:textId="77777777" w:rsidR="00BD2E16" w:rsidRDefault="00BD2E16">
      <w:pPr>
        <w:pStyle w:val="ConsPlusTitle"/>
        <w:jc w:val="center"/>
      </w:pPr>
      <w:r>
        <w:t>НА ТЕРРИТОРИИ СМОЛЕНСКОЙ ОБЛАСТИ</w:t>
      </w:r>
    </w:p>
    <w:p w14:paraId="6FBD4380" w14:textId="77777777" w:rsidR="00BD2E16" w:rsidRDefault="00BD2E16">
      <w:pPr>
        <w:pStyle w:val="ConsPlusNormal"/>
        <w:jc w:val="both"/>
      </w:pPr>
    </w:p>
    <w:p w14:paraId="4AD37511" w14:textId="77777777" w:rsidR="00BD2E16" w:rsidRDefault="00BD2E16">
      <w:pPr>
        <w:pStyle w:val="ConsPlusNormal"/>
        <w:jc w:val="right"/>
      </w:pPr>
      <w:r>
        <w:t>Принят Смоленской областной Думой</w:t>
      </w:r>
    </w:p>
    <w:p w14:paraId="2D3EF8D9" w14:textId="77777777" w:rsidR="00BD2E16" w:rsidRDefault="00BD2E16">
      <w:pPr>
        <w:pStyle w:val="ConsPlusNormal"/>
        <w:jc w:val="right"/>
      </w:pPr>
      <w:r>
        <w:t>6 июля 2023 года</w:t>
      </w:r>
    </w:p>
    <w:p w14:paraId="63DD7758" w14:textId="77777777" w:rsidR="00BD2E16" w:rsidRDefault="00BD2E16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BD2E16" w14:paraId="684711D2" w14:textId="77777777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14:paraId="423854FE" w14:textId="77777777" w:rsidR="00BD2E16" w:rsidRDefault="00BD2E16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14:paraId="06216EF1" w14:textId="77777777" w:rsidR="00BD2E16" w:rsidRDefault="00BD2E16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14:paraId="4BA9BEC9" w14:textId="77777777" w:rsidR="00BD2E16" w:rsidRDefault="00BD2E16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14:paraId="4A08F771" w14:textId="77777777" w:rsidR="00BD2E16" w:rsidRDefault="00BD2E16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5">
              <w:r>
                <w:rPr>
                  <w:color w:val="0000FF"/>
                </w:rPr>
                <w:t>закона</w:t>
              </w:r>
            </w:hyperlink>
            <w:r>
              <w:rPr>
                <w:color w:val="392C69"/>
              </w:rPr>
              <w:t xml:space="preserve"> Смоленской области</w:t>
            </w:r>
          </w:p>
          <w:p w14:paraId="55097C65" w14:textId="77777777" w:rsidR="00BD2E16" w:rsidRDefault="00BD2E16">
            <w:pPr>
              <w:pStyle w:val="ConsPlusNormal"/>
              <w:jc w:val="center"/>
            </w:pPr>
            <w:r>
              <w:rPr>
                <w:color w:val="392C69"/>
              </w:rPr>
              <w:t>от 26.09.2024 N 164-з)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14:paraId="67F6206E" w14:textId="77777777" w:rsidR="00BD2E16" w:rsidRDefault="00BD2E16">
            <w:pPr>
              <w:pStyle w:val="ConsPlusNormal"/>
            </w:pPr>
          </w:p>
        </w:tc>
      </w:tr>
    </w:tbl>
    <w:p w14:paraId="09839AC8" w14:textId="77777777" w:rsidR="00BD2E16" w:rsidRDefault="00BD2E16">
      <w:pPr>
        <w:pStyle w:val="ConsPlusNormal"/>
        <w:jc w:val="both"/>
      </w:pPr>
    </w:p>
    <w:p w14:paraId="18D596F1" w14:textId="77777777" w:rsidR="00BD2E16" w:rsidRDefault="00BD2E16">
      <w:pPr>
        <w:pStyle w:val="ConsPlusTitle"/>
        <w:ind w:firstLine="540"/>
        <w:jc w:val="both"/>
        <w:outlineLvl w:val="0"/>
      </w:pPr>
      <w:bookmarkStart w:id="0" w:name="P19"/>
      <w:bookmarkEnd w:id="0"/>
      <w:r>
        <w:t>Статья 1</w:t>
      </w:r>
    </w:p>
    <w:p w14:paraId="550C5C70" w14:textId="77777777" w:rsidR="00BD2E16" w:rsidRDefault="00BD2E16">
      <w:pPr>
        <w:pStyle w:val="ConsPlusNormal"/>
        <w:jc w:val="both"/>
      </w:pPr>
    </w:p>
    <w:p w14:paraId="56431A10" w14:textId="77777777" w:rsidR="00BD2E16" w:rsidRDefault="00BD2E16">
      <w:pPr>
        <w:pStyle w:val="ConsPlusNormal"/>
        <w:ind w:firstLine="540"/>
        <w:jc w:val="both"/>
      </w:pPr>
      <w:r>
        <w:t xml:space="preserve">Настоящий областной закон в соответствии с </w:t>
      </w:r>
      <w:hyperlink r:id="rId6">
        <w:r>
          <w:rPr>
            <w:color w:val="0000FF"/>
          </w:rPr>
          <w:t>подпунктом 7 статьи 39.5</w:t>
        </w:r>
      </w:hyperlink>
      <w:r>
        <w:t xml:space="preserve"> Земельного кодекса Российской Федерации, </w:t>
      </w:r>
      <w:hyperlink r:id="rId7">
        <w:r>
          <w:rPr>
            <w:color w:val="0000FF"/>
          </w:rPr>
          <w:t>Распоряжением</w:t>
        </w:r>
      </w:hyperlink>
      <w:r>
        <w:t xml:space="preserve"> Президента Российской Федерации от 6 июня 2023 года N 174-рп "О дополнительных мерах социальной поддержки военнослужащих, лиц, заключивших контракт о пребывании в добровольческом формировании, содействующем выполнению задач, возложенных на Вооруженные Силы Российской Федерации (войска национальной гвардии Российской Федерации), лиц, проходящих службу в войсках национальной гвардии Российской Федерации, и членов их семей" устанавливает случаи предоставления на территории Смоленской области земельных участков, переданных безвозмездно из федеральной собственности в государственную собственность Смоленской области или муниципальную собственность в соответствии с Федеральным </w:t>
      </w:r>
      <w:hyperlink r:id="rId8">
        <w:r>
          <w:rPr>
            <w:color w:val="0000FF"/>
          </w:rPr>
          <w:t>законом</w:t>
        </w:r>
      </w:hyperlink>
      <w:r>
        <w:t xml:space="preserve"> от 8 декабря 2011 года N 423-ФЗ "О порядке безвозмездной передачи военного недвижимого имущества в собственность субъектов Российской Федерации, муниципальную собственность и о внесении изменений в отдельные законодательные акты Российской Федерации", а при отсутствии таких земельных участков - других земельных участков, находящихся в государственной или муниципальной собственности (далее - земельные участки), в собственность бесплатно военнослужащим, лицам, заключившим контракт о пребывании в добровольческом формировании, содействующем выполнению задач, возложенных на Вооруженные Силы Российской Федерации (войска национальной гвардии Российской Федерации), и лицам, проходящим (проходившим) службу в войсках национальной гвардии Российской Федерации и имеющим специальные звания полиции, удостоенным звания Героя Российской Федерации или награжденным орденами Российской Федерации за заслуги, проявленные в ходе участия в специальной военной операции, и являющимся ветеранами боевых действий, которые на день завершения своего участия в специальной военной операции были зарегистрированы по месту жительства или по месту пребывания на </w:t>
      </w:r>
      <w:r>
        <w:lastRenderedPageBreak/>
        <w:t>территории Смоленской области, а также членам семей указанных военнослужащих и лиц, погибших (умерших) вследствие увечья (ранения, травмы, контузии) или заболевания, полученных ими в ходе участия в специальной военной операции.</w:t>
      </w:r>
    </w:p>
    <w:p w14:paraId="674BCECC" w14:textId="77777777" w:rsidR="00BD2E16" w:rsidRDefault="00BD2E16">
      <w:pPr>
        <w:pStyle w:val="ConsPlusNormal"/>
        <w:jc w:val="both"/>
      </w:pPr>
      <w:r>
        <w:t xml:space="preserve">(в ред. </w:t>
      </w:r>
      <w:hyperlink r:id="rId9">
        <w:r>
          <w:rPr>
            <w:color w:val="0000FF"/>
          </w:rPr>
          <w:t>закона</w:t>
        </w:r>
      </w:hyperlink>
      <w:r>
        <w:t xml:space="preserve"> Смоленской области от 26.09.2024 N 164-з)</w:t>
      </w:r>
    </w:p>
    <w:p w14:paraId="62495308" w14:textId="77777777" w:rsidR="00BD2E16" w:rsidRDefault="00BD2E16">
      <w:pPr>
        <w:pStyle w:val="ConsPlusNormal"/>
        <w:jc w:val="both"/>
      </w:pPr>
    </w:p>
    <w:p w14:paraId="32033B77" w14:textId="77777777" w:rsidR="00BD2E16" w:rsidRDefault="00BD2E16">
      <w:pPr>
        <w:pStyle w:val="ConsPlusTitle"/>
        <w:ind w:firstLine="540"/>
        <w:jc w:val="both"/>
        <w:outlineLvl w:val="0"/>
      </w:pPr>
      <w:r>
        <w:t>Статья 2</w:t>
      </w:r>
    </w:p>
    <w:p w14:paraId="410D0ABD" w14:textId="77777777" w:rsidR="00BD2E16" w:rsidRDefault="00BD2E16">
      <w:pPr>
        <w:pStyle w:val="ConsPlusNormal"/>
        <w:jc w:val="both"/>
      </w:pPr>
    </w:p>
    <w:p w14:paraId="2C61CB94" w14:textId="77777777" w:rsidR="00BD2E16" w:rsidRDefault="00BD2E16">
      <w:pPr>
        <w:pStyle w:val="ConsPlusNormal"/>
        <w:ind w:firstLine="540"/>
        <w:jc w:val="both"/>
      </w:pPr>
      <w:r>
        <w:t xml:space="preserve">Предоставление на территории Смоленской области земельных участков категориям граждан, указанным в </w:t>
      </w:r>
      <w:hyperlink w:anchor="P19">
        <w:r>
          <w:rPr>
            <w:color w:val="0000FF"/>
          </w:rPr>
          <w:t>статье 1</w:t>
        </w:r>
      </w:hyperlink>
      <w:r>
        <w:t xml:space="preserve"> настоящего областного закона, в собственность бесплатно осуществляется в следующих случаях:</w:t>
      </w:r>
    </w:p>
    <w:p w14:paraId="3ECBBB37" w14:textId="77777777" w:rsidR="00BD2E16" w:rsidRDefault="00BD2E16">
      <w:pPr>
        <w:pStyle w:val="ConsPlusNormal"/>
        <w:spacing w:before="240"/>
        <w:ind w:firstLine="540"/>
        <w:jc w:val="both"/>
      </w:pPr>
      <w:r>
        <w:t>1) предоставление земельных участков для ведения садоводства, огородничества в границах территории ведения гражданами садоводства или огородничества для собственных нужд;</w:t>
      </w:r>
    </w:p>
    <w:p w14:paraId="28DA0DA4" w14:textId="77777777" w:rsidR="00BD2E16" w:rsidRDefault="00BD2E16">
      <w:pPr>
        <w:pStyle w:val="ConsPlusNormal"/>
        <w:spacing w:before="240"/>
        <w:ind w:firstLine="540"/>
        <w:jc w:val="both"/>
      </w:pPr>
      <w:r>
        <w:t>2) предоставление земельных участков для ведения личного подсобного хозяйства (приусадебный земельный участок);</w:t>
      </w:r>
    </w:p>
    <w:p w14:paraId="504A0C31" w14:textId="77777777" w:rsidR="00BD2E16" w:rsidRDefault="00BD2E16">
      <w:pPr>
        <w:pStyle w:val="ConsPlusNormal"/>
        <w:spacing w:before="240"/>
        <w:ind w:firstLine="540"/>
        <w:jc w:val="both"/>
      </w:pPr>
      <w:r>
        <w:t>3) предоставление земельных участков для индивидуального жилищного строительства.</w:t>
      </w:r>
    </w:p>
    <w:p w14:paraId="43C295CF" w14:textId="77777777" w:rsidR="00BD2E16" w:rsidRDefault="00BD2E16">
      <w:pPr>
        <w:pStyle w:val="ConsPlusNormal"/>
        <w:jc w:val="both"/>
      </w:pPr>
    </w:p>
    <w:p w14:paraId="1AF9F028" w14:textId="77777777" w:rsidR="00BD2E16" w:rsidRDefault="00BD2E16">
      <w:pPr>
        <w:pStyle w:val="ConsPlusTitle"/>
        <w:ind w:firstLine="540"/>
        <w:jc w:val="both"/>
        <w:outlineLvl w:val="0"/>
      </w:pPr>
      <w:r>
        <w:t>Статья 3</w:t>
      </w:r>
    </w:p>
    <w:p w14:paraId="017EECBA" w14:textId="77777777" w:rsidR="00BD2E16" w:rsidRDefault="00BD2E16">
      <w:pPr>
        <w:pStyle w:val="ConsPlusNormal"/>
        <w:jc w:val="both"/>
      </w:pPr>
    </w:p>
    <w:p w14:paraId="7D4C45E7" w14:textId="77777777" w:rsidR="00BD2E16" w:rsidRDefault="00BD2E16">
      <w:pPr>
        <w:pStyle w:val="ConsPlusNormal"/>
        <w:ind w:firstLine="540"/>
        <w:jc w:val="both"/>
      </w:pPr>
      <w:r>
        <w:t xml:space="preserve">1. В случае отказа граждан, указанных в </w:t>
      </w:r>
      <w:hyperlink w:anchor="P19">
        <w:r>
          <w:rPr>
            <w:color w:val="0000FF"/>
          </w:rPr>
          <w:t>статье 1</w:t>
        </w:r>
      </w:hyperlink>
      <w:r>
        <w:t xml:space="preserve"> настоящего областного закона, от получения земельных участков в соответствии с настоящим областным законом данным гражданам осуществляется предоставление единовременной денежной компенсации взамен предоставления земельного участка.</w:t>
      </w:r>
    </w:p>
    <w:p w14:paraId="7222A0CF" w14:textId="77777777" w:rsidR="00BD2E16" w:rsidRDefault="00BD2E16">
      <w:pPr>
        <w:pStyle w:val="ConsPlusNormal"/>
        <w:spacing w:before="240"/>
        <w:ind w:firstLine="540"/>
        <w:jc w:val="both"/>
      </w:pPr>
      <w:r>
        <w:t xml:space="preserve">2. </w:t>
      </w:r>
      <w:hyperlink r:id="rId10">
        <w:r>
          <w:rPr>
            <w:color w:val="0000FF"/>
          </w:rPr>
          <w:t>Порядок</w:t>
        </w:r>
      </w:hyperlink>
      <w:r>
        <w:t xml:space="preserve"> предоставления на территории Смоленской области земельных участков категориям граждан, указанным в </w:t>
      </w:r>
      <w:hyperlink w:anchor="P19">
        <w:r>
          <w:rPr>
            <w:color w:val="0000FF"/>
          </w:rPr>
          <w:t>статье 1</w:t>
        </w:r>
      </w:hyperlink>
      <w:r>
        <w:t xml:space="preserve"> настоящего областного закона, а также размер и порядок предоставления единовременной денежной компенсации взамен предоставления земельного участка устанавливаются нормативным правовым актом Правительства Смоленской области.</w:t>
      </w:r>
    </w:p>
    <w:p w14:paraId="35800E2D" w14:textId="77777777" w:rsidR="00BD2E16" w:rsidRDefault="00BD2E16">
      <w:pPr>
        <w:pStyle w:val="ConsPlusNormal"/>
        <w:jc w:val="both"/>
      </w:pPr>
      <w:r>
        <w:t xml:space="preserve">(в ред. </w:t>
      </w:r>
      <w:hyperlink r:id="rId11">
        <w:r>
          <w:rPr>
            <w:color w:val="0000FF"/>
          </w:rPr>
          <w:t>закона</w:t>
        </w:r>
      </w:hyperlink>
      <w:r>
        <w:t xml:space="preserve"> Смоленской области от 26.09.2024 N 164-з)</w:t>
      </w:r>
    </w:p>
    <w:p w14:paraId="0CAC9A42" w14:textId="77777777" w:rsidR="00BD2E16" w:rsidRDefault="00BD2E16">
      <w:pPr>
        <w:pStyle w:val="ConsPlusNormal"/>
        <w:jc w:val="both"/>
      </w:pPr>
    </w:p>
    <w:p w14:paraId="54A69B82" w14:textId="77777777" w:rsidR="00BD2E16" w:rsidRDefault="00BD2E16">
      <w:pPr>
        <w:pStyle w:val="ConsPlusTitle"/>
        <w:ind w:firstLine="540"/>
        <w:jc w:val="both"/>
        <w:outlineLvl w:val="0"/>
      </w:pPr>
      <w:r>
        <w:t>Статья 4</w:t>
      </w:r>
    </w:p>
    <w:p w14:paraId="16A8B9A6" w14:textId="77777777" w:rsidR="00BD2E16" w:rsidRDefault="00BD2E16">
      <w:pPr>
        <w:pStyle w:val="ConsPlusNormal"/>
        <w:jc w:val="both"/>
      </w:pPr>
    </w:p>
    <w:p w14:paraId="61E6CC9A" w14:textId="77777777" w:rsidR="00BD2E16" w:rsidRDefault="00BD2E16">
      <w:pPr>
        <w:pStyle w:val="ConsPlusNormal"/>
        <w:ind w:firstLine="540"/>
        <w:jc w:val="both"/>
      </w:pPr>
      <w:r>
        <w:t>Настоящий областной закон вступает в силу по истечении десяти дней после дня его официального опубликования.</w:t>
      </w:r>
    </w:p>
    <w:p w14:paraId="6E440BBB" w14:textId="77777777" w:rsidR="00BD2E16" w:rsidRDefault="00BD2E16">
      <w:pPr>
        <w:pStyle w:val="ConsPlusNormal"/>
        <w:jc w:val="both"/>
      </w:pPr>
    </w:p>
    <w:p w14:paraId="4382F254" w14:textId="77777777" w:rsidR="00BD2E16" w:rsidRDefault="00BD2E16">
      <w:pPr>
        <w:pStyle w:val="ConsPlusNormal"/>
        <w:jc w:val="right"/>
      </w:pPr>
      <w:r>
        <w:t>Временно исполняющий обязанности</w:t>
      </w:r>
    </w:p>
    <w:p w14:paraId="119761DA" w14:textId="77777777" w:rsidR="00BD2E16" w:rsidRDefault="00BD2E16">
      <w:pPr>
        <w:pStyle w:val="ConsPlusNormal"/>
        <w:jc w:val="right"/>
      </w:pPr>
      <w:r>
        <w:t>Губернатора Смоленской области</w:t>
      </w:r>
    </w:p>
    <w:p w14:paraId="779199CB" w14:textId="77777777" w:rsidR="00BD2E16" w:rsidRDefault="00BD2E16">
      <w:pPr>
        <w:pStyle w:val="ConsPlusNormal"/>
        <w:jc w:val="right"/>
      </w:pPr>
      <w:r>
        <w:t>В.Н.АНОХИН</w:t>
      </w:r>
    </w:p>
    <w:p w14:paraId="27C60A64" w14:textId="77777777" w:rsidR="00BD2E16" w:rsidRDefault="00BD2E16">
      <w:pPr>
        <w:pStyle w:val="ConsPlusNormal"/>
      </w:pPr>
      <w:r>
        <w:t>6 июля 2023 года</w:t>
      </w:r>
    </w:p>
    <w:p w14:paraId="73896BBA" w14:textId="77777777" w:rsidR="00BD2E16" w:rsidRDefault="00BD2E16">
      <w:pPr>
        <w:pStyle w:val="ConsPlusNormal"/>
        <w:spacing w:before="240"/>
      </w:pPr>
      <w:r>
        <w:t>N 57-з</w:t>
      </w:r>
    </w:p>
    <w:p w14:paraId="79F6B0C2" w14:textId="77777777" w:rsidR="00BD2E16" w:rsidRDefault="00BD2E16">
      <w:pPr>
        <w:pStyle w:val="ConsPlusNormal"/>
        <w:jc w:val="both"/>
      </w:pPr>
    </w:p>
    <w:p w14:paraId="07E7FBCA" w14:textId="77777777" w:rsidR="00BD2E16" w:rsidRDefault="00BD2E16">
      <w:pPr>
        <w:pStyle w:val="ConsPlusNormal"/>
        <w:jc w:val="both"/>
      </w:pPr>
    </w:p>
    <w:p w14:paraId="69B32ADA" w14:textId="77777777" w:rsidR="00BD2E16" w:rsidRDefault="00BD2E16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14:paraId="0A8B81EA" w14:textId="77777777" w:rsidR="00BD2E16" w:rsidRDefault="00BD2E16"/>
    <w:sectPr w:rsidR="00BD2E16" w:rsidSect="00BD2E1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2E16"/>
    <w:rsid w:val="002673D1"/>
    <w:rsid w:val="00BD2E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F8CE44"/>
  <w15:chartTrackingRefBased/>
  <w15:docId w15:val="{2D74F82B-306E-4045-AEA0-1F621550F1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BD2E1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D2E1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D2E16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D2E1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D2E16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D2E1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D2E1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D2E1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D2E1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D2E1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BD2E1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BD2E16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BD2E16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BD2E16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BD2E16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BD2E16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BD2E16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BD2E16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BD2E1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BD2E1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D2E1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BD2E1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BD2E1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BD2E16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BD2E16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BD2E16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BD2E1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BD2E16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BD2E16"/>
    <w:rPr>
      <w:b/>
      <w:bCs/>
      <w:smallCaps/>
      <w:color w:val="2F5496" w:themeColor="accent1" w:themeShade="BF"/>
      <w:spacing w:val="5"/>
    </w:rPr>
  </w:style>
  <w:style w:type="paragraph" w:customStyle="1" w:styleId="ConsPlusNormal">
    <w:name w:val="ConsPlusNormal"/>
    <w:rsid w:val="00BD2E16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BD2E16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BD2E16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82881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login.consultant.ru/link/?req=doc&amp;base=LAW&amp;n=479450&amp;dst=100007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491416&amp;dst=463" TargetMode="External"/><Relationship Id="rId11" Type="http://schemas.openxmlformats.org/officeDocument/2006/relationships/hyperlink" Target="https://login.consultant.ru/link/?req=doc&amp;base=RLAW376&amp;n=148194&amp;dst=100010" TargetMode="External"/><Relationship Id="rId5" Type="http://schemas.openxmlformats.org/officeDocument/2006/relationships/hyperlink" Target="https://login.consultant.ru/link/?req=doc&amp;base=RLAW376&amp;n=148194&amp;dst=100008" TargetMode="External"/><Relationship Id="rId10" Type="http://schemas.openxmlformats.org/officeDocument/2006/relationships/hyperlink" Target="https://login.consultant.ru/link/?req=doc&amp;base=RLAW376&amp;n=145700&amp;dst=100010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https://login.consultant.ru/link/?req=doc&amp;base=RLAW376&amp;n=148194&amp;dst=10000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731</Words>
  <Characters>4169</Characters>
  <Application>Microsoft Office Word</Application>
  <DocSecurity>0</DocSecurity>
  <Lines>34</Lines>
  <Paragraphs>9</Paragraphs>
  <ScaleCrop>false</ScaleCrop>
  <Company/>
  <LinksUpToDate>false</LinksUpToDate>
  <CharactersWithSpaces>4891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Анищенко Виктория Витальевна</dc:creator>
  <cp:keywords/>
  <dc:description/>
  <cp:lastModifiedBy>Анищенко Виктория Витальевна</cp:lastModifiedBy>
  <cp:revision>1</cp:revision>
  <dcterms:created xsi:type="dcterms:W3CDTF">2025-01-15T09:41:00Z</dcterms:created>
  <dcterms:modified xsi:type="dcterms:W3CDTF">2025-01-15T09:42:00Z</dcterms:modified>
</cp:coreProperties>
</file>