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F" w:rsidRPr="00B70B5C" w:rsidRDefault="00027B2F" w:rsidP="00B7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B2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73EF3" w:rsidRPr="00E73EF3" w:rsidRDefault="00E73EF3" w:rsidP="00E73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="00731081">
        <w:rPr>
          <w:rFonts w:ascii="Times New Roman" w:hAnsi="Times New Roman" w:cs="Times New Roman"/>
          <w:sz w:val="28"/>
          <w:szCs w:val="28"/>
        </w:rPr>
        <w:t xml:space="preserve"> </w:t>
      </w:r>
      <w:r w:rsidRPr="00E73EF3">
        <w:rPr>
          <w:rFonts w:ascii="Times New Roman" w:hAnsi="Times New Roman" w:cs="Times New Roman"/>
          <w:sz w:val="28"/>
          <w:szCs w:val="28"/>
        </w:rPr>
        <w:t xml:space="preserve">об основных материалах, содержащих необходимую информацию о законодательстве, регулирующем продажу табачной и никотиносодержащей продукции </w:t>
      </w:r>
      <w:r w:rsidRPr="00E73EF3">
        <w:rPr>
          <w:rFonts w:ascii="Times New Roman" w:hAnsi="Times New Roman" w:cs="Times New Roman"/>
          <w:b/>
          <w:sz w:val="28"/>
          <w:szCs w:val="28"/>
        </w:rPr>
        <w:t>для дальнейшего использования в работе:</w:t>
      </w:r>
    </w:p>
    <w:p w:rsidR="00E73EF3" w:rsidRPr="00E73EF3" w:rsidRDefault="00E73EF3" w:rsidP="00E73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F3">
        <w:rPr>
          <w:rFonts w:ascii="Times New Roman" w:hAnsi="Times New Roman" w:cs="Times New Roman"/>
          <w:sz w:val="28"/>
          <w:szCs w:val="28"/>
        </w:rPr>
        <w:t xml:space="preserve">            - Буклет «Помните: НЕ ВСЕ товары – для детей и подростков!» </w:t>
      </w:r>
      <w:r w:rsidRPr="00E73EF3">
        <w:rPr>
          <w:rFonts w:ascii="Times New Roman" w:hAnsi="Times New Roman" w:cs="Times New Roman"/>
          <w:b/>
          <w:sz w:val="28"/>
          <w:szCs w:val="28"/>
        </w:rPr>
        <w:t xml:space="preserve">для персонала предприятий торговли. </w:t>
      </w:r>
    </w:p>
    <w:p w:rsidR="00E73EF3" w:rsidRPr="00E73EF3" w:rsidRDefault="00E73EF3" w:rsidP="00E73E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EF3">
        <w:rPr>
          <w:rFonts w:ascii="Times New Roman" w:hAnsi="Times New Roman" w:cs="Times New Roman"/>
          <w:sz w:val="28"/>
          <w:szCs w:val="28"/>
        </w:rPr>
        <w:t xml:space="preserve">            - Электронный обучающий курс для самоподготовки продавцов «Отказ в продаже табачной и никотиносодержащей продукции несовершеннолетним». Материал предназначен </w:t>
      </w:r>
      <w:r w:rsidRPr="00E73EF3">
        <w:rPr>
          <w:rFonts w:ascii="Times New Roman" w:hAnsi="Times New Roman" w:cs="Times New Roman"/>
          <w:b/>
          <w:sz w:val="28"/>
          <w:szCs w:val="28"/>
        </w:rPr>
        <w:t>для организации дистанционного обучения продавцов.</w:t>
      </w:r>
      <w:r w:rsidRPr="00E73EF3">
        <w:rPr>
          <w:rFonts w:ascii="Times New Roman" w:hAnsi="Times New Roman" w:cs="Times New Roman"/>
          <w:sz w:val="28"/>
          <w:szCs w:val="28"/>
        </w:rPr>
        <w:t xml:space="preserve"> Позволяет в короткие сроки ознакомиться с основными ограничениями и ответственностью за продажу табачной и никотиносодержащей продукции лицам до 18 лет, узнать формы вежливого отказа в продаже данной продукции несовершеннолетним, а также пройти тестирование д</w:t>
      </w:r>
      <w:r>
        <w:rPr>
          <w:rFonts w:ascii="Times New Roman" w:hAnsi="Times New Roman" w:cs="Times New Roman"/>
          <w:sz w:val="28"/>
          <w:szCs w:val="28"/>
        </w:rPr>
        <w:t xml:space="preserve">ля проверки полученных знаний. </w:t>
      </w:r>
    </w:p>
    <w:p w:rsidR="00E73EF3" w:rsidRPr="00E73EF3" w:rsidRDefault="00E73EF3" w:rsidP="00E73E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EF3">
        <w:rPr>
          <w:rFonts w:ascii="Times New Roman" w:hAnsi="Times New Roman" w:cs="Times New Roman"/>
          <w:sz w:val="28"/>
          <w:szCs w:val="28"/>
        </w:rPr>
        <w:t xml:space="preserve">            - Презентацию «Нелегальная табачная продукция – риски и ответственность». В презентации представлена информация о нелегальном рынке табачной продукции в РФ: законодательство, ответственность, признаки нелегального происхождения табачной продукции, куда сообщить если такая продукция реализуется в торговых точках. </w:t>
      </w:r>
    </w:p>
    <w:p w:rsidR="00E73EF3" w:rsidRPr="00E73EF3" w:rsidRDefault="00E73EF3" w:rsidP="00E73E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EF3">
        <w:rPr>
          <w:rFonts w:ascii="Times New Roman" w:hAnsi="Times New Roman" w:cs="Times New Roman"/>
          <w:sz w:val="28"/>
          <w:szCs w:val="28"/>
        </w:rPr>
        <w:t xml:space="preserve">           - Видеозапись вебинара. </w:t>
      </w:r>
    </w:p>
    <w:p w:rsidR="00E73EF3" w:rsidRDefault="00E73EF3" w:rsidP="00E73E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EF3">
        <w:rPr>
          <w:rFonts w:ascii="Times New Roman" w:hAnsi="Times New Roman" w:cs="Times New Roman"/>
          <w:sz w:val="28"/>
          <w:szCs w:val="28"/>
        </w:rPr>
        <w:t xml:space="preserve">Скачать материалы можно по ссылке </w:t>
      </w:r>
      <w:hyperlink r:id="rId7" w:history="1">
        <w:r w:rsidRPr="00316A8D">
          <w:rPr>
            <w:rStyle w:val="a3"/>
            <w:rFonts w:ascii="Times New Roman" w:hAnsi="Times New Roman" w:cs="Times New Roman"/>
            <w:sz w:val="28"/>
            <w:szCs w:val="28"/>
          </w:rPr>
          <w:t>https://yadi.sk/d/c9VaB41Nfs_ZKg?w</w:t>
        </w:r>
      </w:hyperlink>
      <w:r w:rsidRPr="00E73EF3">
        <w:rPr>
          <w:rFonts w:ascii="Times New Roman" w:hAnsi="Times New Roman" w:cs="Times New Roman"/>
          <w:sz w:val="28"/>
          <w:szCs w:val="28"/>
        </w:rPr>
        <w:t>=</w:t>
      </w:r>
    </w:p>
    <w:p w:rsidR="00E73EF3" w:rsidRPr="00E73EF3" w:rsidRDefault="00E73EF3" w:rsidP="00E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27F" w:rsidRPr="00D1527F" w:rsidRDefault="00D1527F" w:rsidP="00E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9C5" w:rsidRPr="00027B2F" w:rsidRDefault="00C439C5" w:rsidP="00731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9C5" w:rsidRPr="00027B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96" w:rsidRDefault="002A4896" w:rsidP="00CA48D5">
      <w:pPr>
        <w:spacing w:after="0" w:line="240" w:lineRule="auto"/>
      </w:pPr>
      <w:r>
        <w:separator/>
      </w:r>
    </w:p>
  </w:endnote>
  <w:endnote w:type="continuationSeparator" w:id="0">
    <w:p w:rsidR="002A4896" w:rsidRDefault="002A4896" w:rsidP="00CA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D5" w:rsidRPr="00CA48D5" w:rsidRDefault="00CA48D5">
    <w:pPr>
      <w:pStyle w:val="a6"/>
      <w:rPr>
        <w:sz w:val="16"/>
      </w:rPr>
    </w:pPr>
    <w:r>
      <w:rPr>
        <w:sz w:val="16"/>
      </w:rPr>
      <w:t>Рег. № исх-0527 от 16.09.2020, Подписано ЭП: Сидоренкова Валентина Владимировна, начальник 16.09.2020 15:41:47,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96" w:rsidRDefault="002A4896" w:rsidP="00CA48D5">
      <w:pPr>
        <w:spacing w:after="0" w:line="240" w:lineRule="auto"/>
      </w:pPr>
      <w:r>
        <w:separator/>
      </w:r>
    </w:p>
  </w:footnote>
  <w:footnote w:type="continuationSeparator" w:id="0">
    <w:p w:rsidR="002A4896" w:rsidRDefault="002A4896" w:rsidP="00CA4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F"/>
    <w:rsid w:val="00027B2F"/>
    <w:rsid w:val="002A4896"/>
    <w:rsid w:val="003E0B81"/>
    <w:rsid w:val="00731081"/>
    <w:rsid w:val="00A65845"/>
    <w:rsid w:val="00B70B5C"/>
    <w:rsid w:val="00C439C5"/>
    <w:rsid w:val="00CA48D5"/>
    <w:rsid w:val="00D1527F"/>
    <w:rsid w:val="00E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8D5"/>
  </w:style>
  <w:style w:type="paragraph" w:styleId="a6">
    <w:name w:val="footer"/>
    <w:basedOn w:val="a"/>
    <w:link w:val="a7"/>
    <w:uiPriority w:val="99"/>
    <w:unhideWhenUsed/>
    <w:rsid w:val="00CA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8D5"/>
  </w:style>
  <w:style w:type="paragraph" w:styleId="a6">
    <w:name w:val="footer"/>
    <w:basedOn w:val="a"/>
    <w:link w:val="a7"/>
    <w:uiPriority w:val="99"/>
    <w:unhideWhenUsed/>
    <w:rsid w:val="00CA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0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d/c9VaB41Nfs_ZKg?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2020-09-18T09:42:00Z</dcterms:created>
  <dcterms:modified xsi:type="dcterms:W3CDTF">2020-09-18T09:42:00Z</dcterms:modified>
</cp:coreProperties>
</file>