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8E" w:rsidRPr="004511E0" w:rsidRDefault="004E018E" w:rsidP="004E018E">
      <w:pPr>
        <w:pStyle w:val="ConsPlusNonformat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1E0">
        <w:rPr>
          <w:rFonts w:asciiTheme="majorHAnsi" w:hAnsiTheme="majorHAnsi" w:cs="Times New Roman"/>
          <w:b/>
          <w:sz w:val="28"/>
          <w:szCs w:val="28"/>
        </w:rPr>
        <w:t xml:space="preserve">ОПРОСНЫЙ ЛИСТ </w:t>
      </w:r>
    </w:p>
    <w:p w:rsidR="004E018E" w:rsidRPr="004511E0" w:rsidRDefault="004E018E" w:rsidP="004E018E">
      <w:pPr>
        <w:pStyle w:val="ConsPlusNonformat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511E0">
        <w:rPr>
          <w:rFonts w:asciiTheme="majorHAnsi" w:hAnsiTheme="majorHAnsi" w:cs="Times New Roman"/>
          <w:b/>
          <w:sz w:val="28"/>
          <w:szCs w:val="28"/>
        </w:rPr>
        <w:t>для проведения публичных консультаций</w:t>
      </w:r>
    </w:p>
    <w:p w:rsidR="004E018E" w:rsidRPr="004511E0" w:rsidRDefault="004E018E" w:rsidP="004E018E">
      <w:pPr>
        <w:pStyle w:val="ConsPlusNonformat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511E0">
        <w:rPr>
          <w:rFonts w:asciiTheme="majorHAnsi" w:hAnsiTheme="majorHAnsi" w:cs="Times New Roman"/>
          <w:b/>
          <w:sz w:val="28"/>
          <w:szCs w:val="28"/>
        </w:rPr>
        <w:t xml:space="preserve">по </w:t>
      </w:r>
      <w:r w:rsidRPr="004511E0">
        <w:rPr>
          <w:rFonts w:asciiTheme="majorHAnsi" w:hAnsiTheme="majorHAnsi"/>
          <w:b/>
          <w:sz w:val="28"/>
          <w:szCs w:val="28"/>
        </w:rPr>
        <w:t>муниципальному</w:t>
      </w:r>
      <w:r w:rsidRPr="004511E0">
        <w:rPr>
          <w:rFonts w:asciiTheme="majorHAnsi" w:hAnsiTheme="majorHAnsi" w:cs="Times New Roman"/>
          <w:b/>
          <w:sz w:val="28"/>
          <w:szCs w:val="28"/>
        </w:rPr>
        <w:t xml:space="preserve"> нормативному правовому акту</w:t>
      </w:r>
    </w:p>
    <w:p w:rsidR="004E018E" w:rsidRPr="004511E0" w:rsidRDefault="004E018E" w:rsidP="004E018E">
      <w:pPr>
        <w:pStyle w:val="ConsPlusNonformat"/>
        <w:ind w:firstLine="709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4E018E" w:rsidRPr="00DD352C" w:rsidRDefault="00CC24B7" w:rsidP="00DD352C">
      <w:pPr>
        <w:jc w:val="both"/>
        <w:rPr>
          <w:sz w:val="28"/>
          <w:szCs w:val="28"/>
        </w:rPr>
      </w:pPr>
      <w:proofErr w:type="gramStart"/>
      <w:r w:rsidRPr="00DD352C">
        <w:rPr>
          <w:sz w:val="28"/>
          <w:szCs w:val="28"/>
        </w:rPr>
        <w:t xml:space="preserve">Постановление Администрации муниципального образования «Починковский район» Смоленской области </w:t>
      </w:r>
      <w:r w:rsidR="004511E0" w:rsidRPr="00DD352C">
        <w:rPr>
          <w:sz w:val="28"/>
          <w:szCs w:val="28"/>
        </w:rPr>
        <w:t>от 12.04.2023 № 0039-адм «Об утверждении Административного регламента Администрации муниципального образования «Починковский район» Смоленской области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на территории муниципального образования «Починковский район» Смоленской области».</w:t>
      </w:r>
      <w:proofErr w:type="gramEnd"/>
    </w:p>
    <w:p w:rsidR="004E018E" w:rsidRPr="00E12813" w:rsidRDefault="004E018E" w:rsidP="004E018E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4E018E" w:rsidRPr="00E12813" w:rsidRDefault="004E018E" w:rsidP="004E018E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</w:p>
    <w:p w:rsidR="004E018E" w:rsidRPr="00E12813" w:rsidRDefault="004E018E" w:rsidP="004E018E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4E018E" w:rsidRPr="00E12813" w:rsidRDefault="004E018E" w:rsidP="004E018E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E12813">
        <w:rPr>
          <w:rFonts w:ascii="Times New Roman" w:hAnsi="Times New Roman"/>
          <w:b/>
          <w:szCs w:val="28"/>
        </w:rPr>
        <w:t>Концептуально одобряется текущая редакция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AB373C">
        <w:rPr>
          <w:rFonts w:ascii="Times New Roman" w:hAnsi="Times New Roman"/>
          <w:b/>
          <w:szCs w:val="28"/>
        </w:rPr>
        <w:t>муниципального</w:t>
      </w:r>
      <w:r w:rsidRPr="00E12813">
        <w:rPr>
          <w:rFonts w:ascii="Times New Roman" w:hAnsi="Times New Roman"/>
          <w:b/>
          <w:szCs w:val="28"/>
        </w:rPr>
        <w:t xml:space="preserve"> нормативного правового акта 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4E018E" w:rsidRPr="00E12813" w:rsidTr="000944E6">
        <w:trPr>
          <w:jc w:val="center"/>
        </w:trPr>
        <w:tc>
          <w:tcPr>
            <w:tcW w:w="2660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E12813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1984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4E018E" w:rsidRPr="00E12813" w:rsidTr="000944E6">
        <w:trPr>
          <w:jc w:val="center"/>
        </w:trPr>
        <w:tc>
          <w:tcPr>
            <w:tcW w:w="2660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E12813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1984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E12813">
        <w:rPr>
          <w:rFonts w:ascii="Times New Roman" w:hAnsi="Times New Roman"/>
          <w:b/>
          <w:szCs w:val="28"/>
        </w:rPr>
        <w:t>Перечень вопросов, обсуждаемых в ходе проведения публичных консультаций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</w:p>
    <w:p w:rsidR="004E018E" w:rsidRDefault="004E018E" w:rsidP="004E018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Является ли актуальным регулирование, предлагаемое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E12813">
        <w:rPr>
          <w:sz w:val="28"/>
          <w:szCs w:val="28"/>
        </w:rPr>
        <w:t xml:space="preserve"> нормативным правовым актом?</w:t>
      </w:r>
    </w:p>
    <w:p w:rsidR="004E018E" w:rsidRPr="00E12813" w:rsidRDefault="004E018E" w:rsidP="004E018E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18E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2. Содержит ли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E12813">
        <w:rPr>
          <w:sz w:val="28"/>
          <w:szCs w:val="28"/>
        </w:rPr>
        <w:t xml:space="preserve"> нормативный правовой акт избыточные обязанности, запреты и ограничения для субъектов предпринимательской и инвестиционной деятельности?</w:t>
      </w:r>
    </w:p>
    <w:p w:rsidR="004E018E" w:rsidRPr="00E12813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E018E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3. Способствует ли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E12813">
        <w:rPr>
          <w:sz w:val="28"/>
          <w:szCs w:val="28"/>
        </w:rPr>
        <w:t xml:space="preserve">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</w:r>
    </w:p>
    <w:p w:rsidR="004E018E" w:rsidRPr="00E12813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E018E" w:rsidRPr="00D878CA" w:rsidTr="000944E6">
        <w:tc>
          <w:tcPr>
            <w:tcW w:w="10421" w:type="dxa"/>
          </w:tcPr>
          <w:p w:rsidR="004E018E" w:rsidRPr="00D878CA" w:rsidRDefault="004E018E" w:rsidP="000944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 xml:space="preserve">4. Оцените фактические положительные последствия установленного правового регулирования. 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>5.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 xml:space="preserve">7. Какие, на Ваш взгляд, возникли проблемы и трудности с контролем соблюдения требований и норм, вводимых муниципальным нормативным правовым актом? Является ли правовое регулирование </w:t>
      </w:r>
      <w:proofErr w:type="spellStart"/>
      <w:r w:rsidRPr="00D878CA">
        <w:rPr>
          <w:rFonts w:ascii="Times New Roman" w:hAnsi="Times New Roman"/>
          <w:sz w:val="28"/>
          <w:szCs w:val="28"/>
        </w:rPr>
        <w:t>недискриминационным</w:t>
      </w:r>
      <w:proofErr w:type="spellEnd"/>
      <w:r w:rsidRPr="00D878CA">
        <w:rPr>
          <w:rFonts w:ascii="Times New Roman" w:hAnsi="Times New Roman"/>
          <w:sz w:val="28"/>
          <w:szCs w:val="28"/>
        </w:rPr>
        <w:t xml:space="preserve"> по отношению ко всем его адресатам? 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 xml:space="preserve">8. Требуется ли внесение изменений в муниципальный нормативный правовой акт, отмена отдельных его положений либо его отмена? 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>9. Иные предложения и замечания по муниципальному нормативному правовому акту.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926B04" w:rsidRPr="003A4729" w:rsidRDefault="00926B04" w:rsidP="004E018E">
      <w:pPr>
        <w:pStyle w:val="ConsPlusNormal"/>
        <w:tabs>
          <w:tab w:val="left" w:pos="225"/>
        </w:tabs>
        <w:rPr>
          <w:rFonts w:ascii="Times New Roman" w:hAnsi="Times New Roman" w:cs="Times New Roman"/>
          <w:sz w:val="28"/>
          <w:szCs w:val="28"/>
        </w:rPr>
      </w:pPr>
    </w:p>
    <w:sectPr w:rsidR="00926B04" w:rsidRPr="003A4729" w:rsidSect="001F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3C" w:rsidRDefault="0061173C" w:rsidP="001E795E">
      <w:r>
        <w:separator/>
      </w:r>
    </w:p>
  </w:endnote>
  <w:endnote w:type="continuationSeparator" w:id="0">
    <w:p w:rsidR="0061173C" w:rsidRDefault="0061173C" w:rsidP="001E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3C" w:rsidRDefault="0061173C" w:rsidP="001E795E">
      <w:r>
        <w:separator/>
      </w:r>
    </w:p>
  </w:footnote>
  <w:footnote w:type="continuationSeparator" w:id="0">
    <w:p w:rsidR="0061173C" w:rsidRDefault="0061173C" w:rsidP="001E7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B04"/>
    <w:rsid w:val="00023FC0"/>
    <w:rsid w:val="000B075A"/>
    <w:rsid w:val="000D66E9"/>
    <w:rsid w:val="00124056"/>
    <w:rsid w:val="001E795E"/>
    <w:rsid w:val="001F01F2"/>
    <w:rsid w:val="002C592E"/>
    <w:rsid w:val="0033708D"/>
    <w:rsid w:val="00367651"/>
    <w:rsid w:val="003A3C29"/>
    <w:rsid w:val="003B7652"/>
    <w:rsid w:val="003F561E"/>
    <w:rsid w:val="004511E0"/>
    <w:rsid w:val="00496EFD"/>
    <w:rsid w:val="004B204E"/>
    <w:rsid w:val="004E018E"/>
    <w:rsid w:val="005309C4"/>
    <w:rsid w:val="00601B74"/>
    <w:rsid w:val="0061173C"/>
    <w:rsid w:val="006328B9"/>
    <w:rsid w:val="00681C98"/>
    <w:rsid w:val="00716436"/>
    <w:rsid w:val="0076325B"/>
    <w:rsid w:val="007907FD"/>
    <w:rsid w:val="007D4FFE"/>
    <w:rsid w:val="00826730"/>
    <w:rsid w:val="00863D32"/>
    <w:rsid w:val="00880422"/>
    <w:rsid w:val="00900929"/>
    <w:rsid w:val="00926B04"/>
    <w:rsid w:val="009442AC"/>
    <w:rsid w:val="00997B3B"/>
    <w:rsid w:val="009A3B1F"/>
    <w:rsid w:val="009D5DFE"/>
    <w:rsid w:val="00A0123D"/>
    <w:rsid w:val="00A104B8"/>
    <w:rsid w:val="00A33981"/>
    <w:rsid w:val="00A5590F"/>
    <w:rsid w:val="00AF6B8C"/>
    <w:rsid w:val="00B90C26"/>
    <w:rsid w:val="00C20EA4"/>
    <w:rsid w:val="00CC24B7"/>
    <w:rsid w:val="00CE42A4"/>
    <w:rsid w:val="00D878CA"/>
    <w:rsid w:val="00DD352C"/>
    <w:rsid w:val="00E23D13"/>
    <w:rsid w:val="00EB47FE"/>
    <w:rsid w:val="00EC10DE"/>
    <w:rsid w:val="00EE5793"/>
    <w:rsid w:val="00F5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5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35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6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6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79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7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79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7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018E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4E0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D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DD35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D35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9330-51C4-47F2-81E2-410FE232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2025-07-18T12:04:00Z</dcterms:created>
  <dcterms:modified xsi:type="dcterms:W3CDTF">2025-07-18T12:04:00Z</dcterms:modified>
</cp:coreProperties>
</file>