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4B" w:rsidRPr="00EF224B" w:rsidRDefault="00EF224B" w:rsidP="00EF224B">
      <w:pPr>
        <w:pStyle w:val="af7"/>
        <w:tabs>
          <w:tab w:val="left" w:pos="6930"/>
        </w:tabs>
        <w:ind w:left="0"/>
        <w:jc w:val="right"/>
        <w:rPr>
          <w:sz w:val="18"/>
          <w:szCs w:val="18"/>
        </w:rPr>
      </w:pPr>
      <w:r w:rsidRPr="00EF224B">
        <w:rPr>
          <w:sz w:val="18"/>
          <w:szCs w:val="18"/>
        </w:rPr>
        <w:t>ПРОЕКТ</w:t>
      </w:r>
    </w:p>
    <w:p w:rsidR="00C45732" w:rsidRDefault="00C45732" w:rsidP="00DD12DE">
      <w:pPr>
        <w:pStyle w:val="af7"/>
        <w:tabs>
          <w:tab w:val="left" w:pos="6930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2" w:rsidRPr="00376A21" w:rsidRDefault="003B2370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45732" w:rsidRPr="00376A21" w:rsidRDefault="00C45732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C45732" w:rsidRPr="00C45732" w:rsidRDefault="00C45732" w:rsidP="007F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732" w:rsidRDefault="00C45732" w:rsidP="0028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45732">
        <w:rPr>
          <w:rFonts w:ascii="Times New Roman" w:hAnsi="Times New Roman" w:cs="Times New Roman"/>
          <w:b/>
          <w:sz w:val="28"/>
        </w:rPr>
        <w:t>Р</w:t>
      </w:r>
      <w:proofErr w:type="gramEnd"/>
      <w:r w:rsidRPr="00C45732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7F5040" w:rsidRPr="007F5040" w:rsidRDefault="007F5040" w:rsidP="007F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5040" w:rsidRDefault="00C54368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7F5040">
        <w:rPr>
          <w:rFonts w:ascii="Times New Roman" w:hAnsi="Times New Roman" w:cs="Times New Roman"/>
          <w:sz w:val="28"/>
        </w:rPr>
        <w:t>т</w:t>
      </w:r>
      <w:r w:rsidR="00C4122F">
        <w:rPr>
          <w:rFonts w:ascii="Times New Roman" w:hAnsi="Times New Roman" w:cs="Times New Roman"/>
          <w:sz w:val="28"/>
        </w:rPr>
        <w:t>________________</w:t>
      </w:r>
      <w:r w:rsidR="00C45732" w:rsidRPr="007F5040">
        <w:rPr>
          <w:rFonts w:ascii="Times New Roman" w:hAnsi="Times New Roman" w:cs="Times New Roman"/>
          <w:sz w:val="28"/>
        </w:rPr>
        <w:t>№</w:t>
      </w:r>
      <w:r w:rsidR="00C4122F">
        <w:rPr>
          <w:rFonts w:ascii="Times New Roman" w:hAnsi="Times New Roman" w:cs="Times New Roman"/>
          <w:sz w:val="28"/>
        </w:rPr>
        <w:t>_________</w:t>
      </w:r>
    </w:p>
    <w:p w:rsidR="00A5242D" w:rsidRPr="0015196C" w:rsidRDefault="00A5242D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3DF" w:rsidTr="00505F6F">
        <w:tc>
          <w:tcPr>
            <w:tcW w:w="4644" w:type="dxa"/>
          </w:tcPr>
          <w:p w:rsidR="00DE63DF" w:rsidRDefault="00DE63DF" w:rsidP="00E7028A">
            <w:pPr>
              <w:pStyle w:val="af6"/>
              <w:ind w:right="-10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76A2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внесении изменений в 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прогноз </w:t>
            </w:r>
            <w:proofErr w:type="spell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proofErr w:type="gram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76A21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долгосрочный период до 202</w:t>
            </w:r>
            <w:r w:rsidR="00E70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376A21" w:rsidRDefault="00376A21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5196C" w:rsidRDefault="0015196C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D013F" w:rsidRPr="00376A21" w:rsidRDefault="009D013F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1214" w:rsidRDefault="00376A21" w:rsidP="00376A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="00DE63DF" w:rsidRPr="00BE6A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63DF" w:rsidRPr="00BE6A2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BE6A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3DF" w:rsidRPr="00BE6A2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BE6A2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376A21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E70399">
        <w:rPr>
          <w:rFonts w:ascii="Times New Roman" w:hAnsi="Times New Roman" w:cs="Times New Roman"/>
          <w:sz w:val="28"/>
          <w:szCs w:val="28"/>
        </w:rPr>
        <w:t>4</w:t>
      </w:r>
      <w:r w:rsidRPr="00376A21">
        <w:rPr>
          <w:rFonts w:ascii="Times New Roman" w:hAnsi="Times New Roman" w:cs="Times New Roman"/>
          <w:sz w:val="28"/>
          <w:szCs w:val="28"/>
        </w:rPr>
        <w:t> года, утвержденный распоряжением Администрации муниципального образования «</w:t>
      </w:r>
      <w:proofErr w:type="spellStart"/>
      <w:r w:rsidRPr="00376A21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376A21">
        <w:rPr>
          <w:rFonts w:ascii="Times New Roman" w:hAnsi="Times New Roman" w:cs="Times New Roman"/>
          <w:sz w:val="28"/>
          <w:szCs w:val="28"/>
        </w:rPr>
        <w:t xml:space="preserve"> район» Смолен</w:t>
      </w:r>
      <w:r w:rsidR="00DE63DF">
        <w:rPr>
          <w:rFonts w:ascii="Times New Roman" w:hAnsi="Times New Roman" w:cs="Times New Roman"/>
          <w:sz w:val="28"/>
          <w:szCs w:val="28"/>
        </w:rPr>
        <w:t>ской области от 16.02.2017 № 131</w:t>
      </w:r>
      <w:r w:rsidRPr="00376A21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Pr="00376A21">
        <w:rPr>
          <w:rFonts w:ascii="Times New Roman" w:hAnsi="Times New Roman" w:cs="Times New Roman"/>
          <w:sz w:val="28"/>
          <w:szCs w:val="28"/>
        </w:rPr>
        <w:t>ад</w:t>
      </w:r>
      <w:proofErr w:type="gramStart"/>
      <w:r w:rsidRPr="00376A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30808" w:rsidRPr="004308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0808" w:rsidRPr="00430808">
        <w:rPr>
          <w:rFonts w:ascii="Times New Roman" w:hAnsi="Times New Roman" w:cs="Times New Roman"/>
          <w:sz w:val="28"/>
          <w:szCs w:val="28"/>
        </w:rPr>
        <w:t>в редакции распоряжений Администрации муниципального образования «</w:t>
      </w:r>
      <w:proofErr w:type="spellStart"/>
      <w:r w:rsidR="00430808" w:rsidRPr="004308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30808" w:rsidRPr="0043080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28.12.2017 № 145</w:t>
      </w:r>
      <w:r w:rsidR="00430808">
        <w:rPr>
          <w:rFonts w:ascii="Times New Roman" w:hAnsi="Times New Roman" w:cs="Times New Roman"/>
          <w:sz w:val="28"/>
          <w:szCs w:val="28"/>
        </w:rPr>
        <w:t>5</w:t>
      </w:r>
      <w:r w:rsidR="00430808" w:rsidRPr="00430808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430808" w:rsidRPr="00430808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40464E">
        <w:rPr>
          <w:rFonts w:ascii="Times New Roman" w:hAnsi="Times New Roman" w:cs="Times New Roman"/>
          <w:sz w:val="28"/>
          <w:szCs w:val="28"/>
        </w:rPr>
        <w:t>, от 17.01.2019 №35-р/</w:t>
      </w:r>
      <w:proofErr w:type="spellStart"/>
      <w:r w:rsidR="0040464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430808" w:rsidRPr="00430808">
        <w:rPr>
          <w:rFonts w:ascii="Times New Roman" w:hAnsi="Times New Roman" w:cs="Times New Roman"/>
          <w:sz w:val="28"/>
          <w:szCs w:val="28"/>
        </w:rPr>
        <w:t xml:space="preserve">),следующие изменения: </w:t>
      </w:r>
    </w:p>
    <w:p w:rsidR="00376A21" w:rsidRPr="00376A21" w:rsidRDefault="00C1213C" w:rsidP="00376A21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>) раздел</w:t>
      </w:r>
      <w:r w:rsidR="009D2C16">
        <w:rPr>
          <w:rFonts w:ascii="Times New Roman" w:hAnsi="Times New Roman" w:cs="Times New Roman"/>
          <w:bCs/>
          <w:sz w:val="28"/>
          <w:szCs w:val="28"/>
        </w:rPr>
        <w:t>ы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92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561">
        <w:rPr>
          <w:rFonts w:ascii="Times New Roman" w:hAnsi="Times New Roman" w:cs="Times New Roman"/>
          <w:bCs/>
          <w:sz w:val="28"/>
          <w:szCs w:val="28"/>
        </w:rPr>
        <w:t>3</w:t>
      </w:r>
      <w:r w:rsidR="00292153">
        <w:rPr>
          <w:rFonts w:ascii="Times New Roman" w:hAnsi="Times New Roman" w:cs="Times New Roman"/>
          <w:bCs/>
          <w:sz w:val="28"/>
          <w:szCs w:val="28"/>
        </w:rPr>
        <w:t xml:space="preserve"> и 4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EB07CF">
        <w:rPr>
          <w:rFonts w:ascii="Times New Roman" w:hAnsi="Times New Roman" w:cs="Times New Roman"/>
          <w:bCs/>
          <w:sz w:val="28"/>
          <w:szCs w:val="28"/>
        </w:rPr>
        <w:t>новой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376A21" w:rsidRPr="00376A21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>«</w:t>
      </w:r>
      <w:r w:rsidRPr="00376A21">
        <w:rPr>
          <w:rFonts w:ascii="Times New Roman" w:hAnsi="Times New Roman" w:cs="Times New Roman"/>
          <w:b/>
          <w:sz w:val="28"/>
          <w:szCs w:val="28"/>
        </w:rPr>
        <w:t>2. Цели и задачи налоговой, бюджетной и долговой</w:t>
      </w:r>
    </w:p>
    <w:p w:rsidR="00376A21" w:rsidRDefault="00376A21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</w:p>
    <w:p w:rsidR="009B1C3F" w:rsidRDefault="009B1C3F" w:rsidP="00AA6C7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3F" w:rsidRPr="00F81541" w:rsidRDefault="009B1C3F" w:rsidP="00F8154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F81541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9B1C3F" w:rsidRDefault="009B1C3F" w:rsidP="009B1C3F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B1C3F" w:rsidRPr="009B1C3F" w:rsidRDefault="009B1C3F" w:rsidP="009B1C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муниципального образования </w:t>
      </w:r>
      <w:proofErr w:type="spellStart"/>
      <w:r w:rsidRPr="009B1C3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2020 год и на плановый период 2021 и 2022 годов являются сохранение сбалансированности  бюджета муниципального образования,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налоговой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 xml:space="preserve"> ближайшую перспективу будут являться.</w:t>
      </w: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1. Стимулирование инвестиционной деятельности, поддержка малого и среднего бизнеса.</w:t>
      </w:r>
    </w:p>
    <w:p w:rsidR="00F81541" w:rsidRDefault="009B1C3F" w:rsidP="00F815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B1C3F">
        <w:rPr>
          <w:rFonts w:ascii="Times New Roman" w:hAnsi="Times New Roman" w:cs="Times New Roman"/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0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0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0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0"/>
        </w:rPr>
        <w:t xml:space="preserve"> района Смоленской области в среднесрочном периоде будут сохранены налоговые льготы по уплате земельного налога для инвесторов, осуществляющих строительные работы (кроме жилищного и дачного строительства) на срок строительства не превышающий трех лет, а так же будут сохранены льготы по уплате арендной платы за земельные участки</w:t>
      </w:r>
      <w:proofErr w:type="gramEnd"/>
      <w:r w:rsidRPr="009B1C3F">
        <w:rPr>
          <w:rFonts w:ascii="Times New Roman" w:hAnsi="Times New Roman" w:cs="Times New Roman"/>
          <w:sz w:val="28"/>
          <w:szCs w:val="20"/>
        </w:rPr>
        <w:t>, предоставленные для целей строительства в размере 50% на период строительства не превышающий трех лет.</w:t>
      </w:r>
    </w:p>
    <w:p w:rsidR="00F36B89" w:rsidRDefault="009B1C3F" w:rsidP="00F815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2. Мобилизация доходов</w:t>
      </w:r>
    </w:p>
    <w:p w:rsidR="009B1C3F" w:rsidRPr="00F36B89" w:rsidRDefault="009B1C3F" w:rsidP="00F36B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 бюджет </w:t>
      </w:r>
      <w:r w:rsidRPr="009B1C3F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 проведение следующих мероприятий:</w:t>
      </w:r>
    </w:p>
    <w:p w:rsidR="00F36B89" w:rsidRDefault="009B1C3F" w:rsidP="00F36B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F36B89" w:rsidRDefault="009B1C3F" w:rsidP="00F36B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9B1C3F" w:rsidRPr="009B1C3F" w:rsidRDefault="009B1C3F" w:rsidP="00F36B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B89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0"/>
        </w:rPr>
        <w:t>В целях формирования комфортной потребительской среды продолжится работа по созданию условий для развития малых форматов торговли,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</w:t>
      </w:r>
    </w:p>
    <w:p w:rsidR="00F36B89" w:rsidRDefault="009B1C3F" w:rsidP="00F36B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3. Оптимизация налоговых льгот</w:t>
      </w:r>
    </w:p>
    <w:p w:rsidR="009B1C3F" w:rsidRPr="00F36B89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F81541" w:rsidRDefault="009B1C3F" w:rsidP="00F81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</w:p>
    <w:p w:rsidR="009B1C3F" w:rsidRPr="00F81541" w:rsidRDefault="009B1C3F" w:rsidP="00F815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Pr="009B1C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B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определены новые подходы к порядку определения эффективности налоговых льгот как налоговых расходов </w:t>
      </w:r>
      <w:r w:rsidRPr="009B1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местных бюджетов. Формирование перечня налоговых расходов будет осуществляться в разрезе муниципальных программ, приоритетов и целей социально-экономического развития территории.</w:t>
      </w:r>
    </w:p>
    <w:p w:rsidR="009B1C3F" w:rsidRPr="009B1C3F" w:rsidRDefault="009B1C3F" w:rsidP="00F36B8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Для исполнения постановления Правительства Российской Федерации от 22 июня 2019 года № 796 «Об общих требованиях к оценке налоговых расходов субъектов Российской Федерации и муниципальных образований» будет разработан новый порядок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проведения оценки эффективности налоговых расходов муниципальных образований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>.</w:t>
      </w:r>
    </w:p>
    <w:p w:rsidR="00F36B89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5. Совершенствование налогового администрирования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B89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налогам при  Администрации муниципального образования «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платежам в  местные бюджеты;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продолжение работы с органами власти всех уровней по легализации 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поселения.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 xml:space="preserve"> отсутствием задолженности у налогоплательщиков - пользователей налоговых льгот, установленных региональным законодательством, по налогу на доходы физических лиц,  местным налогам.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Для увеличения доходов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 будет продолжена работа по следующим направлениям: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проведение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9B1C3F" w:rsidRPr="009B1C3F" w:rsidRDefault="009B1C3F" w:rsidP="00F3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9B1C3F">
        <w:rPr>
          <w:rFonts w:ascii="Times New Roman" w:hAnsi="Times New Roman" w:cs="Times New Roman"/>
          <w:sz w:val="28"/>
          <w:szCs w:val="28"/>
        </w:rPr>
        <w:lastRenderedPageBreak/>
        <w:t>Для наполнения доходной базы местного бюджета за счет увеличения собираемости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  <w:proofErr w:type="gramEnd"/>
    </w:p>
    <w:p w:rsidR="009B1C3F" w:rsidRPr="009B1C3F" w:rsidRDefault="009B1C3F" w:rsidP="00F36B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3F" w:rsidRPr="009B1C3F" w:rsidRDefault="009B1C3F" w:rsidP="00F36B8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бюджетной политики</w:t>
      </w:r>
    </w:p>
    <w:p w:rsidR="009B1C3F" w:rsidRPr="009B1C3F" w:rsidRDefault="009B1C3F" w:rsidP="00F36B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на среднесрочный период являются:</w:t>
      </w:r>
    </w:p>
    <w:p w:rsidR="00F36B89" w:rsidRDefault="009B1C3F" w:rsidP="00F36B8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реализация  первоочередных и приоритетных направлений, в том числе на достижении целей и результатов региональных проектов, направленных на реализацию национальных проектов;</w:t>
      </w:r>
    </w:p>
    <w:p w:rsidR="009B1C3F" w:rsidRPr="009B1C3F" w:rsidRDefault="009B1C3F" w:rsidP="00F36B8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с 1 октября 2020 года оплаты труда работников органов местного самоуправления, на которых не распространяется действие указов Президента Российской Федерации;</w:t>
      </w: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9B1C3F" w:rsidRPr="009B1C3F" w:rsidRDefault="009B1C3F" w:rsidP="00F36B8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 Смоленской области с учетом сохранения безопасного уровня долговой нагрузки на бюджет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B1C3F" w:rsidRPr="009B1C3F" w:rsidRDefault="009B1C3F" w:rsidP="00F36B8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C3F">
        <w:rPr>
          <w:rFonts w:ascii="Times New Roman" w:hAnsi="Times New Roman" w:cs="Times New Roman"/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сайте Администрации муниципального образования «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район» Смоленской области (Совет депутатов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в  социальных сетях.</w:t>
      </w:r>
      <w:proofErr w:type="gramEnd"/>
    </w:p>
    <w:p w:rsidR="009B1C3F" w:rsidRPr="00376A21" w:rsidRDefault="009B1C3F" w:rsidP="00F36B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21" w:rsidRPr="00B00968" w:rsidRDefault="00BE6A21" w:rsidP="00EB7058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968">
        <w:rPr>
          <w:rFonts w:ascii="Times New Roman" w:hAnsi="Times New Roman" w:cs="Times New Roman"/>
          <w:b/>
          <w:sz w:val="28"/>
          <w:szCs w:val="28"/>
        </w:rPr>
        <w:t>Долговая политика</w:t>
      </w:r>
    </w:p>
    <w:p w:rsidR="00EB7058" w:rsidRPr="00D912DE" w:rsidRDefault="00EB7058" w:rsidP="00EB7058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6A21" w:rsidRPr="00D912DE" w:rsidRDefault="00BE6A21" w:rsidP="00EB70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DE">
        <w:rPr>
          <w:rFonts w:ascii="Times New Roman" w:hAnsi="Times New Roman" w:cs="Times New Roman"/>
          <w:sz w:val="28"/>
          <w:szCs w:val="28"/>
        </w:rPr>
        <w:t>В связи  с отсутствием муниципального долга, долговая политика не разрабатывается.</w:t>
      </w:r>
    </w:p>
    <w:p w:rsidR="00BE6A21" w:rsidRDefault="00BE6A21" w:rsidP="007F50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4B0E" w:rsidRPr="0037288A" w:rsidRDefault="00A74B0E" w:rsidP="00285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8A">
        <w:rPr>
          <w:rFonts w:ascii="Times New Roman" w:hAnsi="Times New Roman" w:cs="Times New Roman"/>
          <w:b/>
          <w:sz w:val="28"/>
          <w:szCs w:val="28"/>
        </w:rPr>
        <w:t xml:space="preserve">3. Основные параметры прогноза социально-экономического развития муниципального образования </w:t>
      </w:r>
      <w:proofErr w:type="spellStart"/>
      <w:r w:rsidRPr="0037288A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proofErr w:type="spellStart"/>
      <w:r w:rsidRPr="0037288A">
        <w:rPr>
          <w:rFonts w:ascii="Times New Roman" w:hAnsi="Times New Roman" w:cs="Times New Roman"/>
          <w:b/>
          <w:sz w:val="28"/>
          <w:szCs w:val="28"/>
        </w:rPr>
        <w:lastRenderedPageBreak/>
        <w:t>Починковского</w:t>
      </w:r>
      <w:proofErr w:type="spellEnd"/>
      <w:r w:rsidRPr="0037288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и условия реализации бюджетного прогноза</w:t>
      </w:r>
      <w:r w:rsidR="00903DEF" w:rsidRPr="0037288A">
        <w:rPr>
          <w:rFonts w:ascii="Times New Roman" w:hAnsi="Times New Roman" w:cs="Times New Roman"/>
          <w:b/>
          <w:sz w:val="28"/>
          <w:szCs w:val="28"/>
        </w:rPr>
        <w:t>.</w:t>
      </w:r>
    </w:p>
    <w:p w:rsidR="00A74B0E" w:rsidRPr="0037288A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88A">
        <w:rPr>
          <w:rFonts w:ascii="Times New Roman" w:hAnsi="Times New Roman" w:cs="Times New Roman"/>
          <w:sz w:val="28"/>
          <w:szCs w:val="28"/>
        </w:rPr>
        <w:t xml:space="preserve">Параметры   прогноза социально-экономического развития муниципального образования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7288A">
        <w:rPr>
          <w:rFonts w:ascii="Times New Roman" w:hAnsi="Times New Roman" w:cs="Times New Roman"/>
          <w:sz w:val="28"/>
          <w:szCs w:val="28"/>
        </w:rPr>
        <w:t xml:space="preserve">до 2024 </w:t>
      </w:r>
      <w:r w:rsidRPr="0037288A">
        <w:rPr>
          <w:rFonts w:ascii="Times New Roman" w:hAnsi="Times New Roman" w:cs="Times New Roman"/>
          <w:sz w:val="28"/>
          <w:szCs w:val="28"/>
        </w:rPr>
        <w:t xml:space="preserve"> год</w:t>
      </w:r>
      <w:r w:rsidR="0037288A">
        <w:rPr>
          <w:rFonts w:ascii="Times New Roman" w:hAnsi="Times New Roman" w:cs="Times New Roman"/>
          <w:sz w:val="28"/>
          <w:szCs w:val="28"/>
        </w:rPr>
        <w:t>а</w:t>
      </w:r>
      <w:r w:rsidRPr="0037288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56D53" w:rsidRPr="0037288A">
        <w:rPr>
          <w:rFonts w:ascii="Times New Roman" w:hAnsi="Times New Roman" w:cs="Times New Roman"/>
          <w:sz w:val="28"/>
          <w:szCs w:val="28"/>
        </w:rPr>
        <w:t>ы</w:t>
      </w:r>
      <w:r w:rsidRPr="0037288A">
        <w:rPr>
          <w:rFonts w:ascii="Times New Roman" w:hAnsi="Times New Roman" w:cs="Times New Roman"/>
          <w:sz w:val="28"/>
          <w:szCs w:val="28"/>
        </w:rPr>
        <w:t xml:space="preserve"> на основе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 на  период до 2024 года, 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201</w:t>
      </w:r>
      <w:r w:rsidR="00CB321A">
        <w:rPr>
          <w:rFonts w:ascii="Times New Roman" w:hAnsi="Times New Roman" w:cs="Times New Roman"/>
          <w:sz w:val="28"/>
          <w:szCs w:val="28"/>
        </w:rPr>
        <w:t>9</w:t>
      </w:r>
      <w:r w:rsidRPr="0037288A">
        <w:rPr>
          <w:rFonts w:ascii="Times New Roman" w:hAnsi="Times New Roman" w:cs="Times New Roman"/>
          <w:sz w:val="28"/>
          <w:szCs w:val="28"/>
        </w:rPr>
        <w:t xml:space="preserve"> года, а также анализа складывающейся социально-экономической ситуации в секторах</w:t>
      </w:r>
      <w:proofErr w:type="gramEnd"/>
      <w:r w:rsidRPr="0037288A">
        <w:rPr>
          <w:rFonts w:ascii="Times New Roman" w:hAnsi="Times New Roman" w:cs="Times New Roman"/>
          <w:sz w:val="28"/>
          <w:szCs w:val="28"/>
        </w:rPr>
        <w:t xml:space="preserve"> экономики поселения.</w:t>
      </w: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 xml:space="preserve">На среднесрочный период сохранится негативная ситуация, обусловленная естественной убылью населения. На прогнозируемый период ожидается уменьшение численности населения  за счет естественной убыли до </w:t>
      </w:r>
      <w:r w:rsidR="005F601A" w:rsidRPr="0037288A">
        <w:rPr>
          <w:rFonts w:ascii="Times New Roman" w:hAnsi="Times New Roman" w:cs="Times New Roman"/>
          <w:sz w:val="28"/>
          <w:szCs w:val="28"/>
        </w:rPr>
        <w:t>8,</w:t>
      </w:r>
      <w:r w:rsidR="008B0675" w:rsidRPr="0037288A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288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288A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 в 2024 году. </w:t>
      </w: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>Рост объемов промышленного производства будет обеспечен увеличением</w:t>
      </w:r>
      <w:r w:rsidR="00B1445C" w:rsidRPr="0037288A">
        <w:rPr>
          <w:rFonts w:ascii="Times New Roman" w:hAnsi="Times New Roman" w:cs="Times New Roman"/>
          <w:sz w:val="28"/>
          <w:szCs w:val="28"/>
        </w:rPr>
        <w:t xml:space="preserve"> объемов  выпускаемой продукции </w:t>
      </w:r>
      <w:r w:rsidRPr="0037288A">
        <w:rPr>
          <w:rFonts w:ascii="Times New Roman" w:hAnsi="Times New Roman" w:cs="Times New Roman"/>
          <w:sz w:val="28"/>
          <w:szCs w:val="28"/>
        </w:rPr>
        <w:t>такими промышленными предприятиями как ООО «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швейная фабрика», ООО «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Починок</w:t>
      </w:r>
      <w:r w:rsidR="00903DEF" w:rsidRPr="0037288A">
        <w:rPr>
          <w:rFonts w:ascii="Times New Roman" w:hAnsi="Times New Roman" w:cs="Times New Roman"/>
          <w:sz w:val="28"/>
          <w:szCs w:val="28"/>
        </w:rPr>
        <w:t>м</w:t>
      </w:r>
      <w:r w:rsidRPr="0037288A">
        <w:rPr>
          <w:rFonts w:ascii="Times New Roman" w:hAnsi="Times New Roman" w:cs="Times New Roman"/>
          <w:sz w:val="28"/>
          <w:szCs w:val="28"/>
        </w:rPr>
        <w:t>олоко</w:t>
      </w:r>
      <w:proofErr w:type="spellEnd"/>
      <w:r w:rsidR="00903DEF" w:rsidRPr="0037288A">
        <w:rPr>
          <w:rFonts w:ascii="Times New Roman" w:hAnsi="Times New Roman" w:cs="Times New Roman"/>
          <w:sz w:val="28"/>
          <w:szCs w:val="28"/>
        </w:rPr>
        <w:t>»</w:t>
      </w:r>
      <w:r w:rsidRPr="0037288A">
        <w:rPr>
          <w:rFonts w:ascii="Times New Roman" w:hAnsi="Times New Roman" w:cs="Times New Roman"/>
          <w:sz w:val="28"/>
          <w:szCs w:val="28"/>
        </w:rPr>
        <w:t>.</w:t>
      </w:r>
    </w:p>
    <w:p w:rsidR="00291180" w:rsidRDefault="00A74B0E" w:rsidP="00C51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муниципального образования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приведены в приложение № 1.</w:t>
      </w:r>
    </w:p>
    <w:p w:rsidR="00291180" w:rsidRDefault="00291180" w:rsidP="00C51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180" w:rsidRPr="009463ED" w:rsidRDefault="00003352" w:rsidP="00C43E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.Прогноз основных показателей бюджета муниципального образования </w:t>
      </w:r>
      <w:proofErr w:type="spellStart"/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>Починковского</w:t>
      </w:r>
      <w:proofErr w:type="spellEnd"/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 городского поселения на долгосрочный период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</w:pP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Налоговые и неналоговые доходы бюджета поселения спрогнозированы в соответствии с положениями Бюджетного кодекса Российской Федерации, на основе </w:t>
      </w:r>
      <w:proofErr w:type="gramStart"/>
      <w:r w:rsidRPr="009463ED">
        <w:rPr>
          <w:rFonts w:ascii="Times New Roman" w:eastAsiaTheme="minorHAnsi" w:hAnsi="Times New Roman" w:cs="Times New Roman"/>
          <w:sz w:val="28"/>
          <w:szCs w:val="28"/>
        </w:rPr>
        <w:t>показателей базового варианта прогноза социально-экономического развития Смоленской области</w:t>
      </w:r>
      <w:proofErr w:type="gram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на долгосрочный период (до 202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года).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В условиях бюджетного прогноза ожидается </w:t>
      </w:r>
      <w:r w:rsidR="00AD0E29" w:rsidRPr="00801FA7">
        <w:rPr>
          <w:rFonts w:ascii="Times New Roman" w:eastAsiaTheme="minorHAnsi" w:hAnsi="Times New Roman" w:cs="Times New Roman"/>
          <w:sz w:val="28"/>
          <w:szCs w:val="28"/>
        </w:rPr>
        <w:t>уменьшение</w:t>
      </w: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 общих доходов бюджета поселения: с </w:t>
      </w:r>
      <w:r w:rsidR="00BB2F08" w:rsidRPr="00801FA7">
        <w:rPr>
          <w:rFonts w:ascii="Times New Roman" w:eastAsiaTheme="minorHAnsi" w:hAnsi="Times New Roman" w:cs="Times New Roman"/>
          <w:sz w:val="28"/>
          <w:szCs w:val="28"/>
        </w:rPr>
        <w:t>56 141,9</w:t>
      </w: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 тыс. рублей в 201</w:t>
      </w:r>
      <w:r w:rsidR="00BB2F08" w:rsidRPr="00801FA7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BB2F08" w:rsidRPr="00801FA7">
        <w:rPr>
          <w:rFonts w:ascii="Times New Roman" w:eastAsiaTheme="minorHAnsi" w:hAnsi="Times New Roman" w:cs="Times New Roman"/>
          <w:sz w:val="28"/>
          <w:szCs w:val="28"/>
        </w:rPr>
        <w:t>41 578,4</w:t>
      </w: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 тыс. рублей к 202</w:t>
      </w:r>
      <w:r w:rsidR="00BB2F08" w:rsidRPr="00801FA7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01FA7">
        <w:rPr>
          <w:rFonts w:ascii="Times New Roman" w:eastAsiaTheme="minorHAnsi" w:hAnsi="Times New Roman" w:cs="Times New Roman"/>
          <w:sz w:val="28"/>
          <w:szCs w:val="28"/>
        </w:rPr>
        <w:t xml:space="preserve"> году</w:t>
      </w:r>
      <w:r w:rsidR="00BB2F08" w:rsidRPr="00801FA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Расходы бюджета поселения прогнозируются 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AD0E29" w:rsidRPr="009A5582">
        <w:rPr>
          <w:rFonts w:ascii="Times New Roman" w:eastAsiaTheme="minorHAnsi" w:hAnsi="Times New Roman" w:cs="Times New Roman"/>
          <w:sz w:val="28"/>
          <w:szCs w:val="28"/>
        </w:rPr>
        <w:t>уменьшение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м на </w:t>
      </w:r>
      <w:r w:rsidR="00801FA7">
        <w:rPr>
          <w:rFonts w:ascii="Times New Roman" w:eastAsiaTheme="minorHAnsi" w:hAnsi="Times New Roman" w:cs="Times New Roman"/>
          <w:sz w:val="28"/>
          <w:szCs w:val="28"/>
        </w:rPr>
        <w:t>12524,3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 тыс. руб.:  с </w:t>
      </w:r>
      <w:r w:rsidR="00F85EE1" w:rsidRPr="009A5582">
        <w:rPr>
          <w:rFonts w:ascii="Times New Roman" w:eastAsiaTheme="minorHAnsi" w:hAnsi="Times New Roman" w:cs="Times New Roman"/>
          <w:sz w:val="28"/>
          <w:szCs w:val="28"/>
        </w:rPr>
        <w:t>54 100,3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тыс. рублей в 201</w:t>
      </w:r>
      <w:r w:rsidR="00BB2F08" w:rsidRPr="009A5582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801FA7">
        <w:rPr>
          <w:rFonts w:ascii="Times New Roman" w:eastAsiaTheme="minorHAnsi" w:hAnsi="Times New Roman" w:cs="Times New Roman"/>
          <w:sz w:val="28"/>
          <w:szCs w:val="28"/>
        </w:rPr>
        <w:t xml:space="preserve">41578,7 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>тыс. рублей к 202</w:t>
      </w:r>
      <w:r w:rsidR="00F85EE1" w:rsidRPr="009A5582">
        <w:rPr>
          <w:rFonts w:ascii="Times New Roman" w:eastAsiaTheme="minorHAnsi" w:hAnsi="Times New Roman" w:cs="Times New Roman"/>
          <w:sz w:val="28"/>
          <w:szCs w:val="28"/>
        </w:rPr>
        <w:t>4 году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>Структура доходов и расходов бюджета поселения на долгосрочный период до 202</w:t>
      </w:r>
      <w:r w:rsidR="000033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 приведена в приложении № 2 к бюджетному прогнозу муниципального образования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A2FC8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="004A2FC8">
        <w:rPr>
          <w:rFonts w:ascii="Times New Roman" w:eastAsiaTheme="minorHAnsi" w:hAnsi="Times New Roman" w:cs="Times New Roman"/>
          <w:sz w:val="28"/>
          <w:szCs w:val="28"/>
        </w:rPr>
        <w:t xml:space="preserve"> района </w:t>
      </w:r>
      <w:r w:rsidRPr="009463ED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003352">
        <w:rPr>
          <w:rFonts w:ascii="Times New Roman" w:hAnsi="Times New Roman" w:cs="Times New Roman"/>
          <w:sz w:val="28"/>
          <w:szCs w:val="28"/>
        </w:rPr>
        <w:t>4</w:t>
      </w:r>
      <w:r w:rsidRPr="009463ED">
        <w:rPr>
          <w:rFonts w:ascii="Times New Roman" w:hAnsi="Times New Roman" w:cs="Times New Roman"/>
          <w:sz w:val="28"/>
          <w:szCs w:val="28"/>
        </w:rPr>
        <w:t> года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31795" w:rsidRPr="00231795" w:rsidRDefault="00291180" w:rsidP="00AD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lastRenderedPageBreak/>
        <w:t>В период до 202</w:t>
      </w:r>
      <w:r w:rsidR="000033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 в бюджете муниципального образования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 будет осуществляться реализация 8 муниципальных программ. Данные о распределении бюджетных ассигнований по муниципальным  программам (на период их действия) и непрограммным направлениям деятельности приведены в приложении № 3 к бюджетному прогнозу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 района </w:t>
      </w:r>
      <w:r w:rsidRPr="009463ED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6134AA">
        <w:rPr>
          <w:rFonts w:ascii="Times New Roman" w:hAnsi="Times New Roman" w:cs="Times New Roman"/>
          <w:sz w:val="28"/>
          <w:szCs w:val="28"/>
        </w:rPr>
        <w:t>4</w:t>
      </w:r>
      <w:r w:rsidRPr="009463ED">
        <w:rPr>
          <w:rFonts w:ascii="Times New Roman" w:hAnsi="Times New Roman" w:cs="Times New Roman"/>
          <w:sz w:val="28"/>
          <w:szCs w:val="28"/>
        </w:rPr>
        <w:t> года</w:t>
      </w:r>
      <w:proofErr w:type="gramStart"/>
      <w:r w:rsidR="006134AA">
        <w:rPr>
          <w:rFonts w:ascii="Times New Roman" w:hAnsi="Times New Roman" w:cs="Times New Roman"/>
          <w:sz w:val="28"/>
          <w:szCs w:val="28"/>
        </w:rPr>
        <w:t>.</w:t>
      </w:r>
      <w:r w:rsidR="00AD0E2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1795" w:rsidRDefault="00231795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5C2E5F" w:rsidRDefault="005C2E5F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344E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7344E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А.В.Голуб</w:t>
      </w:r>
      <w:proofErr w:type="spellEnd"/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Pr="00597ECD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12F1D" w:rsidRPr="00597ECD" w:rsidRDefault="00312F1D" w:rsidP="00312F1D">
      <w:pPr>
        <w:pStyle w:val="af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58D5" w:rsidRPr="00597ECD" w:rsidRDefault="003058D5" w:rsidP="00597E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  <w:sectPr w:rsidR="003058D5" w:rsidRPr="00597ECD" w:rsidSect="0015196C">
          <w:headerReference w:type="default" r:id="rId11"/>
          <w:head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058D5" w:rsidRPr="009463ED" w:rsidRDefault="003058D5" w:rsidP="001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E27515" w:rsidRPr="009463ED" w:rsidTr="003C2584">
        <w:tc>
          <w:tcPr>
            <w:tcW w:w="9180" w:type="dxa"/>
          </w:tcPr>
          <w:p w:rsidR="00E27515" w:rsidRPr="009463ED" w:rsidRDefault="00E27515" w:rsidP="00045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515" w:rsidRPr="00D35638" w:rsidRDefault="00E27515" w:rsidP="00C175E6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6A1F6D" w:rsidRDefault="00E27515" w:rsidP="00341E7C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к бюджетн</w:t>
            </w:r>
            <w:r w:rsidR="0069233C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proofErr w:type="spellStart"/>
            <w:r w:rsidR="0069233C" w:rsidRPr="00D35638">
              <w:rPr>
                <w:rFonts w:ascii="Times New Roman" w:hAnsi="Times New Roman" w:cs="Times New Roman"/>
                <w:sz w:val="24"/>
                <w:szCs w:val="24"/>
              </w:rPr>
              <w:t>прогнозу</w:t>
            </w:r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</w:t>
            </w:r>
            <w:proofErr w:type="spellStart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период до 202</w:t>
            </w:r>
            <w:r w:rsidR="008E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  <w:proofErr w:type="gramStart"/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муниципального образования «</w:t>
            </w:r>
            <w:proofErr w:type="spellStart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34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5E6" w:rsidRDefault="0015196C" w:rsidP="00341E7C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436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54368"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proofErr w:type="gramStart"/>
            <w:r w:rsidR="00C5436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C1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424A" w:rsidRPr="00B014E8" w:rsidRDefault="00C175E6" w:rsidP="00C175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2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от____________________№___________</w:t>
            </w:r>
            <w:r w:rsidR="0050200D" w:rsidRPr="00B0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706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06" w:rsidRPr="009463ED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</w:p>
    <w:p w:rsidR="00CA7706" w:rsidRDefault="00CA7706" w:rsidP="00CA770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3C4D8C">
        <w:rPr>
          <w:rFonts w:ascii="Times New Roman" w:hAnsi="Times New Roman" w:cs="Times New Roman"/>
          <w:b/>
          <w:sz w:val="28"/>
          <w:szCs w:val="28"/>
        </w:rPr>
        <w:t>ПОЧИНКОВСКОГО ГОРОДСКОГО ПОСЕЛЕНИЯ ПОЧИНКОВСКОГО РАЙОНА</w:t>
      </w:r>
      <w:r w:rsidRPr="009463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ДОЛГОСРОЧНЫЙ ПЕРИОД</w:t>
      </w:r>
    </w:p>
    <w:p w:rsidR="002857A6" w:rsidRPr="007D4E68" w:rsidRDefault="002857A6" w:rsidP="007D4E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ED">
        <w:rPr>
          <w:rFonts w:ascii="Times New Roman" w:hAnsi="Times New Roman" w:cs="Times New Roman"/>
          <w:b/>
          <w:sz w:val="28"/>
          <w:szCs w:val="28"/>
        </w:rPr>
        <w:t>2017-202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63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59"/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1417"/>
        <w:gridCol w:w="1423"/>
        <w:gridCol w:w="1417"/>
        <w:gridCol w:w="1441"/>
        <w:gridCol w:w="1558"/>
        <w:gridCol w:w="1538"/>
        <w:gridCol w:w="1464"/>
        <w:gridCol w:w="1503"/>
      </w:tblGrid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2024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B2198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 xml:space="preserve">Объем промышленного </w:t>
            </w:r>
            <w:proofErr w:type="spellStart"/>
            <w:r w:rsidRPr="007E71C3">
              <w:rPr>
                <w:rFonts w:ascii="Times New Roman" w:hAnsi="Times New Roman" w:cs="Times New Roman"/>
              </w:rPr>
              <w:t>производства</w:t>
            </w:r>
            <w:proofErr w:type="gramStart"/>
            <w:r w:rsidRPr="007E71C3">
              <w:rPr>
                <w:rFonts w:ascii="Times New Roman" w:hAnsi="Times New Roman" w:cs="Times New Roman"/>
              </w:rPr>
              <w:t>,м</w:t>
            </w:r>
            <w:proofErr w:type="gramEnd"/>
            <w:r w:rsidRPr="007E71C3">
              <w:rPr>
                <w:rFonts w:ascii="Times New Roman" w:hAnsi="Times New Roman" w:cs="Times New Roman"/>
              </w:rPr>
              <w:t>лн</w:t>
            </w:r>
            <w:proofErr w:type="spellEnd"/>
            <w:r w:rsidRPr="007E71C3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Темпы роста объема промышленного производства,% к предыдущему году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spellStart"/>
            <w:r w:rsidRPr="007E71C3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Pr="007E71C3">
              <w:rPr>
                <w:rFonts w:ascii="Times New Roman" w:hAnsi="Times New Roman" w:cs="Times New Roman"/>
              </w:rPr>
              <w:t>,м</w:t>
            </w:r>
            <w:proofErr w:type="gramEnd"/>
            <w:r w:rsidRPr="007E71C3">
              <w:rPr>
                <w:rFonts w:ascii="Times New Roman" w:hAnsi="Times New Roman" w:cs="Times New Roman"/>
              </w:rPr>
              <w:t>лн</w:t>
            </w:r>
            <w:proofErr w:type="spellEnd"/>
            <w:r w:rsidRPr="007E71C3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982,9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 xml:space="preserve">Численность </w:t>
            </w:r>
            <w:proofErr w:type="spellStart"/>
            <w:r w:rsidRPr="007E71C3">
              <w:rPr>
                <w:rFonts w:ascii="Times New Roman" w:hAnsi="Times New Roman" w:cs="Times New Roman"/>
              </w:rPr>
              <w:t>населения</w:t>
            </w:r>
            <w:proofErr w:type="gramStart"/>
            <w:r w:rsidRPr="007E71C3">
              <w:rPr>
                <w:rFonts w:ascii="Times New Roman" w:hAnsi="Times New Roman" w:cs="Times New Roman"/>
              </w:rPr>
              <w:t>,т</w:t>
            </w:r>
            <w:proofErr w:type="gramEnd"/>
            <w:r w:rsidRPr="007E71C3">
              <w:rPr>
                <w:rFonts w:ascii="Times New Roman" w:hAnsi="Times New Roman" w:cs="Times New Roman"/>
              </w:rPr>
              <w:t>ыс</w:t>
            </w:r>
            <w:proofErr w:type="spellEnd"/>
            <w:r w:rsidRPr="007E71C3">
              <w:rPr>
                <w:rFonts w:ascii="Times New Roman" w:hAnsi="Times New Roman" w:cs="Times New Roman"/>
              </w:rPr>
              <w:t>.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D27A6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D27A6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</w:tr>
      <w:tr w:rsidR="007E4ADA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Pr="007E71C3" w:rsidRDefault="007E4ADA" w:rsidP="002857A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ыс.человек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7D4E68" w:rsidRDefault="007D4E68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CA7706" w:rsidRPr="00C96B78" w:rsidTr="003C2584">
        <w:tc>
          <w:tcPr>
            <w:tcW w:w="9180" w:type="dxa"/>
          </w:tcPr>
          <w:p w:rsidR="00CA7706" w:rsidRPr="00C96B78" w:rsidRDefault="00CA7706" w:rsidP="009C756A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A7706" w:rsidRPr="00C96B78" w:rsidRDefault="00CA7706" w:rsidP="00953D2E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96B78" w:rsidRPr="00C96B78" w:rsidRDefault="00CA7706" w:rsidP="00953D2E">
            <w:pPr>
              <w:pStyle w:val="a3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</w:t>
            </w:r>
            <w:proofErr w:type="spell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областина</w:t>
            </w:r>
            <w:proofErr w:type="spellEnd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период до 202</w:t>
            </w:r>
            <w:r w:rsidR="00C96B78" w:rsidRPr="00C9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  <w:proofErr w:type="gram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в редакции распоряжений Администрации муниципального образования «</w:t>
            </w:r>
            <w:proofErr w:type="spellStart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адм</w:t>
            </w:r>
            <w:proofErr w:type="spellEnd"/>
            <w:r w:rsidR="00C00D8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7138DE" w:rsidRDefault="005C2E5F" w:rsidP="001519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proofErr w:type="gramStart"/>
            <w:r w:rsidR="007B02E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713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B78" w:rsidRPr="00C96B78" w:rsidRDefault="007138DE" w:rsidP="007138DE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C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___________________№__________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2CB9" w:rsidRPr="009463ED" w:rsidRDefault="00D02CB9" w:rsidP="007D4E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B6C57" w:rsidRPr="009463ED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СТРУКТУРА </w:t>
      </w:r>
    </w:p>
    <w:p w:rsidR="00F11437" w:rsidRPr="009463ED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ДОХОДОВ И РАСХОДОВ БЮДЖЕТА</w:t>
      </w:r>
      <w:r w:rsidR="00D46FBD"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НА ДОЛГОСРОЧНЫЙ ПЕРИОД</w:t>
      </w:r>
    </w:p>
    <w:p w:rsidR="0066787B" w:rsidRPr="009463ED" w:rsidRDefault="0066787B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F11437" w:rsidRPr="009463ED" w:rsidRDefault="00B45271" w:rsidP="007D4E68">
      <w:pPr>
        <w:tabs>
          <w:tab w:val="left" w:pos="3255"/>
          <w:tab w:val="center" w:pos="4677"/>
          <w:tab w:val="left" w:pos="8767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417"/>
        <w:gridCol w:w="1417"/>
        <w:gridCol w:w="1418"/>
        <w:gridCol w:w="1418"/>
        <w:gridCol w:w="1275"/>
        <w:gridCol w:w="1134"/>
      </w:tblGrid>
      <w:tr w:rsidR="00BB6911" w:rsidRPr="009463ED" w:rsidTr="007D4E68">
        <w:trPr>
          <w:tblHeader/>
        </w:trPr>
        <w:tc>
          <w:tcPr>
            <w:tcW w:w="3794" w:type="dxa"/>
          </w:tcPr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2023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910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AA0400" w:rsidRPr="009463ED" w:rsidTr="007D4E68">
        <w:trPr>
          <w:tblHeader/>
        </w:trPr>
        <w:tc>
          <w:tcPr>
            <w:tcW w:w="3794" w:type="dxa"/>
          </w:tcPr>
          <w:p w:rsidR="00AA0400" w:rsidRPr="00267DCE" w:rsidRDefault="00AA0400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0400" w:rsidRPr="006C3C46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A0400" w:rsidRPr="00753CD8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A0400" w:rsidRPr="00E85923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A0400" w:rsidRPr="00B04D0E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</w:tr>
      <w:tr w:rsidR="004A372E" w:rsidRPr="009463ED" w:rsidTr="007D4E68">
        <w:trPr>
          <w:trHeight w:val="431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C26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28 313,4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56 141,9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31 078,0</w:t>
            </w:r>
          </w:p>
        </w:tc>
        <w:tc>
          <w:tcPr>
            <w:tcW w:w="1417" w:type="dxa"/>
            <w:vAlign w:val="center"/>
          </w:tcPr>
          <w:p w:rsidR="004A372E" w:rsidRPr="00EC56D8" w:rsidRDefault="00EF224B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37 900,3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4A372E" w:rsidRPr="00BC6A3C" w:rsidRDefault="004A372E" w:rsidP="004C7D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39 774,0</w:t>
            </w:r>
          </w:p>
        </w:tc>
        <w:tc>
          <w:tcPr>
            <w:tcW w:w="1134" w:type="dxa"/>
          </w:tcPr>
          <w:p w:rsidR="004A372E" w:rsidRPr="00BC6A3C" w:rsidRDefault="004A372E" w:rsidP="004C7D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41 578,7</w:t>
            </w:r>
          </w:p>
        </w:tc>
      </w:tr>
      <w:tr w:rsidR="004A372E" w:rsidRPr="009463ED" w:rsidTr="007D4E68"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A372E" w:rsidRPr="00EC56D8" w:rsidRDefault="004A372E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72E" w:rsidRPr="009463ED" w:rsidTr="007D4E68">
        <w:trPr>
          <w:trHeight w:val="341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C26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17 057,6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18 429,5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18 168,4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19 230,8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20 258,2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21 268,0</w:t>
            </w:r>
          </w:p>
        </w:tc>
        <w:tc>
          <w:tcPr>
            <w:tcW w:w="1275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22 118,7</w:t>
            </w:r>
          </w:p>
        </w:tc>
        <w:tc>
          <w:tcPr>
            <w:tcW w:w="1134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23 923,4</w:t>
            </w:r>
          </w:p>
        </w:tc>
      </w:tr>
      <w:tr w:rsidR="00BB6911" w:rsidRPr="009463ED" w:rsidTr="007D4E68">
        <w:trPr>
          <w:trHeight w:val="276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559" w:type="dxa"/>
          </w:tcPr>
          <w:p w:rsidR="00BB6911" w:rsidRPr="00EC56D8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6911" w:rsidRPr="00DB4D45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-налог на доходы физических лиц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323DF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10 871,2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11887,0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11 716,5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12 407,9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13 276,4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14 205,8</w:t>
            </w:r>
          </w:p>
        </w:tc>
        <w:tc>
          <w:tcPr>
            <w:tcW w:w="1275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14 774,0</w:t>
            </w:r>
          </w:p>
        </w:tc>
        <w:tc>
          <w:tcPr>
            <w:tcW w:w="1134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15 365,0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-земельный налог 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323DF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4 066,9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4 215,1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4 120,3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4 243,0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4 204,8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4 166,9</w:t>
            </w:r>
          </w:p>
        </w:tc>
        <w:tc>
          <w:tcPr>
            <w:tcW w:w="1275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4 333,6</w:t>
            </w:r>
          </w:p>
        </w:tc>
        <w:tc>
          <w:tcPr>
            <w:tcW w:w="1134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4 506,9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323DF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2 427,2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2 771,7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1 701,8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1 467,1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1 525,8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  <w:tc>
          <w:tcPr>
            <w:tcW w:w="1275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  <w:tc>
          <w:tcPr>
            <w:tcW w:w="1134" w:type="dxa"/>
          </w:tcPr>
          <w:p w:rsidR="004A372E" w:rsidRPr="0007167A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8 828,6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34 940,7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11 207,8</w:t>
            </w:r>
          </w:p>
        </w:tc>
        <w:tc>
          <w:tcPr>
            <w:tcW w:w="1417" w:type="dxa"/>
            <w:vAlign w:val="center"/>
          </w:tcPr>
          <w:p w:rsidR="004A372E" w:rsidRPr="001D1145" w:rsidRDefault="001D1145" w:rsidP="002E17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="002E17BA">
              <w:rPr>
                <w:rFonts w:ascii="Times New Roman" w:eastAsiaTheme="minorHAnsi" w:hAnsi="Times New Roman" w:cs="Times New Roman"/>
                <w:sz w:val="24"/>
                <w:szCs w:val="24"/>
              </w:rPr>
              <w:t> 202,4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15 853,4</w:t>
            </w:r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  <w:tc>
          <w:tcPr>
            <w:tcW w:w="1275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  <w:tc>
          <w:tcPr>
            <w:tcW w:w="1134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559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25483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 из районного бюджета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7142DB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2A2F6D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417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2 197,8</w:t>
            </w:r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275" w:type="dxa"/>
          </w:tcPr>
          <w:p w:rsidR="00797625" w:rsidRPr="001D1145" w:rsidRDefault="00797625" w:rsidP="001639EA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4A372E" w:rsidRPr="001D1145" w:rsidRDefault="00700148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134" w:type="dxa"/>
          </w:tcPr>
          <w:p w:rsidR="00797625" w:rsidRPr="001D1145" w:rsidRDefault="00797625" w:rsidP="001639EA">
            <w:pPr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  <w:p w:rsidR="004A372E" w:rsidRPr="001D1145" w:rsidRDefault="00700148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559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DA1FDD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2A2F6D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417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2 197,8</w:t>
            </w:r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418" w:type="dxa"/>
            <w:vAlign w:val="center"/>
          </w:tcPr>
          <w:p w:rsidR="004A372E" w:rsidRPr="001D1145" w:rsidRDefault="004A372E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275" w:type="dxa"/>
          </w:tcPr>
          <w:p w:rsidR="004A372E" w:rsidRPr="001D1145" w:rsidRDefault="00700148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134" w:type="dxa"/>
          </w:tcPr>
          <w:p w:rsidR="004A372E" w:rsidRPr="001D1145" w:rsidRDefault="00700148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1145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</w:tr>
      <w:tr w:rsidR="0088411A" w:rsidRPr="009463ED" w:rsidTr="00801FA7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559" w:type="dxa"/>
            <w:vAlign w:val="center"/>
          </w:tcPr>
          <w:p w:rsidR="00410580" w:rsidRDefault="0041058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EC56D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418" w:type="dxa"/>
            <w:vAlign w:val="center"/>
          </w:tcPr>
          <w:p w:rsidR="00410580" w:rsidRDefault="0041058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7F74"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417" w:type="dxa"/>
            <w:vAlign w:val="center"/>
          </w:tcPr>
          <w:p w:rsidR="00410580" w:rsidRDefault="0041058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35 083,9</w:t>
            </w:r>
          </w:p>
        </w:tc>
        <w:tc>
          <w:tcPr>
            <w:tcW w:w="1417" w:type="dxa"/>
          </w:tcPr>
          <w:p w:rsidR="00410580" w:rsidRDefault="0041058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37900,3</w:t>
            </w:r>
          </w:p>
        </w:tc>
        <w:tc>
          <w:tcPr>
            <w:tcW w:w="1418" w:type="dxa"/>
            <w:vAlign w:val="center"/>
          </w:tcPr>
          <w:p w:rsidR="0088411A" w:rsidRPr="00F9007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418" w:type="dxa"/>
            <w:vAlign w:val="center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39774,0</w:t>
            </w:r>
          </w:p>
        </w:tc>
        <w:tc>
          <w:tcPr>
            <w:tcW w:w="1134" w:type="dxa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41578,7</w:t>
            </w:r>
          </w:p>
        </w:tc>
      </w:tr>
      <w:tr w:rsidR="00BB6911" w:rsidRPr="009463ED" w:rsidTr="007D4E68">
        <w:trPr>
          <w:trHeight w:val="349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B6911" w:rsidRPr="00EC56D8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F47F74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F47F74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2A2F6D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9B1EA3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6911" w:rsidRPr="002A2F6D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6911" w:rsidRPr="002A2F6D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6911" w:rsidRPr="002A2F6D" w:rsidRDefault="00BB6911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6911" w:rsidRPr="009463ED" w:rsidTr="007D4E68">
        <w:trPr>
          <w:trHeight w:val="349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BB6911" w:rsidRPr="00EC56D8" w:rsidRDefault="00E5073C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vAlign w:val="center"/>
          </w:tcPr>
          <w:p w:rsidR="00BB6911" w:rsidRPr="00F47F74" w:rsidRDefault="00F47F74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vAlign w:val="center"/>
          </w:tcPr>
          <w:p w:rsidR="00BB6911" w:rsidRPr="00F47F74" w:rsidRDefault="00B76D23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  <w:vAlign w:val="center"/>
          </w:tcPr>
          <w:p w:rsidR="00BB6911" w:rsidRPr="002A2F6D" w:rsidRDefault="001930A7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vAlign w:val="center"/>
          </w:tcPr>
          <w:p w:rsidR="00BB6911" w:rsidRPr="009B1EA3" w:rsidRDefault="009B1EA3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1EA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B6911" w:rsidRPr="00F747CC" w:rsidRDefault="00F747CC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6911" w:rsidRPr="00F747CC" w:rsidRDefault="00F747CC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911" w:rsidRPr="00F747CC" w:rsidRDefault="00F747CC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88411A" w:rsidRPr="009463ED" w:rsidTr="007D4E68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559" w:type="dxa"/>
            <w:vAlign w:val="center"/>
          </w:tcPr>
          <w:p w:rsidR="00F24B3A" w:rsidRDefault="00F24B3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EC56D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29 404,7</w:t>
            </w:r>
          </w:p>
        </w:tc>
        <w:tc>
          <w:tcPr>
            <w:tcW w:w="1418" w:type="dxa"/>
            <w:vAlign w:val="center"/>
          </w:tcPr>
          <w:p w:rsidR="00F24B3A" w:rsidRDefault="00F24B3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54 076,1</w:t>
            </w:r>
          </w:p>
        </w:tc>
        <w:tc>
          <w:tcPr>
            <w:tcW w:w="1417" w:type="dxa"/>
            <w:vAlign w:val="center"/>
          </w:tcPr>
          <w:p w:rsidR="00F24B3A" w:rsidRDefault="00F24B3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35 059,5</w:t>
            </w:r>
          </w:p>
        </w:tc>
        <w:tc>
          <w:tcPr>
            <w:tcW w:w="1417" w:type="dxa"/>
            <w:vAlign w:val="center"/>
          </w:tcPr>
          <w:p w:rsidR="00F24B3A" w:rsidRDefault="00F24B3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2A2F6D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37874,5</w:t>
            </w:r>
          </w:p>
        </w:tc>
        <w:tc>
          <w:tcPr>
            <w:tcW w:w="1418" w:type="dxa"/>
            <w:vAlign w:val="center"/>
          </w:tcPr>
          <w:p w:rsidR="0088411A" w:rsidRPr="00F9007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37637,4</w:t>
            </w:r>
          </w:p>
        </w:tc>
        <w:tc>
          <w:tcPr>
            <w:tcW w:w="1418" w:type="dxa"/>
            <w:vAlign w:val="center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39774,0</w:t>
            </w:r>
          </w:p>
        </w:tc>
        <w:tc>
          <w:tcPr>
            <w:tcW w:w="1134" w:type="dxa"/>
          </w:tcPr>
          <w:p w:rsid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526830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41578,7</w:t>
            </w:r>
          </w:p>
        </w:tc>
      </w:tr>
      <w:tr w:rsidR="0088411A" w:rsidRPr="009463ED" w:rsidTr="007D4E68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59" w:type="dxa"/>
            <w:vAlign w:val="center"/>
          </w:tcPr>
          <w:p w:rsidR="0088411A" w:rsidRPr="00EC56D8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1 114,5</w:t>
            </w:r>
          </w:p>
        </w:tc>
        <w:tc>
          <w:tcPr>
            <w:tcW w:w="1418" w:type="dxa"/>
            <w:vAlign w:val="center"/>
          </w:tcPr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2 065,8</w:t>
            </w:r>
          </w:p>
        </w:tc>
        <w:tc>
          <w:tcPr>
            <w:tcW w:w="1417" w:type="dxa"/>
            <w:vAlign w:val="center"/>
          </w:tcPr>
          <w:p w:rsidR="0088411A" w:rsidRPr="00F47F74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-4 005,9</w:t>
            </w:r>
          </w:p>
        </w:tc>
        <w:tc>
          <w:tcPr>
            <w:tcW w:w="1417" w:type="dxa"/>
            <w:vAlign w:val="center"/>
          </w:tcPr>
          <w:p w:rsidR="0088411A" w:rsidRPr="002A2F6D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411A" w:rsidRPr="009B1EA3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411A" w:rsidRP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411A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11A" w:rsidRP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411A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11A" w:rsidRPr="0088411A" w:rsidRDefault="0088411A" w:rsidP="00163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411A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</w:tbl>
    <w:p w:rsidR="003058D5" w:rsidRPr="009463ED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D1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D4" w:rsidRDefault="00247FD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D4" w:rsidRDefault="00247FD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2D" w:rsidRDefault="00D3562D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Pr="003C258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A03599" w:rsidRPr="009463ED" w:rsidTr="00CA7706">
        <w:trPr>
          <w:trHeight w:val="1540"/>
        </w:trPr>
        <w:tc>
          <w:tcPr>
            <w:tcW w:w="9180" w:type="dxa"/>
          </w:tcPr>
          <w:p w:rsidR="00A03599" w:rsidRPr="00EE71F3" w:rsidRDefault="00A03599" w:rsidP="00CA7706">
            <w:pPr>
              <w:tabs>
                <w:tab w:val="left" w:pos="6817"/>
              </w:tabs>
            </w:pPr>
          </w:p>
        </w:tc>
        <w:tc>
          <w:tcPr>
            <w:tcW w:w="5529" w:type="dxa"/>
          </w:tcPr>
          <w:p w:rsidR="00A03599" w:rsidRPr="00EE71F3" w:rsidRDefault="00247FD4" w:rsidP="009E3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599" w:rsidRPr="00EE71F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4758F0" w:rsidRDefault="00A03599" w:rsidP="00475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</w:t>
            </w:r>
            <w:proofErr w:type="spellStart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период до 202</w:t>
            </w:r>
            <w:r w:rsidR="009E3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  <w:proofErr w:type="gramStart"/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муниципального образования «</w:t>
            </w:r>
            <w:proofErr w:type="spellStart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47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r w:rsidR="007B02E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</w:p>
          <w:p w:rsidR="00A03599" w:rsidRPr="004758F0" w:rsidRDefault="004758F0" w:rsidP="00475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______________________№_________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389D" w:rsidRPr="009463ED" w:rsidTr="00CA7706">
        <w:trPr>
          <w:trHeight w:val="1540"/>
        </w:trPr>
        <w:tc>
          <w:tcPr>
            <w:tcW w:w="9180" w:type="dxa"/>
          </w:tcPr>
          <w:p w:rsidR="009E389D" w:rsidRPr="0050200D" w:rsidRDefault="009E389D" w:rsidP="0050200D">
            <w:pPr>
              <w:tabs>
                <w:tab w:val="left" w:pos="6195"/>
              </w:tabs>
            </w:pPr>
          </w:p>
        </w:tc>
        <w:tc>
          <w:tcPr>
            <w:tcW w:w="5529" w:type="dxa"/>
          </w:tcPr>
          <w:p w:rsidR="009E389D" w:rsidRPr="00986FD1" w:rsidRDefault="009E389D" w:rsidP="00986FD1"/>
        </w:tc>
      </w:tr>
    </w:tbl>
    <w:p w:rsidR="008645F8" w:rsidRDefault="008645F8" w:rsidP="00554DA0">
      <w:pPr>
        <w:tabs>
          <w:tab w:val="left" w:pos="5552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37F2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ДАННЫЕ </w:t>
      </w:r>
    </w:p>
    <w:p w:rsidR="00137F2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О РАСПРЕДЕЛЕНИИ БЮДЖЕТНЫХ АССИГНОВАНИЙ </w:t>
      </w:r>
      <w:proofErr w:type="gramStart"/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>ПО</w:t>
      </w:r>
      <w:proofErr w:type="gramEnd"/>
    </w:p>
    <w:p w:rsidR="00137F27" w:rsidRPr="009463ED" w:rsidRDefault="00125DEC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МУНИЦИПАЛЬНЫМ </w:t>
      </w:r>
      <w:r w:rsidR="00C76DC7" w:rsidRPr="009463ED">
        <w:rPr>
          <w:rFonts w:ascii="Times New Roman" w:eastAsiaTheme="minorHAnsi" w:hAnsi="Times New Roman" w:cs="Times New Roman"/>
          <w:b/>
          <w:sz w:val="28"/>
          <w:szCs w:val="28"/>
        </w:rPr>
        <w:t>ПРОГРАММАМ (НА ПЕРИОД ИХ ДЕЙСТВИЯ)</w:t>
      </w:r>
    </w:p>
    <w:p w:rsidR="00C76DC7" w:rsidRPr="009463ED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 И НЕПРОГРАММНЫМ НАПРАВЛЕНИЯМ ДЕЯТЕЛЬНОСТИ</w:t>
      </w:r>
    </w:p>
    <w:p w:rsidR="00C76DC7" w:rsidRPr="009463ED" w:rsidRDefault="00C76DC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0175E7" w:rsidRPr="009463ED" w:rsidRDefault="00773B51" w:rsidP="00CA7706">
      <w:pPr>
        <w:tabs>
          <w:tab w:val="center" w:pos="4677"/>
          <w:tab w:val="left" w:pos="8565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ab/>
      </w:r>
      <w:r w:rsidRPr="009463ED">
        <w:rPr>
          <w:rFonts w:ascii="Times New Roman" w:eastAsiaTheme="minorHAnsi" w:hAnsi="Times New Roman" w:cs="Times New Roman"/>
          <w:sz w:val="28"/>
          <w:szCs w:val="28"/>
        </w:rPr>
        <w:tab/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0" w:type="auto"/>
        <w:jc w:val="center"/>
        <w:tblInd w:w="-3106" w:type="dxa"/>
        <w:tblLayout w:type="fixed"/>
        <w:tblLook w:val="04A0" w:firstRow="1" w:lastRow="0" w:firstColumn="1" w:lastColumn="0" w:noHBand="0" w:noVBand="1"/>
      </w:tblPr>
      <w:tblGrid>
        <w:gridCol w:w="3158"/>
        <w:gridCol w:w="1281"/>
        <w:gridCol w:w="1418"/>
        <w:gridCol w:w="1559"/>
        <w:gridCol w:w="1276"/>
        <w:gridCol w:w="1559"/>
        <w:gridCol w:w="1701"/>
        <w:gridCol w:w="1417"/>
        <w:gridCol w:w="1417"/>
      </w:tblGrid>
      <w:tr w:rsidR="000122AF" w:rsidRPr="009463ED" w:rsidTr="00986FD1">
        <w:trPr>
          <w:tblHeader/>
          <w:jc w:val="center"/>
        </w:trPr>
        <w:tc>
          <w:tcPr>
            <w:tcW w:w="3158" w:type="dxa"/>
          </w:tcPr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463ED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1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0122AF" w:rsidRPr="0004667A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2021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42754D" w:rsidRPr="005B4955" w:rsidTr="0042754D">
        <w:trPr>
          <w:trHeight w:val="433"/>
          <w:jc w:val="center"/>
        </w:trPr>
        <w:tc>
          <w:tcPr>
            <w:tcW w:w="3158" w:type="dxa"/>
          </w:tcPr>
          <w:p w:rsidR="0042754D" w:rsidRPr="00267DCE" w:rsidRDefault="0042754D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 всего</w:t>
            </w:r>
          </w:p>
        </w:tc>
        <w:tc>
          <w:tcPr>
            <w:tcW w:w="1281" w:type="dxa"/>
            <w:vAlign w:val="center"/>
          </w:tcPr>
          <w:p w:rsidR="0042754D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418" w:type="dxa"/>
            <w:vAlign w:val="center"/>
          </w:tcPr>
          <w:p w:rsidR="008C640D" w:rsidRDefault="008C640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559" w:type="dxa"/>
            <w:vAlign w:val="center"/>
          </w:tcPr>
          <w:p w:rsidR="008C640D" w:rsidRDefault="008C640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35 083,9</w:t>
            </w:r>
          </w:p>
        </w:tc>
        <w:tc>
          <w:tcPr>
            <w:tcW w:w="1276" w:type="dxa"/>
          </w:tcPr>
          <w:p w:rsidR="0042754D" w:rsidRPr="00F90078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6A0CE6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  <w:r w:rsidR="005977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1559" w:type="dxa"/>
            <w:vAlign w:val="center"/>
          </w:tcPr>
          <w:p w:rsidR="008C640D" w:rsidRPr="00F90078" w:rsidRDefault="008C640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701" w:type="dxa"/>
            <w:vAlign w:val="center"/>
          </w:tcPr>
          <w:p w:rsidR="00542CA8" w:rsidRDefault="00542CA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417" w:type="dxa"/>
          </w:tcPr>
          <w:p w:rsidR="004818E6" w:rsidRDefault="004818E6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6A0CE6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  <w:r w:rsidR="005977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1417" w:type="dxa"/>
          </w:tcPr>
          <w:p w:rsidR="00542CA8" w:rsidRDefault="00542CA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6A0CE6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="005977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578,7</w:t>
            </w: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267DCE" w:rsidRDefault="0042754D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04667A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C65B2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на реализацию муниципальных программ:</w:t>
            </w:r>
          </w:p>
        </w:tc>
        <w:tc>
          <w:tcPr>
            <w:tcW w:w="1281" w:type="dxa"/>
            <w:vAlign w:val="center"/>
          </w:tcPr>
          <w:p w:rsidR="004818E6" w:rsidRPr="004818E6" w:rsidRDefault="004818E6" w:rsidP="004818E6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26 960,3</w:t>
            </w:r>
          </w:p>
        </w:tc>
        <w:tc>
          <w:tcPr>
            <w:tcW w:w="1418" w:type="dxa"/>
            <w:vAlign w:val="center"/>
          </w:tcPr>
          <w:p w:rsidR="00626AC7" w:rsidRPr="004818E6" w:rsidRDefault="00626AC7" w:rsidP="0059774E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51 676,3</w:t>
            </w:r>
          </w:p>
        </w:tc>
        <w:tc>
          <w:tcPr>
            <w:tcW w:w="1559" w:type="dxa"/>
            <w:vAlign w:val="center"/>
          </w:tcPr>
          <w:p w:rsidR="004818E6" w:rsidRPr="004818E6" w:rsidRDefault="004818E6" w:rsidP="004818E6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4E" w:rsidRDefault="0059774E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818E6" w:rsidRDefault="004818E6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818E6" w:rsidRDefault="004818E6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818E6" w:rsidRDefault="004818E6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818E6" w:rsidRDefault="004818E6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818E6" w:rsidRPr="004818E6" w:rsidRDefault="004818E6" w:rsidP="0059774E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6A0CE6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  <w:r w:rsidR="005977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559" w:type="dxa"/>
            <w:vAlign w:val="center"/>
          </w:tcPr>
          <w:p w:rsidR="00626AC7" w:rsidRPr="004818E6" w:rsidRDefault="00626AC7" w:rsidP="004818E6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8400D2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35 659,8</w:t>
            </w:r>
          </w:p>
        </w:tc>
        <w:tc>
          <w:tcPr>
            <w:tcW w:w="1701" w:type="dxa"/>
          </w:tcPr>
          <w:p w:rsidR="004818E6" w:rsidRDefault="004818E6" w:rsidP="0048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4D" w:rsidRPr="005B4955" w:rsidRDefault="005B4955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  <w:p w:rsidR="005B4955" w:rsidRPr="005B4955" w:rsidRDefault="005B4955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AC7" w:rsidRPr="005B4955" w:rsidRDefault="00626AC7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5C" w:rsidRPr="005B4955" w:rsidRDefault="00EC608F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37 511,6</w:t>
            </w:r>
          </w:p>
          <w:p w:rsidR="005B4955" w:rsidRPr="005B4955" w:rsidRDefault="005B4955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AC7" w:rsidRPr="005B4955" w:rsidRDefault="00626AC7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5C" w:rsidRPr="005B4955" w:rsidRDefault="00EC608F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37 511,6</w:t>
            </w:r>
          </w:p>
          <w:p w:rsidR="005B4955" w:rsidRPr="005B4955" w:rsidRDefault="005B4955" w:rsidP="0059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муниципальная программа «Создание</w:t>
            </w:r>
          </w:p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12 536,2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6 322,0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9 524,7</w:t>
            </w:r>
          </w:p>
        </w:tc>
        <w:tc>
          <w:tcPr>
            <w:tcW w:w="1276" w:type="dxa"/>
          </w:tcPr>
          <w:p w:rsidR="00DD4D25" w:rsidRPr="005B4955" w:rsidRDefault="00DD4D25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BF3419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8702,6</w:t>
            </w:r>
          </w:p>
        </w:tc>
        <w:tc>
          <w:tcPr>
            <w:tcW w:w="1559" w:type="dxa"/>
            <w:vAlign w:val="center"/>
          </w:tcPr>
          <w:p w:rsidR="0042754D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8 635,9</w:t>
            </w:r>
          </w:p>
        </w:tc>
        <w:tc>
          <w:tcPr>
            <w:tcW w:w="1701" w:type="dxa"/>
          </w:tcPr>
          <w:p w:rsidR="00DD4D25" w:rsidRPr="005B4955" w:rsidRDefault="00DD4D25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DD4D25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8 578,1</w:t>
            </w:r>
          </w:p>
        </w:tc>
        <w:tc>
          <w:tcPr>
            <w:tcW w:w="1417" w:type="dxa"/>
          </w:tcPr>
          <w:p w:rsidR="00611B48" w:rsidRPr="005B4955" w:rsidRDefault="00611B48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8 578,1</w:t>
            </w:r>
          </w:p>
        </w:tc>
        <w:tc>
          <w:tcPr>
            <w:tcW w:w="1417" w:type="dxa"/>
          </w:tcPr>
          <w:p w:rsidR="00757423" w:rsidRPr="005B4955" w:rsidRDefault="00757423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8 578,1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980,1</w:t>
            </w:r>
          </w:p>
        </w:tc>
        <w:tc>
          <w:tcPr>
            <w:tcW w:w="1276" w:type="dxa"/>
          </w:tcPr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BF3419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559" w:type="dxa"/>
            <w:vAlign w:val="center"/>
          </w:tcPr>
          <w:p w:rsidR="0042754D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701" w:type="dxa"/>
          </w:tcPr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DD4D25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417" w:type="dxa"/>
          </w:tcPr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417" w:type="dxa"/>
          </w:tcPr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754D" w:rsidRPr="005B4955" w:rsidRDefault="0042754D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597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</w:tcPr>
          <w:p w:rsidR="00115F2E" w:rsidRPr="005B4955" w:rsidRDefault="00115F2E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559" w:type="dxa"/>
            <w:vAlign w:val="center"/>
          </w:tcPr>
          <w:p w:rsidR="0042754D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</w:t>
            </w:r>
            <w:r w:rsidR="005B4955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5F2E" w:rsidRPr="005B4955" w:rsidRDefault="00115F2E" w:rsidP="0059774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15F2E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417" w:type="dxa"/>
          </w:tcPr>
          <w:p w:rsidR="00611B48" w:rsidRPr="005B4955" w:rsidRDefault="00611B48" w:rsidP="005977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5977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5977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417" w:type="dxa"/>
          </w:tcPr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1B65" w:rsidRPr="0059774E" w:rsidRDefault="00751B65" w:rsidP="0059774E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757423" w:rsidP="0059774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муниципального </w:t>
            </w:r>
            <w:r w:rsidRPr="005B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742C93" w:rsidRDefault="00742C93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54D" w:rsidRPr="005B4955" w:rsidRDefault="0042754D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11 128,0</w:t>
            </w:r>
          </w:p>
        </w:tc>
        <w:tc>
          <w:tcPr>
            <w:tcW w:w="1418" w:type="dxa"/>
            <w:vAlign w:val="center"/>
          </w:tcPr>
          <w:p w:rsidR="00742C93" w:rsidRDefault="00742C93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54D" w:rsidRPr="005B4955" w:rsidRDefault="0042754D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37 920,6</w:t>
            </w:r>
          </w:p>
        </w:tc>
        <w:tc>
          <w:tcPr>
            <w:tcW w:w="1559" w:type="dxa"/>
            <w:vAlign w:val="center"/>
          </w:tcPr>
          <w:p w:rsidR="00742C93" w:rsidRDefault="00742C93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54D" w:rsidRPr="005B4955" w:rsidRDefault="0042754D" w:rsidP="00A6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13 995,8</w:t>
            </w:r>
          </w:p>
        </w:tc>
        <w:tc>
          <w:tcPr>
            <w:tcW w:w="1276" w:type="dxa"/>
          </w:tcPr>
          <w:p w:rsidR="00115F2E" w:rsidRPr="005B4955" w:rsidRDefault="00115F2E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717A" w:rsidRPr="00A6717A" w:rsidRDefault="00A6717A" w:rsidP="00A6717A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115F2E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20 880,0</w:t>
            </w:r>
          </w:p>
        </w:tc>
        <w:tc>
          <w:tcPr>
            <w:tcW w:w="1559" w:type="dxa"/>
            <w:vAlign w:val="center"/>
          </w:tcPr>
          <w:p w:rsidR="00742C93" w:rsidRDefault="00742C93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15F2E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A81063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 403,7</w:t>
            </w:r>
          </w:p>
        </w:tc>
        <w:tc>
          <w:tcPr>
            <w:tcW w:w="1701" w:type="dxa"/>
          </w:tcPr>
          <w:p w:rsidR="00A81063" w:rsidRDefault="00A81063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717A" w:rsidRPr="00A6717A" w:rsidRDefault="00A6717A" w:rsidP="00A6717A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115F2E" w:rsidRPr="005B4955" w:rsidRDefault="00A81063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20 913,7</w:t>
            </w:r>
          </w:p>
        </w:tc>
        <w:tc>
          <w:tcPr>
            <w:tcW w:w="1417" w:type="dxa"/>
          </w:tcPr>
          <w:p w:rsidR="00224D4F" w:rsidRDefault="00224D4F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717A" w:rsidRPr="00A6717A" w:rsidRDefault="00A6717A" w:rsidP="00A6717A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EC608F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22 099,7</w:t>
            </w:r>
          </w:p>
        </w:tc>
        <w:tc>
          <w:tcPr>
            <w:tcW w:w="1417" w:type="dxa"/>
          </w:tcPr>
          <w:p w:rsidR="00757423" w:rsidRDefault="00757423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6717A" w:rsidRPr="00A6717A" w:rsidRDefault="00A6717A" w:rsidP="00A6717A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EC608F" w:rsidP="00A671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22 099,7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«Энергосбережение и повышение энергетической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эффективностинатерриториимуниципального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2 232,5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1 003,6</w:t>
            </w:r>
          </w:p>
        </w:tc>
        <w:tc>
          <w:tcPr>
            <w:tcW w:w="1276" w:type="dxa"/>
          </w:tcPr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безопасных условий для движения  пешеходов на территории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416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416B67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2313EB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2C93" w:rsidRPr="00416B67" w:rsidRDefault="00742C93" w:rsidP="00416B6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559" w:type="dxa"/>
            <w:vAlign w:val="center"/>
          </w:tcPr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701" w:type="dxa"/>
          </w:tcPr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P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2313EB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417" w:type="dxa"/>
          </w:tcPr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Pr="00416B67" w:rsidRDefault="00416B67" w:rsidP="00416B67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611B48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417" w:type="dxa"/>
          </w:tcPr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Default="00757423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16B67" w:rsidRPr="00416B67" w:rsidRDefault="00416B67" w:rsidP="00416B67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757423" w:rsidP="00416B6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"Формирование  современной 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городской 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среды по благоустройству мест массового отдыха населения (городских парков) на территории </w:t>
            </w:r>
            <w:proofErr w:type="spellStart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1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2 513,0</w:t>
            </w:r>
          </w:p>
        </w:tc>
        <w:tc>
          <w:tcPr>
            <w:tcW w:w="1418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276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муниципальная программа "Формирование  современной  городской среды  на территории </w:t>
            </w:r>
            <w:proofErr w:type="spellStart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281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11B9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3 653,9</w:t>
            </w:r>
          </w:p>
        </w:tc>
        <w:tc>
          <w:tcPr>
            <w:tcW w:w="1559" w:type="dxa"/>
            <w:vAlign w:val="center"/>
          </w:tcPr>
          <w:p w:rsidR="001711B9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5 875,5</w:t>
            </w:r>
          </w:p>
        </w:tc>
        <w:tc>
          <w:tcPr>
            <w:tcW w:w="1276" w:type="dxa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5B4955" w:rsidP="005B495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5 051</w:t>
            </w:r>
            <w:r w:rsidR="001711B9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 5 015,1</w:t>
            </w:r>
          </w:p>
        </w:tc>
        <w:tc>
          <w:tcPr>
            <w:tcW w:w="1701" w:type="dxa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711B9" w:rsidP="001711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  <w:tc>
          <w:tcPr>
            <w:tcW w:w="1417" w:type="dxa"/>
          </w:tcPr>
          <w:p w:rsidR="00611B48" w:rsidRPr="005B4955" w:rsidRDefault="00611B48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611B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  <w:tc>
          <w:tcPr>
            <w:tcW w:w="1417" w:type="dxa"/>
          </w:tcPr>
          <w:p w:rsidR="00CC2B90" w:rsidRPr="005B4955" w:rsidRDefault="00CC2B90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CC2B90" w:rsidP="00CC2B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4E63D5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Починковское</w:t>
            </w:r>
            <w:proofErr w:type="spellEnd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281" w:type="dxa"/>
            <w:vAlign w:val="center"/>
          </w:tcPr>
          <w:p w:rsidR="0042754D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2754D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2754D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B4183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611B48" w:rsidRPr="005B4955" w:rsidRDefault="00611B48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CC2B90" w:rsidRPr="005B4955" w:rsidRDefault="00CC2B90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CC2B90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</w:tr>
      <w:tr w:rsidR="0042754D" w:rsidRPr="005B4955" w:rsidTr="00E24B15">
        <w:trPr>
          <w:trHeight w:val="757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Непрограммные направления деятельности:</w:t>
            </w:r>
          </w:p>
        </w:tc>
        <w:tc>
          <w:tcPr>
            <w:tcW w:w="1281" w:type="dxa"/>
            <w:vAlign w:val="center"/>
          </w:tcPr>
          <w:p w:rsidR="001B3CEF" w:rsidRPr="00A07C5E" w:rsidRDefault="001B3CEF" w:rsidP="00A07C5E">
            <w:pPr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42754D" w:rsidRPr="0004667A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2467,6</w:t>
            </w:r>
          </w:p>
        </w:tc>
        <w:tc>
          <w:tcPr>
            <w:tcW w:w="1418" w:type="dxa"/>
            <w:vAlign w:val="center"/>
          </w:tcPr>
          <w:p w:rsidR="001B3CEF" w:rsidRPr="00A07C5E" w:rsidRDefault="001B3CEF" w:rsidP="00DF0173">
            <w:pPr>
              <w:jc w:val="center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42754D" w:rsidRPr="0004667A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2 424,0</w:t>
            </w:r>
          </w:p>
        </w:tc>
        <w:tc>
          <w:tcPr>
            <w:tcW w:w="1559" w:type="dxa"/>
            <w:vAlign w:val="center"/>
          </w:tcPr>
          <w:p w:rsidR="001B3CEF" w:rsidRPr="00A07C5E" w:rsidRDefault="001B3CEF" w:rsidP="00DF0173">
            <w:pPr>
              <w:jc w:val="center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42754D" w:rsidRPr="0004667A" w:rsidRDefault="0042754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2 681,4</w:t>
            </w:r>
          </w:p>
        </w:tc>
        <w:tc>
          <w:tcPr>
            <w:tcW w:w="1276" w:type="dxa"/>
          </w:tcPr>
          <w:p w:rsidR="001B3CEF" w:rsidRPr="00DF0173" w:rsidRDefault="001B3CEF" w:rsidP="00A07C5E">
            <w:pPr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D96F7E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1 697,5</w:t>
            </w:r>
          </w:p>
        </w:tc>
        <w:tc>
          <w:tcPr>
            <w:tcW w:w="1559" w:type="dxa"/>
            <w:vAlign w:val="center"/>
          </w:tcPr>
          <w:p w:rsidR="00DF0173" w:rsidRPr="00A07C5E" w:rsidRDefault="00DF0173" w:rsidP="00DF0173">
            <w:pPr>
              <w:jc w:val="center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42754D" w:rsidRPr="005B4955" w:rsidRDefault="0086172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1 411,6</w:t>
            </w:r>
          </w:p>
        </w:tc>
        <w:tc>
          <w:tcPr>
            <w:tcW w:w="1701" w:type="dxa"/>
          </w:tcPr>
          <w:p w:rsidR="00DF0173" w:rsidRPr="00DF0173" w:rsidRDefault="00DF0173" w:rsidP="00DF0173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</w:p>
          <w:p w:rsidR="0042754D" w:rsidRPr="005B4955" w:rsidRDefault="0086172D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1 411,7</w:t>
            </w:r>
          </w:p>
        </w:tc>
        <w:tc>
          <w:tcPr>
            <w:tcW w:w="1417" w:type="dxa"/>
          </w:tcPr>
          <w:p w:rsidR="001B3CEF" w:rsidRPr="00DF0173" w:rsidRDefault="001B3CEF" w:rsidP="00DF0173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</w:p>
          <w:p w:rsidR="0042754D" w:rsidRDefault="00BF3419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2262,4</w:t>
            </w:r>
          </w:p>
          <w:p w:rsidR="003B2095" w:rsidRPr="005B4955" w:rsidRDefault="003B2095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CEF" w:rsidRPr="00DF0173" w:rsidRDefault="001B3CEF" w:rsidP="00DF0173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</w:p>
          <w:p w:rsidR="0042754D" w:rsidRPr="005B4955" w:rsidRDefault="00BF3419" w:rsidP="00DF01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4067,1</w:t>
            </w:r>
          </w:p>
        </w:tc>
      </w:tr>
    </w:tbl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794" w:rsidSect="0093251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DC" w:rsidRDefault="006C14DC" w:rsidP="00DD62BF">
      <w:pPr>
        <w:spacing w:after="0" w:line="240" w:lineRule="auto"/>
      </w:pPr>
      <w:r>
        <w:separator/>
      </w:r>
    </w:p>
  </w:endnote>
  <w:endnote w:type="continuationSeparator" w:id="0">
    <w:p w:rsidR="006C14DC" w:rsidRDefault="006C14DC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DC" w:rsidRDefault="006C14DC" w:rsidP="00DD62BF">
      <w:pPr>
        <w:spacing w:after="0" w:line="240" w:lineRule="auto"/>
      </w:pPr>
      <w:r>
        <w:separator/>
      </w:r>
    </w:p>
  </w:footnote>
  <w:footnote w:type="continuationSeparator" w:id="0">
    <w:p w:rsidR="006C14DC" w:rsidRDefault="006C14DC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6061"/>
    </w:sdtPr>
    <w:sdtEndPr/>
    <w:sdtContent>
      <w:p w:rsidR="00801FA7" w:rsidRDefault="00801FA7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7B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1FA7" w:rsidRDefault="00801FA7" w:rsidP="007D4E68">
    <w:pPr>
      <w:pStyle w:val="a5"/>
      <w:tabs>
        <w:tab w:val="clear" w:pos="4677"/>
        <w:tab w:val="clear" w:pos="9355"/>
        <w:tab w:val="left" w:pos="975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7" w:rsidRPr="00F84C05" w:rsidRDefault="00801FA7" w:rsidP="00903DEF">
    <w:pPr>
      <w:pStyle w:val="a5"/>
      <w:rPr>
        <w:rFonts w:ascii="Times New Roman" w:hAnsi="Times New Roman" w:cs="Times New Roman"/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</w:p>
  <w:p w:rsidR="00801FA7" w:rsidRDefault="00801F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22"/>
    <w:multiLevelType w:val="hybridMultilevel"/>
    <w:tmpl w:val="963C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BE1"/>
    <w:multiLevelType w:val="hybridMultilevel"/>
    <w:tmpl w:val="1FBAAB6C"/>
    <w:lvl w:ilvl="0" w:tplc="CBDC69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AE6B36"/>
    <w:multiLevelType w:val="hybridMultilevel"/>
    <w:tmpl w:val="D8FE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2499"/>
    <w:multiLevelType w:val="hybridMultilevel"/>
    <w:tmpl w:val="8CD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0E7"/>
    <w:multiLevelType w:val="hybridMultilevel"/>
    <w:tmpl w:val="0BF070C4"/>
    <w:lvl w:ilvl="0" w:tplc="8E62BE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9B"/>
    <w:rsid w:val="00001491"/>
    <w:rsid w:val="000015CD"/>
    <w:rsid w:val="00001758"/>
    <w:rsid w:val="00003352"/>
    <w:rsid w:val="00006B0B"/>
    <w:rsid w:val="00007005"/>
    <w:rsid w:val="00007573"/>
    <w:rsid w:val="00007B53"/>
    <w:rsid w:val="000122AF"/>
    <w:rsid w:val="000127CE"/>
    <w:rsid w:val="00012D0E"/>
    <w:rsid w:val="00014835"/>
    <w:rsid w:val="00014BDA"/>
    <w:rsid w:val="00016AA8"/>
    <w:rsid w:val="000175E7"/>
    <w:rsid w:val="000212CD"/>
    <w:rsid w:val="00021F20"/>
    <w:rsid w:val="00023221"/>
    <w:rsid w:val="0002337C"/>
    <w:rsid w:val="00023655"/>
    <w:rsid w:val="00024E12"/>
    <w:rsid w:val="00024E55"/>
    <w:rsid w:val="00026CC8"/>
    <w:rsid w:val="000273C9"/>
    <w:rsid w:val="00027C46"/>
    <w:rsid w:val="00033D41"/>
    <w:rsid w:val="00036205"/>
    <w:rsid w:val="000369A6"/>
    <w:rsid w:val="0004266A"/>
    <w:rsid w:val="00045134"/>
    <w:rsid w:val="000459DE"/>
    <w:rsid w:val="0004667A"/>
    <w:rsid w:val="0004688D"/>
    <w:rsid w:val="00047634"/>
    <w:rsid w:val="000525D0"/>
    <w:rsid w:val="0005424A"/>
    <w:rsid w:val="00054D32"/>
    <w:rsid w:val="0005547E"/>
    <w:rsid w:val="00055660"/>
    <w:rsid w:val="00055DC9"/>
    <w:rsid w:val="00056F17"/>
    <w:rsid w:val="000609E0"/>
    <w:rsid w:val="00063BC8"/>
    <w:rsid w:val="00064DD0"/>
    <w:rsid w:val="00071214"/>
    <w:rsid w:val="0007167A"/>
    <w:rsid w:val="0007184F"/>
    <w:rsid w:val="00071870"/>
    <w:rsid w:val="000741F7"/>
    <w:rsid w:val="000742C1"/>
    <w:rsid w:val="000755C9"/>
    <w:rsid w:val="00076D2C"/>
    <w:rsid w:val="000770CE"/>
    <w:rsid w:val="00080188"/>
    <w:rsid w:val="00082770"/>
    <w:rsid w:val="00084BFE"/>
    <w:rsid w:val="00085366"/>
    <w:rsid w:val="000860A8"/>
    <w:rsid w:val="00086460"/>
    <w:rsid w:val="00087CA3"/>
    <w:rsid w:val="0009091F"/>
    <w:rsid w:val="00093EA0"/>
    <w:rsid w:val="000958D0"/>
    <w:rsid w:val="00095BD1"/>
    <w:rsid w:val="0009640B"/>
    <w:rsid w:val="000972D6"/>
    <w:rsid w:val="0009770D"/>
    <w:rsid w:val="0009776C"/>
    <w:rsid w:val="000A037C"/>
    <w:rsid w:val="000A0957"/>
    <w:rsid w:val="000A2D6A"/>
    <w:rsid w:val="000A3CDE"/>
    <w:rsid w:val="000A5357"/>
    <w:rsid w:val="000A6971"/>
    <w:rsid w:val="000A6C4A"/>
    <w:rsid w:val="000B0435"/>
    <w:rsid w:val="000B08D9"/>
    <w:rsid w:val="000B177D"/>
    <w:rsid w:val="000B3622"/>
    <w:rsid w:val="000B5088"/>
    <w:rsid w:val="000B7168"/>
    <w:rsid w:val="000C3974"/>
    <w:rsid w:val="000C698A"/>
    <w:rsid w:val="000D4B32"/>
    <w:rsid w:val="000D4C67"/>
    <w:rsid w:val="000D5004"/>
    <w:rsid w:val="000D7447"/>
    <w:rsid w:val="000E160D"/>
    <w:rsid w:val="000E203F"/>
    <w:rsid w:val="000E4948"/>
    <w:rsid w:val="000F0628"/>
    <w:rsid w:val="000F0768"/>
    <w:rsid w:val="000F0E73"/>
    <w:rsid w:val="000F4063"/>
    <w:rsid w:val="000F6F09"/>
    <w:rsid w:val="000F7054"/>
    <w:rsid w:val="001002C2"/>
    <w:rsid w:val="00105966"/>
    <w:rsid w:val="00106B90"/>
    <w:rsid w:val="0011207A"/>
    <w:rsid w:val="00112563"/>
    <w:rsid w:val="00114566"/>
    <w:rsid w:val="001150DF"/>
    <w:rsid w:val="00115F2E"/>
    <w:rsid w:val="0011668A"/>
    <w:rsid w:val="0011765E"/>
    <w:rsid w:val="00120BB9"/>
    <w:rsid w:val="00124B0B"/>
    <w:rsid w:val="0012525C"/>
    <w:rsid w:val="00125DEC"/>
    <w:rsid w:val="00131751"/>
    <w:rsid w:val="001318A5"/>
    <w:rsid w:val="00132679"/>
    <w:rsid w:val="00133579"/>
    <w:rsid w:val="00137B73"/>
    <w:rsid w:val="00137F27"/>
    <w:rsid w:val="00140FBC"/>
    <w:rsid w:val="00141BDC"/>
    <w:rsid w:val="00143269"/>
    <w:rsid w:val="00145D4A"/>
    <w:rsid w:val="00146492"/>
    <w:rsid w:val="0014799E"/>
    <w:rsid w:val="00150DF0"/>
    <w:rsid w:val="00151696"/>
    <w:rsid w:val="0015196C"/>
    <w:rsid w:val="00151A81"/>
    <w:rsid w:val="001524BB"/>
    <w:rsid w:val="00152797"/>
    <w:rsid w:val="001531AB"/>
    <w:rsid w:val="00153437"/>
    <w:rsid w:val="001548EF"/>
    <w:rsid w:val="00155039"/>
    <w:rsid w:val="00157DF9"/>
    <w:rsid w:val="001603EB"/>
    <w:rsid w:val="001639EA"/>
    <w:rsid w:val="00167289"/>
    <w:rsid w:val="001711B9"/>
    <w:rsid w:val="001712DE"/>
    <w:rsid w:val="00171907"/>
    <w:rsid w:val="00172CA1"/>
    <w:rsid w:val="00174445"/>
    <w:rsid w:val="0017507C"/>
    <w:rsid w:val="001803A0"/>
    <w:rsid w:val="00181172"/>
    <w:rsid w:val="00181F57"/>
    <w:rsid w:val="00182086"/>
    <w:rsid w:val="00183649"/>
    <w:rsid w:val="00187608"/>
    <w:rsid w:val="001879E8"/>
    <w:rsid w:val="00191C47"/>
    <w:rsid w:val="001930A7"/>
    <w:rsid w:val="00194B9A"/>
    <w:rsid w:val="0019534D"/>
    <w:rsid w:val="00195E88"/>
    <w:rsid w:val="0019604C"/>
    <w:rsid w:val="00196949"/>
    <w:rsid w:val="001A1F5D"/>
    <w:rsid w:val="001A2928"/>
    <w:rsid w:val="001A3547"/>
    <w:rsid w:val="001A58F2"/>
    <w:rsid w:val="001A71AA"/>
    <w:rsid w:val="001B1C18"/>
    <w:rsid w:val="001B399E"/>
    <w:rsid w:val="001B3C1F"/>
    <w:rsid w:val="001B3CEF"/>
    <w:rsid w:val="001B4EB6"/>
    <w:rsid w:val="001B5A22"/>
    <w:rsid w:val="001B6C57"/>
    <w:rsid w:val="001C3E4D"/>
    <w:rsid w:val="001C6526"/>
    <w:rsid w:val="001C7CB6"/>
    <w:rsid w:val="001D00BC"/>
    <w:rsid w:val="001D10B7"/>
    <w:rsid w:val="001D10BF"/>
    <w:rsid w:val="001D1145"/>
    <w:rsid w:val="001D13C8"/>
    <w:rsid w:val="001D183D"/>
    <w:rsid w:val="001D2033"/>
    <w:rsid w:val="001D231E"/>
    <w:rsid w:val="001D417B"/>
    <w:rsid w:val="001D43CE"/>
    <w:rsid w:val="001D48DE"/>
    <w:rsid w:val="001D4C0E"/>
    <w:rsid w:val="001D7886"/>
    <w:rsid w:val="001E09ED"/>
    <w:rsid w:val="001E0AEA"/>
    <w:rsid w:val="001E5EA1"/>
    <w:rsid w:val="001E739D"/>
    <w:rsid w:val="001F0732"/>
    <w:rsid w:val="001F131E"/>
    <w:rsid w:val="001F4918"/>
    <w:rsid w:val="001F5B7F"/>
    <w:rsid w:val="001F6056"/>
    <w:rsid w:val="001F6ACE"/>
    <w:rsid w:val="0020039C"/>
    <w:rsid w:val="00200932"/>
    <w:rsid w:val="002016E2"/>
    <w:rsid w:val="00204214"/>
    <w:rsid w:val="0020456D"/>
    <w:rsid w:val="00213638"/>
    <w:rsid w:val="00213C7E"/>
    <w:rsid w:val="0021431E"/>
    <w:rsid w:val="00214628"/>
    <w:rsid w:val="00215B90"/>
    <w:rsid w:val="00217103"/>
    <w:rsid w:val="00217665"/>
    <w:rsid w:val="002215B5"/>
    <w:rsid w:val="00224D4F"/>
    <w:rsid w:val="00225258"/>
    <w:rsid w:val="00225B3D"/>
    <w:rsid w:val="002278F8"/>
    <w:rsid w:val="002279E0"/>
    <w:rsid w:val="0023049D"/>
    <w:rsid w:val="002313EB"/>
    <w:rsid w:val="00231795"/>
    <w:rsid w:val="00232FD9"/>
    <w:rsid w:val="00233AE8"/>
    <w:rsid w:val="002346E3"/>
    <w:rsid w:val="002357ED"/>
    <w:rsid w:val="002359D6"/>
    <w:rsid w:val="00235E7F"/>
    <w:rsid w:val="00236440"/>
    <w:rsid w:val="0023694F"/>
    <w:rsid w:val="00237434"/>
    <w:rsid w:val="0023792B"/>
    <w:rsid w:val="00237ABC"/>
    <w:rsid w:val="00237E76"/>
    <w:rsid w:val="0024106E"/>
    <w:rsid w:val="002437EA"/>
    <w:rsid w:val="00246559"/>
    <w:rsid w:val="00247FD4"/>
    <w:rsid w:val="002504BD"/>
    <w:rsid w:val="002532C2"/>
    <w:rsid w:val="00254835"/>
    <w:rsid w:val="0025692C"/>
    <w:rsid w:val="00260CE0"/>
    <w:rsid w:val="00261285"/>
    <w:rsid w:val="00261287"/>
    <w:rsid w:val="00261889"/>
    <w:rsid w:val="0026265A"/>
    <w:rsid w:val="00262F5A"/>
    <w:rsid w:val="00263CB2"/>
    <w:rsid w:val="00267DCE"/>
    <w:rsid w:val="00271944"/>
    <w:rsid w:val="00271C5F"/>
    <w:rsid w:val="00272489"/>
    <w:rsid w:val="0027382C"/>
    <w:rsid w:val="002756DB"/>
    <w:rsid w:val="00276F66"/>
    <w:rsid w:val="00280D99"/>
    <w:rsid w:val="00281E33"/>
    <w:rsid w:val="002820C1"/>
    <w:rsid w:val="002823B3"/>
    <w:rsid w:val="00283F23"/>
    <w:rsid w:val="002857A6"/>
    <w:rsid w:val="00286794"/>
    <w:rsid w:val="00286C2B"/>
    <w:rsid w:val="0028721A"/>
    <w:rsid w:val="00291180"/>
    <w:rsid w:val="0029125D"/>
    <w:rsid w:val="00292153"/>
    <w:rsid w:val="00292561"/>
    <w:rsid w:val="0029306F"/>
    <w:rsid w:val="00293316"/>
    <w:rsid w:val="002A1545"/>
    <w:rsid w:val="002A21AD"/>
    <w:rsid w:val="002A2F6D"/>
    <w:rsid w:val="002A49FB"/>
    <w:rsid w:val="002B1CE8"/>
    <w:rsid w:val="002B2331"/>
    <w:rsid w:val="002B349A"/>
    <w:rsid w:val="002B4CE2"/>
    <w:rsid w:val="002C0EDE"/>
    <w:rsid w:val="002C2E89"/>
    <w:rsid w:val="002C3A19"/>
    <w:rsid w:val="002C3B52"/>
    <w:rsid w:val="002C5616"/>
    <w:rsid w:val="002C5712"/>
    <w:rsid w:val="002C7017"/>
    <w:rsid w:val="002C7C19"/>
    <w:rsid w:val="002C7FAA"/>
    <w:rsid w:val="002D0E0F"/>
    <w:rsid w:val="002D1344"/>
    <w:rsid w:val="002D2507"/>
    <w:rsid w:val="002D3AC6"/>
    <w:rsid w:val="002D3D14"/>
    <w:rsid w:val="002D4A48"/>
    <w:rsid w:val="002D7017"/>
    <w:rsid w:val="002E02C3"/>
    <w:rsid w:val="002E17BA"/>
    <w:rsid w:val="002E23A6"/>
    <w:rsid w:val="002E2D12"/>
    <w:rsid w:val="002E509D"/>
    <w:rsid w:val="002E745C"/>
    <w:rsid w:val="002F01D7"/>
    <w:rsid w:val="002F0754"/>
    <w:rsid w:val="002F1340"/>
    <w:rsid w:val="002F1E71"/>
    <w:rsid w:val="002F2BA5"/>
    <w:rsid w:val="002F2E4C"/>
    <w:rsid w:val="002F317B"/>
    <w:rsid w:val="002F36A9"/>
    <w:rsid w:val="002F4592"/>
    <w:rsid w:val="002F582F"/>
    <w:rsid w:val="002F605C"/>
    <w:rsid w:val="002F6EA1"/>
    <w:rsid w:val="002F7CF4"/>
    <w:rsid w:val="00300150"/>
    <w:rsid w:val="003022CF"/>
    <w:rsid w:val="003034E0"/>
    <w:rsid w:val="0030385A"/>
    <w:rsid w:val="00305275"/>
    <w:rsid w:val="0030539E"/>
    <w:rsid w:val="003058D5"/>
    <w:rsid w:val="00311463"/>
    <w:rsid w:val="00311981"/>
    <w:rsid w:val="00312F1D"/>
    <w:rsid w:val="003153F8"/>
    <w:rsid w:val="00316B7D"/>
    <w:rsid w:val="00320824"/>
    <w:rsid w:val="003214C2"/>
    <w:rsid w:val="00323DFF"/>
    <w:rsid w:val="0032578E"/>
    <w:rsid w:val="00326169"/>
    <w:rsid w:val="00327334"/>
    <w:rsid w:val="00331F3B"/>
    <w:rsid w:val="003344E1"/>
    <w:rsid w:val="00334ABB"/>
    <w:rsid w:val="003416E0"/>
    <w:rsid w:val="00341E7C"/>
    <w:rsid w:val="0034472C"/>
    <w:rsid w:val="00345CE7"/>
    <w:rsid w:val="003468A1"/>
    <w:rsid w:val="00346D6B"/>
    <w:rsid w:val="00347A67"/>
    <w:rsid w:val="00352F25"/>
    <w:rsid w:val="00353DB5"/>
    <w:rsid w:val="00353F7D"/>
    <w:rsid w:val="003543F6"/>
    <w:rsid w:val="00354764"/>
    <w:rsid w:val="00355B17"/>
    <w:rsid w:val="003561EA"/>
    <w:rsid w:val="00356405"/>
    <w:rsid w:val="003571D3"/>
    <w:rsid w:val="00357707"/>
    <w:rsid w:val="0036121F"/>
    <w:rsid w:val="00362831"/>
    <w:rsid w:val="00367441"/>
    <w:rsid w:val="00371B4B"/>
    <w:rsid w:val="00371D61"/>
    <w:rsid w:val="0037288A"/>
    <w:rsid w:val="00374A6F"/>
    <w:rsid w:val="0037687B"/>
    <w:rsid w:val="00376A21"/>
    <w:rsid w:val="00377B54"/>
    <w:rsid w:val="003811BF"/>
    <w:rsid w:val="00381514"/>
    <w:rsid w:val="00381B43"/>
    <w:rsid w:val="00381BD9"/>
    <w:rsid w:val="0038578E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62D6"/>
    <w:rsid w:val="003972FA"/>
    <w:rsid w:val="003A032A"/>
    <w:rsid w:val="003A4330"/>
    <w:rsid w:val="003A4BF2"/>
    <w:rsid w:val="003A4D5C"/>
    <w:rsid w:val="003A5448"/>
    <w:rsid w:val="003A5967"/>
    <w:rsid w:val="003A6446"/>
    <w:rsid w:val="003A6962"/>
    <w:rsid w:val="003A6E35"/>
    <w:rsid w:val="003A6EE8"/>
    <w:rsid w:val="003A77CE"/>
    <w:rsid w:val="003A798B"/>
    <w:rsid w:val="003B1A05"/>
    <w:rsid w:val="003B2095"/>
    <w:rsid w:val="003B2370"/>
    <w:rsid w:val="003B4583"/>
    <w:rsid w:val="003B5FC6"/>
    <w:rsid w:val="003B6B70"/>
    <w:rsid w:val="003C2584"/>
    <w:rsid w:val="003C2AB5"/>
    <w:rsid w:val="003C3366"/>
    <w:rsid w:val="003C3845"/>
    <w:rsid w:val="003C439D"/>
    <w:rsid w:val="003C45DB"/>
    <w:rsid w:val="003C4D8C"/>
    <w:rsid w:val="003C57E3"/>
    <w:rsid w:val="003D198D"/>
    <w:rsid w:val="003D3831"/>
    <w:rsid w:val="003D483B"/>
    <w:rsid w:val="003D61AA"/>
    <w:rsid w:val="003D76BD"/>
    <w:rsid w:val="003D7F1D"/>
    <w:rsid w:val="003E0350"/>
    <w:rsid w:val="003E0A67"/>
    <w:rsid w:val="003E0DDB"/>
    <w:rsid w:val="003E2DB0"/>
    <w:rsid w:val="003E3BD7"/>
    <w:rsid w:val="003E3BFF"/>
    <w:rsid w:val="003E4D22"/>
    <w:rsid w:val="003E4EE3"/>
    <w:rsid w:val="003F1E9F"/>
    <w:rsid w:val="003F2AC9"/>
    <w:rsid w:val="003F3D3D"/>
    <w:rsid w:val="003F581D"/>
    <w:rsid w:val="003F586A"/>
    <w:rsid w:val="003F7653"/>
    <w:rsid w:val="004024B7"/>
    <w:rsid w:val="00403625"/>
    <w:rsid w:val="00403C0F"/>
    <w:rsid w:val="00403CEF"/>
    <w:rsid w:val="00404013"/>
    <w:rsid w:val="004040EF"/>
    <w:rsid w:val="0040464E"/>
    <w:rsid w:val="0040507E"/>
    <w:rsid w:val="004057BC"/>
    <w:rsid w:val="00407CD8"/>
    <w:rsid w:val="00410580"/>
    <w:rsid w:val="00411B7F"/>
    <w:rsid w:val="00412D2F"/>
    <w:rsid w:val="00416348"/>
    <w:rsid w:val="004169F8"/>
    <w:rsid w:val="00416B67"/>
    <w:rsid w:val="00420741"/>
    <w:rsid w:val="004215AB"/>
    <w:rsid w:val="00422D9B"/>
    <w:rsid w:val="00424632"/>
    <w:rsid w:val="00424894"/>
    <w:rsid w:val="0042754D"/>
    <w:rsid w:val="00430808"/>
    <w:rsid w:val="0043503B"/>
    <w:rsid w:val="00436055"/>
    <w:rsid w:val="00440BD8"/>
    <w:rsid w:val="0044194C"/>
    <w:rsid w:val="004437E7"/>
    <w:rsid w:val="0044395F"/>
    <w:rsid w:val="00444622"/>
    <w:rsid w:val="004446AC"/>
    <w:rsid w:val="00444865"/>
    <w:rsid w:val="004459B0"/>
    <w:rsid w:val="00446401"/>
    <w:rsid w:val="004464D5"/>
    <w:rsid w:val="0045081D"/>
    <w:rsid w:val="0045158C"/>
    <w:rsid w:val="00452806"/>
    <w:rsid w:val="00452C49"/>
    <w:rsid w:val="004541FE"/>
    <w:rsid w:val="004549E4"/>
    <w:rsid w:val="0045635A"/>
    <w:rsid w:val="00456569"/>
    <w:rsid w:val="00457F7A"/>
    <w:rsid w:val="004606B8"/>
    <w:rsid w:val="0046139F"/>
    <w:rsid w:val="004628BF"/>
    <w:rsid w:val="0046360E"/>
    <w:rsid w:val="00467D11"/>
    <w:rsid w:val="00471492"/>
    <w:rsid w:val="00471A83"/>
    <w:rsid w:val="00471CBD"/>
    <w:rsid w:val="004758F0"/>
    <w:rsid w:val="004763C4"/>
    <w:rsid w:val="00476850"/>
    <w:rsid w:val="00480DBB"/>
    <w:rsid w:val="0048122C"/>
    <w:rsid w:val="004818E6"/>
    <w:rsid w:val="00486D31"/>
    <w:rsid w:val="00487E05"/>
    <w:rsid w:val="00490577"/>
    <w:rsid w:val="00493A29"/>
    <w:rsid w:val="0049567C"/>
    <w:rsid w:val="004959B2"/>
    <w:rsid w:val="0049682D"/>
    <w:rsid w:val="004A12AA"/>
    <w:rsid w:val="004A1E73"/>
    <w:rsid w:val="004A29B0"/>
    <w:rsid w:val="004A2FC8"/>
    <w:rsid w:val="004A3487"/>
    <w:rsid w:val="004A372E"/>
    <w:rsid w:val="004A3E8C"/>
    <w:rsid w:val="004A4056"/>
    <w:rsid w:val="004A4799"/>
    <w:rsid w:val="004A57B7"/>
    <w:rsid w:val="004B09E2"/>
    <w:rsid w:val="004B5028"/>
    <w:rsid w:val="004B537C"/>
    <w:rsid w:val="004B7AF3"/>
    <w:rsid w:val="004C046E"/>
    <w:rsid w:val="004C0795"/>
    <w:rsid w:val="004C333A"/>
    <w:rsid w:val="004C4948"/>
    <w:rsid w:val="004C73F3"/>
    <w:rsid w:val="004C7D03"/>
    <w:rsid w:val="004D062A"/>
    <w:rsid w:val="004D0960"/>
    <w:rsid w:val="004D16E6"/>
    <w:rsid w:val="004D39F9"/>
    <w:rsid w:val="004D5F67"/>
    <w:rsid w:val="004D7FA3"/>
    <w:rsid w:val="004E5AB4"/>
    <w:rsid w:val="004E5B3C"/>
    <w:rsid w:val="004E6031"/>
    <w:rsid w:val="004E63D5"/>
    <w:rsid w:val="004E6A30"/>
    <w:rsid w:val="004E7F76"/>
    <w:rsid w:val="004F2D02"/>
    <w:rsid w:val="004F3C3A"/>
    <w:rsid w:val="004F4B13"/>
    <w:rsid w:val="004F5431"/>
    <w:rsid w:val="004F603D"/>
    <w:rsid w:val="004F6C63"/>
    <w:rsid w:val="004F75AE"/>
    <w:rsid w:val="00500F40"/>
    <w:rsid w:val="005014FF"/>
    <w:rsid w:val="005017FD"/>
    <w:rsid w:val="00501E5B"/>
    <w:rsid w:val="0050200D"/>
    <w:rsid w:val="00502EC3"/>
    <w:rsid w:val="00505F6F"/>
    <w:rsid w:val="00507EE8"/>
    <w:rsid w:val="00522B9D"/>
    <w:rsid w:val="00523464"/>
    <w:rsid w:val="00525B7E"/>
    <w:rsid w:val="0052661E"/>
    <w:rsid w:val="00526830"/>
    <w:rsid w:val="005306D7"/>
    <w:rsid w:val="00530D6D"/>
    <w:rsid w:val="00536243"/>
    <w:rsid w:val="00541E46"/>
    <w:rsid w:val="00542A35"/>
    <w:rsid w:val="00542CA8"/>
    <w:rsid w:val="0054398A"/>
    <w:rsid w:val="005441C5"/>
    <w:rsid w:val="0054441A"/>
    <w:rsid w:val="0054715A"/>
    <w:rsid w:val="00550271"/>
    <w:rsid w:val="005503A8"/>
    <w:rsid w:val="005518C4"/>
    <w:rsid w:val="00552984"/>
    <w:rsid w:val="00552EC2"/>
    <w:rsid w:val="005545B0"/>
    <w:rsid w:val="0055495D"/>
    <w:rsid w:val="00554DA0"/>
    <w:rsid w:val="00556D53"/>
    <w:rsid w:val="005630B2"/>
    <w:rsid w:val="005635D8"/>
    <w:rsid w:val="00574813"/>
    <w:rsid w:val="00574CC3"/>
    <w:rsid w:val="00575E86"/>
    <w:rsid w:val="005777AE"/>
    <w:rsid w:val="00580426"/>
    <w:rsid w:val="00582D7F"/>
    <w:rsid w:val="00583EBC"/>
    <w:rsid w:val="00585320"/>
    <w:rsid w:val="0058533D"/>
    <w:rsid w:val="0058541E"/>
    <w:rsid w:val="00585992"/>
    <w:rsid w:val="005870BD"/>
    <w:rsid w:val="005911CA"/>
    <w:rsid w:val="00591713"/>
    <w:rsid w:val="005922AA"/>
    <w:rsid w:val="00593D39"/>
    <w:rsid w:val="005961CC"/>
    <w:rsid w:val="005961F0"/>
    <w:rsid w:val="0059774E"/>
    <w:rsid w:val="00597AFB"/>
    <w:rsid w:val="00597ECD"/>
    <w:rsid w:val="005A351D"/>
    <w:rsid w:val="005A3682"/>
    <w:rsid w:val="005A3CCD"/>
    <w:rsid w:val="005A518C"/>
    <w:rsid w:val="005A705B"/>
    <w:rsid w:val="005A7AD6"/>
    <w:rsid w:val="005A7C2A"/>
    <w:rsid w:val="005B0F05"/>
    <w:rsid w:val="005B1813"/>
    <w:rsid w:val="005B3BED"/>
    <w:rsid w:val="005B3E1C"/>
    <w:rsid w:val="005B4003"/>
    <w:rsid w:val="005B4955"/>
    <w:rsid w:val="005B4D71"/>
    <w:rsid w:val="005B5C01"/>
    <w:rsid w:val="005C0AF1"/>
    <w:rsid w:val="005C2479"/>
    <w:rsid w:val="005C2E5F"/>
    <w:rsid w:val="005C3B38"/>
    <w:rsid w:val="005C4CB8"/>
    <w:rsid w:val="005C52AB"/>
    <w:rsid w:val="005C6830"/>
    <w:rsid w:val="005C7101"/>
    <w:rsid w:val="005D0DC5"/>
    <w:rsid w:val="005D1181"/>
    <w:rsid w:val="005D6DD4"/>
    <w:rsid w:val="005E136E"/>
    <w:rsid w:val="005E1BCB"/>
    <w:rsid w:val="005E422D"/>
    <w:rsid w:val="005F2378"/>
    <w:rsid w:val="005F3803"/>
    <w:rsid w:val="005F389F"/>
    <w:rsid w:val="005F4516"/>
    <w:rsid w:val="005F601A"/>
    <w:rsid w:val="005F7A2D"/>
    <w:rsid w:val="00600C64"/>
    <w:rsid w:val="00601BBD"/>
    <w:rsid w:val="00602630"/>
    <w:rsid w:val="00602E0E"/>
    <w:rsid w:val="00604940"/>
    <w:rsid w:val="0060549B"/>
    <w:rsid w:val="006071CD"/>
    <w:rsid w:val="00611B48"/>
    <w:rsid w:val="00612F9D"/>
    <w:rsid w:val="00612FA6"/>
    <w:rsid w:val="006134AA"/>
    <w:rsid w:val="006139AA"/>
    <w:rsid w:val="00613D7D"/>
    <w:rsid w:val="00613EAA"/>
    <w:rsid w:val="006141AD"/>
    <w:rsid w:val="00616D62"/>
    <w:rsid w:val="00621FC6"/>
    <w:rsid w:val="006231E3"/>
    <w:rsid w:val="0062405A"/>
    <w:rsid w:val="00624229"/>
    <w:rsid w:val="00625B8D"/>
    <w:rsid w:val="006262E1"/>
    <w:rsid w:val="00626AC7"/>
    <w:rsid w:val="00627FB5"/>
    <w:rsid w:val="00630634"/>
    <w:rsid w:val="00630689"/>
    <w:rsid w:val="006306B1"/>
    <w:rsid w:val="00632D5C"/>
    <w:rsid w:val="00634371"/>
    <w:rsid w:val="0063466D"/>
    <w:rsid w:val="00634870"/>
    <w:rsid w:val="00634D7F"/>
    <w:rsid w:val="00635FAD"/>
    <w:rsid w:val="00640646"/>
    <w:rsid w:val="0064212B"/>
    <w:rsid w:val="00643CE4"/>
    <w:rsid w:val="00646AEC"/>
    <w:rsid w:val="00652724"/>
    <w:rsid w:val="00653D35"/>
    <w:rsid w:val="00655D92"/>
    <w:rsid w:val="0065766C"/>
    <w:rsid w:val="006604C2"/>
    <w:rsid w:val="00663281"/>
    <w:rsid w:val="00665F4D"/>
    <w:rsid w:val="0066720D"/>
    <w:rsid w:val="0066787B"/>
    <w:rsid w:val="00670C00"/>
    <w:rsid w:val="006711DA"/>
    <w:rsid w:val="00672CE0"/>
    <w:rsid w:val="00673EDF"/>
    <w:rsid w:val="006747C4"/>
    <w:rsid w:val="00680080"/>
    <w:rsid w:val="00681579"/>
    <w:rsid w:val="00682E2D"/>
    <w:rsid w:val="006836E7"/>
    <w:rsid w:val="00684BAC"/>
    <w:rsid w:val="006864BD"/>
    <w:rsid w:val="00687CF6"/>
    <w:rsid w:val="00690326"/>
    <w:rsid w:val="0069233C"/>
    <w:rsid w:val="006926C3"/>
    <w:rsid w:val="00693498"/>
    <w:rsid w:val="00693D36"/>
    <w:rsid w:val="00696A30"/>
    <w:rsid w:val="00696E7B"/>
    <w:rsid w:val="006A0CE6"/>
    <w:rsid w:val="006A1F6D"/>
    <w:rsid w:val="006A312A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672A"/>
    <w:rsid w:val="006B7923"/>
    <w:rsid w:val="006C04B3"/>
    <w:rsid w:val="006C14DC"/>
    <w:rsid w:val="006C3C46"/>
    <w:rsid w:val="006D54D8"/>
    <w:rsid w:val="006D7167"/>
    <w:rsid w:val="006D7763"/>
    <w:rsid w:val="006E0BE3"/>
    <w:rsid w:val="006E0DB6"/>
    <w:rsid w:val="006E1C33"/>
    <w:rsid w:val="006E1E12"/>
    <w:rsid w:val="006E369C"/>
    <w:rsid w:val="006E5CFD"/>
    <w:rsid w:val="006E740B"/>
    <w:rsid w:val="006E7944"/>
    <w:rsid w:val="006F36D4"/>
    <w:rsid w:val="006F42F4"/>
    <w:rsid w:val="00700148"/>
    <w:rsid w:val="00701061"/>
    <w:rsid w:val="00703181"/>
    <w:rsid w:val="0070322B"/>
    <w:rsid w:val="007035B7"/>
    <w:rsid w:val="007040B6"/>
    <w:rsid w:val="00704133"/>
    <w:rsid w:val="00705A6F"/>
    <w:rsid w:val="007077ED"/>
    <w:rsid w:val="00711C28"/>
    <w:rsid w:val="007138DE"/>
    <w:rsid w:val="007142DB"/>
    <w:rsid w:val="007166C8"/>
    <w:rsid w:val="00716C53"/>
    <w:rsid w:val="0071734B"/>
    <w:rsid w:val="007173E5"/>
    <w:rsid w:val="0072154E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1936"/>
    <w:rsid w:val="00742765"/>
    <w:rsid w:val="00742C93"/>
    <w:rsid w:val="00745F8C"/>
    <w:rsid w:val="0074616C"/>
    <w:rsid w:val="00746A0D"/>
    <w:rsid w:val="00747A75"/>
    <w:rsid w:val="00751B65"/>
    <w:rsid w:val="0075332F"/>
    <w:rsid w:val="00753CD8"/>
    <w:rsid w:val="00754FB6"/>
    <w:rsid w:val="0075592D"/>
    <w:rsid w:val="007563CA"/>
    <w:rsid w:val="00756CBB"/>
    <w:rsid w:val="00757423"/>
    <w:rsid w:val="00760A08"/>
    <w:rsid w:val="0076478A"/>
    <w:rsid w:val="00766889"/>
    <w:rsid w:val="0076696A"/>
    <w:rsid w:val="00767A90"/>
    <w:rsid w:val="00773B51"/>
    <w:rsid w:val="0077544D"/>
    <w:rsid w:val="007778A3"/>
    <w:rsid w:val="007800E7"/>
    <w:rsid w:val="0078016D"/>
    <w:rsid w:val="007821E5"/>
    <w:rsid w:val="007845D0"/>
    <w:rsid w:val="00786FE7"/>
    <w:rsid w:val="0078799F"/>
    <w:rsid w:val="00791838"/>
    <w:rsid w:val="00792047"/>
    <w:rsid w:val="007945E8"/>
    <w:rsid w:val="00796042"/>
    <w:rsid w:val="00796536"/>
    <w:rsid w:val="00797079"/>
    <w:rsid w:val="007970CD"/>
    <w:rsid w:val="0079755D"/>
    <w:rsid w:val="00797625"/>
    <w:rsid w:val="007A13BC"/>
    <w:rsid w:val="007A45C9"/>
    <w:rsid w:val="007A5D37"/>
    <w:rsid w:val="007B02E3"/>
    <w:rsid w:val="007B0FFF"/>
    <w:rsid w:val="007B3A61"/>
    <w:rsid w:val="007B3D0C"/>
    <w:rsid w:val="007B4183"/>
    <w:rsid w:val="007B4659"/>
    <w:rsid w:val="007B4910"/>
    <w:rsid w:val="007B52C4"/>
    <w:rsid w:val="007B5D0B"/>
    <w:rsid w:val="007B5F6F"/>
    <w:rsid w:val="007B76B0"/>
    <w:rsid w:val="007C008F"/>
    <w:rsid w:val="007C0136"/>
    <w:rsid w:val="007C526F"/>
    <w:rsid w:val="007C5DBB"/>
    <w:rsid w:val="007C65F2"/>
    <w:rsid w:val="007C7698"/>
    <w:rsid w:val="007C7D0C"/>
    <w:rsid w:val="007D017D"/>
    <w:rsid w:val="007D1D2B"/>
    <w:rsid w:val="007D4E68"/>
    <w:rsid w:val="007E2BA5"/>
    <w:rsid w:val="007E439A"/>
    <w:rsid w:val="007E4ADA"/>
    <w:rsid w:val="007E64E4"/>
    <w:rsid w:val="007E71C3"/>
    <w:rsid w:val="007E7BE8"/>
    <w:rsid w:val="007F112B"/>
    <w:rsid w:val="007F1D1B"/>
    <w:rsid w:val="007F2B86"/>
    <w:rsid w:val="007F3775"/>
    <w:rsid w:val="007F500D"/>
    <w:rsid w:val="007F5040"/>
    <w:rsid w:val="0080075C"/>
    <w:rsid w:val="00801FA7"/>
    <w:rsid w:val="00806C9A"/>
    <w:rsid w:val="00811B75"/>
    <w:rsid w:val="00811D1D"/>
    <w:rsid w:val="00813200"/>
    <w:rsid w:val="0081367F"/>
    <w:rsid w:val="00814ABA"/>
    <w:rsid w:val="00815277"/>
    <w:rsid w:val="00817100"/>
    <w:rsid w:val="008213C5"/>
    <w:rsid w:val="008225A9"/>
    <w:rsid w:val="00822FE5"/>
    <w:rsid w:val="00824789"/>
    <w:rsid w:val="00824ED2"/>
    <w:rsid w:val="008250B2"/>
    <w:rsid w:val="0082595F"/>
    <w:rsid w:val="00826558"/>
    <w:rsid w:val="008265F2"/>
    <w:rsid w:val="00826AAF"/>
    <w:rsid w:val="008322F1"/>
    <w:rsid w:val="0083599C"/>
    <w:rsid w:val="008400D2"/>
    <w:rsid w:val="008405CC"/>
    <w:rsid w:val="00842B65"/>
    <w:rsid w:val="008446F1"/>
    <w:rsid w:val="00844CAB"/>
    <w:rsid w:val="00846358"/>
    <w:rsid w:val="00851DB6"/>
    <w:rsid w:val="00853906"/>
    <w:rsid w:val="00854B2B"/>
    <w:rsid w:val="008574D2"/>
    <w:rsid w:val="00857B5A"/>
    <w:rsid w:val="0086172D"/>
    <w:rsid w:val="00861C57"/>
    <w:rsid w:val="008625DD"/>
    <w:rsid w:val="00863301"/>
    <w:rsid w:val="008645F8"/>
    <w:rsid w:val="00865BAA"/>
    <w:rsid w:val="008669D8"/>
    <w:rsid w:val="00867C5C"/>
    <w:rsid w:val="00871843"/>
    <w:rsid w:val="00873903"/>
    <w:rsid w:val="008743B2"/>
    <w:rsid w:val="0087467E"/>
    <w:rsid w:val="00875464"/>
    <w:rsid w:val="008758CE"/>
    <w:rsid w:val="00877320"/>
    <w:rsid w:val="00877DA3"/>
    <w:rsid w:val="00880EFA"/>
    <w:rsid w:val="0088104E"/>
    <w:rsid w:val="00881388"/>
    <w:rsid w:val="008840AF"/>
    <w:rsid w:val="0088411A"/>
    <w:rsid w:val="00886254"/>
    <w:rsid w:val="008902BC"/>
    <w:rsid w:val="00892AA0"/>
    <w:rsid w:val="00895FE7"/>
    <w:rsid w:val="008964C5"/>
    <w:rsid w:val="00897E68"/>
    <w:rsid w:val="008A4808"/>
    <w:rsid w:val="008B0675"/>
    <w:rsid w:val="008B3451"/>
    <w:rsid w:val="008B3B5C"/>
    <w:rsid w:val="008B3C90"/>
    <w:rsid w:val="008B3D3D"/>
    <w:rsid w:val="008B4ABC"/>
    <w:rsid w:val="008B4DC9"/>
    <w:rsid w:val="008B508A"/>
    <w:rsid w:val="008B5211"/>
    <w:rsid w:val="008B550F"/>
    <w:rsid w:val="008B61C7"/>
    <w:rsid w:val="008B6520"/>
    <w:rsid w:val="008C03EA"/>
    <w:rsid w:val="008C145F"/>
    <w:rsid w:val="008C2B28"/>
    <w:rsid w:val="008C377F"/>
    <w:rsid w:val="008C4080"/>
    <w:rsid w:val="008C5045"/>
    <w:rsid w:val="008C640D"/>
    <w:rsid w:val="008C7655"/>
    <w:rsid w:val="008D0491"/>
    <w:rsid w:val="008D3029"/>
    <w:rsid w:val="008D320D"/>
    <w:rsid w:val="008D33F5"/>
    <w:rsid w:val="008D50D8"/>
    <w:rsid w:val="008D5673"/>
    <w:rsid w:val="008D641C"/>
    <w:rsid w:val="008D6972"/>
    <w:rsid w:val="008E017C"/>
    <w:rsid w:val="008E1847"/>
    <w:rsid w:val="008E1990"/>
    <w:rsid w:val="008E2711"/>
    <w:rsid w:val="008E2CE6"/>
    <w:rsid w:val="008E2DBC"/>
    <w:rsid w:val="008E6049"/>
    <w:rsid w:val="008F326B"/>
    <w:rsid w:val="008F3372"/>
    <w:rsid w:val="008F3626"/>
    <w:rsid w:val="008F4835"/>
    <w:rsid w:val="008F4A7E"/>
    <w:rsid w:val="008F59BE"/>
    <w:rsid w:val="008F629F"/>
    <w:rsid w:val="008F67BE"/>
    <w:rsid w:val="008F72B4"/>
    <w:rsid w:val="0090297B"/>
    <w:rsid w:val="00902EC3"/>
    <w:rsid w:val="009030A4"/>
    <w:rsid w:val="00903DEF"/>
    <w:rsid w:val="009064D3"/>
    <w:rsid w:val="009065B6"/>
    <w:rsid w:val="00906DCC"/>
    <w:rsid w:val="00906F4C"/>
    <w:rsid w:val="00907172"/>
    <w:rsid w:val="00912B26"/>
    <w:rsid w:val="00912FA2"/>
    <w:rsid w:val="0091486D"/>
    <w:rsid w:val="00916033"/>
    <w:rsid w:val="0092277B"/>
    <w:rsid w:val="00922D4A"/>
    <w:rsid w:val="009259C1"/>
    <w:rsid w:val="00926B39"/>
    <w:rsid w:val="009273B7"/>
    <w:rsid w:val="00930B0D"/>
    <w:rsid w:val="009312FC"/>
    <w:rsid w:val="00932519"/>
    <w:rsid w:val="00932827"/>
    <w:rsid w:val="009340A5"/>
    <w:rsid w:val="009356EA"/>
    <w:rsid w:val="009361DB"/>
    <w:rsid w:val="00936295"/>
    <w:rsid w:val="0094043F"/>
    <w:rsid w:val="00942AB8"/>
    <w:rsid w:val="009439CD"/>
    <w:rsid w:val="009455F1"/>
    <w:rsid w:val="00945665"/>
    <w:rsid w:val="0094574C"/>
    <w:rsid w:val="0094599B"/>
    <w:rsid w:val="00945B8B"/>
    <w:rsid w:val="009463ED"/>
    <w:rsid w:val="009477A9"/>
    <w:rsid w:val="009504D0"/>
    <w:rsid w:val="00951651"/>
    <w:rsid w:val="00953D2E"/>
    <w:rsid w:val="00954855"/>
    <w:rsid w:val="0095739D"/>
    <w:rsid w:val="00957A42"/>
    <w:rsid w:val="00957B3E"/>
    <w:rsid w:val="00960203"/>
    <w:rsid w:val="00960889"/>
    <w:rsid w:val="009643A3"/>
    <w:rsid w:val="00964CE6"/>
    <w:rsid w:val="00966F0D"/>
    <w:rsid w:val="00970333"/>
    <w:rsid w:val="00971064"/>
    <w:rsid w:val="00975003"/>
    <w:rsid w:val="00975884"/>
    <w:rsid w:val="00976F4A"/>
    <w:rsid w:val="00977055"/>
    <w:rsid w:val="009801C7"/>
    <w:rsid w:val="00981934"/>
    <w:rsid w:val="0098268E"/>
    <w:rsid w:val="00984788"/>
    <w:rsid w:val="00984C39"/>
    <w:rsid w:val="00985FB5"/>
    <w:rsid w:val="009862DC"/>
    <w:rsid w:val="00986655"/>
    <w:rsid w:val="00986FD1"/>
    <w:rsid w:val="00995B51"/>
    <w:rsid w:val="009961D9"/>
    <w:rsid w:val="00996A83"/>
    <w:rsid w:val="009A1654"/>
    <w:rsid w:val="009A1689"/>
    <w:rsid w:val="009A23BC"/>
    <w:rsid w:val="009A52F3"/>
    <w:rsid w:val="009A5582"/>
    <w:rsid w:val="009A6EC2"/>
    <w:rsid w:val="009B0902"/>
    <w:rsid w:val="009B1C3F"/>
    <w:rsid w:val="009B1EA3"/>
    <w:rsid w:val="009B2347"/>
    <w:rsid w:val="009B3142"/>
    <w:rsid w:val="009B4981"/>
    <w:rsid w:val="009B53A3"/>
    <w:rsid w:val="009C0938"/>
    <w:rsid w:val="009C375E"/>
    <w:rsid w:val="009C4F33"/>
    <w:rsid w:val="009C6FBD"/>
    <w:rsid w:val="009C71AA"/>
    <w:rsid w:val="009C756A"/>
    <w:rsid w:val="009D013F"/>
    <w:rsid w:val="009D243C"/>
    <w:rsid w:val="009D2C16"/>
    <w:rsid w:val="009D36AF"/>
    <w:rsid w:val="009D4359"/>
    <w:rsid w:val="009D5B55"/>
    <w:rsid w:val="009D5F1C"/>
    <w:rsid w:val="009D63A2"/>
    <w:rsid w:val="009E266D"/>
    <w:rsid w:val="009E389D"/>
    <w:rsid w:val="009E43A0"/>
    <w:rsid w:val="009E5C7D"/>
    <w:rsid w:val="009F0D0E"/>
    <w:rsid w:val="009F26FE"/>
    <w:rsid w:val="009F793F"/>
    <w:rsid w:val="00A01271"/>
    <w:rsid w:val="00A03599"/>
    <w:rsid w:val="00A03FFF"/>
    <w:rsid w:val="00A044A7"/>
    <w:rsid w:val="00A06142"/>
    <w:rsid w:val="00A0762A"/>
    <w:rsid w:val="00A07C5E"/>
    <w:rsid w:val="00A10625"/>
    <w:rsid w:val="00A10F39"/>
    <w:rsid w:val="00A12B90"/>
    <w:rsid w:val="00A15D39"/>
    <w:rsid w:val="00A21E47"/>
    <w:rsid w:val="00A2326A"/>
    <w:rsid w:val="00A23FC0"/>
    <w:rsid w:val="00A243B6"/>
    <w:rsid w:val="00A26960"/>
    <w:rsid w:val="00A26BD6"/>
    <w:rsid w:val="00A30CA7"/>
    <w:rsid w:val="00A30FCA"/>
    <w:rsid w:val="00A334EE"/>
    <w:rsid w:val="00A35EC9"/>
    <w:rsid w:val="00A3667E"/>
    <w:rsid w:val="00A3762D"/>
    <w:rsid w:val="00A377D5"/>
    <w:rsid w:val="00A379AB"/>
    <w:rsid w:val="00A41A3B"/>
    <w:rsid w:val="00A43CB8"/>
    <w:rsid w:val="00A45539"/>
    <w:rsid w:val="00A45D04"/>
    <w:rsid w:val="00A5242D"/>
    <w:rsid w:val="00A525B5"/>
    <w:rsid w:val="00A52CAD"/>
    <w:rsid w:val="00A53939"/>
    <w:rsid w:val="00A54D20"/>
    <w:rsid w:val="00A60233"/>
    <w:rsid w:val="00A6156D"/>
    <w:rsid w:val="00A615E6"/>
    <w:rsid w:val="00A6287A"/>
    <w:rsid w:val="00A63A7C"/>
    <w:rsid w:val="00A65E49"/>
    <w:rsid w:val="00A66646"/>
    <w:rsid w:val="00A66F27"/>
    <w:rsid w:val="00A6717A"/>
    <w:rsid w:val="00A67FAF"/>
    <w:rsid w:val="00A7225C"/>
    <w:rsid w:val="00A74B0E"/>
    <w:rsid w:val="00A77201"/>
    <w:rsid w:val="00A81063"/>
    <w:rsid w:val="00A8107A"/>
    <w:rsid w:val="00A82BDC"/>
    <w:rsid w:val="00A83707"/>
    <w:rsid w:val="00A839B8"/>
    <w:rsid w:val="00A849C4"/>
    <w:rsid w:val="00A849E7"/>
    <w:rsid w:val="00A90A62"/>
    <w:rsid w:val="00A91A40"/>
    <w:rsid w:val="00A920AA"/>
    <w:rsid w:val="00A931D7"/>
    <w:rsid w:val="00A931DB"/>
    <w:rsid w:val="00A94BB4"/>
    <w:rsid w:val="00A95275"/>
    <w:rsid w:val="00A95364"/>
    <w:rsid w:val="00AA0400"/>
    <w:rsid w:val="00AA05F0"/>
    <w:rsid w:val="00AA0FAD"/>
    <w:rsid w:val="00AA1071"/>
    <w:rsid w:val="00AA30F8"/>
    <w:rsid w:val="00AA3DEA"/>
    <w:rsid w:val="00AA3F1D"/>
    <w:rsid w:val="00AA5ED5"/>
    <w:rsid w:val="00AA6C7B"/>
    <w:rsid w:val="00AB1265"/>
    <w:rsid w:val="00AB425F"/>
    <w:rsid w:val="00AB5120"/>
    <w:rsid w:val="00AC09B0"/>
    <w:rsid w:val="00AC574B"/>
    <w:rsid w:val="00AC591B"/>
    <w:rsid w:val="00AC59C2"/>
    <w:rsid w:val="00AC5DB1"/>
    <w:rsid w:val="00AD069D"/>
    <w:rsid w:val="00AD0E29"/>
    <w:rsid w:val="00AD177D"/>
    <w:rsid w:val="00AD1D7B"/>
    <w:rsid w:val="00AD34D4"/>
    <w:rsid w:val="00AD53F8"/>
    <w:rsid w:val="00AD664A"/>
    <w:rsid w:val="00AD6F04"/>
    <w:rsid w:val="00AD74EA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B00968"/>
    <w:rsid w:val="00B00E40"/>
    <w:rsid w:val="00B014E8"/>
    <w:rsid w:val="00B02301"/>
    <w:rsid w:val="00B02D4E"/>
    <w:rsid w:val="00B03107"/>
    <w:rsid w:val="00B04D0E"/>
    <w:rsid w:val="00B06D06"/>
    <w:rsid w:val="00B10867"/>
    <w:rsid w:val="00B1445C"/>
    <w:rsid w:val="00B149F8"/>
    <w:rsid w:val="00B14A7A"/>
    <w:rsid w:val="00B15AFE"/>
    <w:rsid w:val="00B208A0"/>
    <w:rsid w:val="00B20F7D"/>
    <w:rsid w:val="00B20FEE"/>
    <w:rsid w:val="00B2198A"/>
    <w:rsid w:val="00B23719"/>
    <w:rsid w:val="00B2490C"/>
    <w:rsid w:val="00B25A4E"/>
    <w:rsid w:val="00B26A80"/>
    <w:rsid w:val="00B278A4"/>
    <w:rsid w:val="00B27B4F"/>
    <w:rsid w:val="00B27D19"/>
    <w:rsid w:val="00B27D55"/>
    <w:rsid w:val="00B3106B"/>
    <w:rsid w:val="00B33494"/>
    <w:rsid w:val="00B3397A"/>
    <w:rsid w:val="00B33D9B"/>
    <w:rsid w:val="00B36088"/>
    <w:rsid w:val="00B3719F"/>
    <w:rsid w:val="00B37B7F"/>
    <w:rsid w:val="00B43DEB"/>
    <w:rsid w:val="00B45271"/>
    <w:rsid w:val="00B508F7"/>
    <w:rsid w:val="00B5131E"/>
    <w:rsid w:val="00B5165B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5B2D"/>
    <w:rsid w:val="00B66CCD"/>
    <w:rsid w:val="00B67144"/>
    <w:rsid w:val="00B673C4"/>
    <w:rsid w:val="00B7176B"/>
    <w:rsid w:val="00B72494"/>
    <w:rsid w:val="00B733E7"/>
    <w:rsid w:val="00B74361"/>
    <w:rsid w:val="00B75C5A"/>
    <w:rsid w:val="00B7634C"/>
    <w:rsid w:val="00B76D23"/>
    <w:rsid w:val="00B77298"/>
    <w:rsid w:val="00B77D04"/>
    <w:rsid w:val="00B803B4"/>
    <w:rsid w:val="00B82A69"/>
    <w:rsid w:val="00B83160"/>
    <w:rsid w:val="00B8686A"/>
    <w:rsid w:val="00B86D55"/>
    <w:rsid w:val="00B87FBB"/>
    <w:rsid w:val="00B90C07"/>
    <w:rsid w:val="00B92E86"/>
    <w:rsid w:val="00B9440D"/>
    <w:rsid w:val="00B94C64"/>
    <w:rsid w:val="00B94F69"/>
    <w:rsid w:val="00B95629"/>
    <w:rsid w:val="00B9612D"/>
    <w:rsid w:val="00BA0AC5"/>
    <w:rsid w:val="00BA1AF4"/>
    <w:rsid w:val="00BA4DDF"/>
    <w:rsid w:val="00BA6692"/>
    <w:rsid w:val="00BA6F78"/>
    <w:rsid w:val="00BB1979"/>
    <w:rsid w:val="00BB1E0E"/>
    <w:rsid w:val="00BB2F08"/>
    <w:rsid w:val="00BB4654"/>
    <w:rsid w:val="00BB5786"/>
    <w:rsid w:val="00BB60DE"/>
    <w:rsid w:val="00BB6911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C6A3C"/>
    <w:rsid w:val="00BD10EC"/>
    <w:rsid w:val="00BD3B94"/>
    <w:rsid w:val="00BD3D13"/>
    <w:rsid w:val="00BD5813"/>
    <w:rsid w:val="00BD5FFF"/>
    <w:rsid w:val="00BE0F5E"/>
    <w:rsid w:val="00BE346D"/>
    <w:rsid w:val="00BE4D5E"/>
    <w:rsid w:val="00BE5ED7"/>
    <w:rsid w:val="00BE61FD"/>
    <w:rsid w:val="00BE6A21"/>
    <w:rsid w:val="00BE7267"/>
    <w:rsid w:val="00BE7F25"/>
    <w:rsid w:val="00BF3419"/>
    <w:rsid w:val="00BF5116"/>
    <w:rsid w:val="00BF5227"/>
    <w:rsid w:val="00BF6DC8"/>
    <w:rsid w:val="00BF7BDC"/>
    <w:rsid w:val="00C00D8C"/>
    <w:rsid w:val="00C02470"/>
    <w:rsid w:val="00C02A14"/>
    <w:rsid w:val="00C035ED"/>
    <w:rsid w:val="00C05F46"/>
    <w:rsid w:val="00C06900"/>
    <w:rsid w:val="00C1213C"/>
    <w:rsid w:val="00C12419"/>
    <w:rsid w:val="00C1401E"/>
    <w:rsid w:val="00C143B4"/>
    <w:rsid w:val="00C14518"/>
    <w:rsid w:val="00C155FB"/>
    <w:rsid w:val="00C163E8"/>
    <w:rsid w:val="00C16D1F"/>
    <w:rsid w:val="00C175E6"/>
    <w:rsid w:val="00C21251"/>
    <w:rsid w:val="00C248DC"/>
    <w:rsid w:val="00C271E1"/>
    <w:rsid w:val="00C27936"/>
    <w:rsid w:val="00C318B2"/>
    <w:rsid w:val="00C33340"/>
    <w:rsid w:val="00C34291"/>
    <w:rsid w:val="00C358B1"/>
    <w:rsid w:val="00C3683F"/>
    <w:rsid w:val="00C36B1F"/>
    <w:rsid w:val="00C36ECB"/>
    <w:rsid w:val="00C37710"/>
    <w:rsid w:val="00C37D71"/>
    <w:rsid w:val="00C40B2B"/>
    <w:rsid w:val="00C4122F"/>
    <w:rsid w:val="00C42196"/>
    <w:rsid w:val="00C42890"/>
    <w:rsid w:val="00C42B15"/>
    <w:rsid w:val="00C42C5A"/>
    <w:rsid w:val="00C43E40"/>
    <w:rsid w:val="00C44A4C"/>
    <w:rsid w:val="00C45732"/>
    <w:rsid w:val="00C458F7"/>
    <w:rsid w:val="00C46D79"/>
    <w:rsid w:val="00C46F09"/>
    <w:rsid w:val="00C47323"/>
    <w:rsid w:val="00C50B54"/>
    <w:rsid w:val="00C51A0B"/>
    <w:rsid w:val="00C51EEE"/>
    <w:rsid w:val="00C528B8"/>
    <w:rsid w:val="00C54368"/>
    <w:rsid w:val="00C54459"/>
    <w:rsid w:val="00C548B6"/>
    <w:rsid w:val="00C54BE6"/>
    <w:rsid w:val="00C54BFA"/>
    <w:rsid w:val="00C56810"/>
    <w:rsid w:val="00C63C0D"/>
    <w:rsid w:val="00C63CAA"/>
    <w:rsid w:val="00C644A3"/>
    <w:rsid w:val="00C65169"/>
    <w:rsid w:val="00C657BF"/>
    <w:rsid w:val="00C65A10"/>
    <w:rsid w:val="00C65B2A"/>
    <w:rsid w:val="00C66603"/>
    <w:rsid w:val="00C66D55"/>
    <w:rsid w:val="00C70EB5"/>
    <w:rsid w:val="00C71298"/>
    <w:rsid w:val="00C7242C"/>
    <w:rsid w:val="00C72432"/>
    <w:rsid w:val="00C72B91"/>
    <w:rsid w:val="00C72C1E"/>
    <w:rsid w:val="00C7344E"/>
    <w:rsid w:val="00C76DC7"/>
    <w:rsid w:val="00C77520"/>
    <w:rsid w:val="00C7763B"/>
    <w:rsid w:val="00C80D6B"/>
    <w:rsid w:val="00C81381"/>
    <w:rsid w:val="00C82982"/>
    <w:rsid w:val="00C842FD"/>
    <w:rsid w:val="00C8775E"/>
    <w:rsid w:val="00C900C5"/>
    <w:rsid w:val="00C92749"/>
    <w:rsid w:val="00C96324"/>
    <w:rsid w:val="00C963D2"/>
    <w:rsid w:val="00C96B78"/>
    <w:rsid w:val="00C97DF4"/>
    <w:rsid w:val="00CA0F2F"/>
    <w:rsid w:val="00CA1759"/>
    <w:rsid w:val="00CA23AE"/>
    <w:rsid w:val="00CA2870"/>
    <w:rsid w:val="00CA7706"/>
    <w:rsid w:val="00CA797B"/>
    <w:rsid w:val="00CB17BD"/>
    <w:rsid w:val="00CB321A"/>
    <w:rsid w:val="00CB5E61"/>
    <w:rsid w:val="00CC07A6"/>
    <w:rsid w:val="00CC07F3"/>
    <w:rsid w:val="00CC0B33"/>
    <w:rsid w:val="00CC2681"/>
    <w:rsid w:val="00CC277C"/>
    <w:rsid w:val="00CC2B90"/>
    <w:rsid w:val="00CC5A40"/>
    <w:rsid w:val="00CC745B"/>
    <w:rsid w:val="00CC76C0"/>
    <w:rsid w:val="00CD0001"/>
    <w:rsid w:val="00CD37F3"/>
    <w:rsid w:val="00CD643B"/>
    <w:rsid w:val="00CD66F9"/>
    <w:rsid w:val="00CE10F0"/>
    <w:rsid w:val="00CE11A0"/>
    <w:rsid w:val="00CE14D7"/>
    <w:rsid w:val="00CE5882"/>
    <w:rsid w:val="00CF129E"/>
    <w:rsid w:val="00CF1E16"/>
    <w:rsid w:val="00CF34EF"/>
    <w:rsid w:val="00CF40D9"/>
    <w:rsid w:val="00CF6886"/>
    <w:rsid w:val="00CF6E10"/>
    <w:rsid w:val="00D02CB9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2101"/>
    <w:rsid w:val="00D135F9"/>
    <w:rsid w:val="00D14BE2"/>
    <w:rsid w:val="00D152BE"/>
    <w:rsid w:val="00D155D2"/>
    <w:rsid w:val="00D1657F"/>
    <w:rsid w:val="00D21A37"/>
    <w:rsid w:val="00D25FFA"/>
    <w:rsid w:val="00D27827"/>
    <w:rsid w:val="00D27A66"/>
    <w:rsid w:val="00D3013D"/>
    <w:rsid w:val="00D34C4E"/>
    <w:rsid w:val="00D35496"/>
    <w:rsid w:val="00D3562D"/>
    <w:rsid w:val="00D35638"/>
    <w:rsid w:val="00D36C60"/>
    <w:rsid w:val="00D41A2C"/>
    <w:rsid w:val="00D43735"/>
    <w:rsid w:val="00D449B8"/>
    <w:rsid w:val="00D45161"/>
    <w:rsid w:val="00D46226"/>
    <w:rsid w:val="00D46FBD"/>
    <w:rsid w:val="00D509B0"/>
    <w:rsid w:val="00D540F9"/>
    <w:rsid w:val="00D60977"/>
    <w:rsid w:val="00D60FAA"/>
    <w:rsid w:val="00D62BF9"/>
    <w:rsid w:val="00D62FDD"/>
    <w:rsid w:val="00D6451D"/>
    <w:rsid w:val="00D65459"/>
    <w:rsid w:val="00D72926"/>
    <w:rsid w:val="00D751A0"/>
    <w:rsid w:val="00D76DC0"/>
    <w:rsid w:val="00D77812"/>
    <w:rsid w:val="00D8158F"/>
    <w:rsid w:val="00D83D55"/>
    <w:rsid w:val="00D84390"/>
    <w:rsid w:val="00D857D6"/>
    <w:rsid w:val="00D86497"/>
    <w:rsid w:val="00D904F8"/>
    <w:rsid w:val="00D910B2"/>
    <w:rsid w:val="00D912DE"/>
    <w:rsid w:val="00D913D8"/>
    <w:rsid w:val="00D91ACE"/>
    <w:rsid w:val="00D923F7"/>
    <w:rsid w:val="00D96F7E"/>
    <w:rsid w:val="00D9714C"/>
    <w:rsid w:val="00DA13FB"/>
    <w:rsid w:val="00DA1903"/>
    <w:rsid w:val="00DA1FDD"/>
    <w:rsid w:val="00DA62F1"/>
    <w:rsid w:val="00DA76EC"/>
    <w:rsid w:val="00DB05C3"/>
    <w:rsid w:val="00DB3673"/>
    <w:rsid w:val="00DB4D45"/>
    <w:rsid w:val="00DB5E7E"/>
    <w:rsid w:val="00DB5ED9"/>
    <w:rsid w:val="00DB757F"/>
    <w:rsid w:val="00DC0043"/>
    <w:rsid w:val="00DC011C"/>
    <w:rsid w:val="00DC0C07"/>
    <w:rsid w:val="00DC0DC1"/>
    <w:rsid w:val="00DC3C66"/>
    <w:rsid w:val="00DC3FD2"/>
    <w:rsid w:val="00DC55D9"/>
    <w:rsid w:val="00DD0AC3"/>
    <w:rsid w:val="00DD12DE"/>
    <w:rsid w:val="00DD1F1A"/>
    <w:rsid w:val="00DD4D25"/>
    <w:rsid w:val="00DD5E12"/>
    <w:rsid w:val="00DD62BF"/>
    <w:rsid w:val="00DD6D06"/>
    <w:rsid w:val="00DD6D3C"/>
    <w:rsid w:val="00DD6D9C"/>
    <w:rsid w:val="00DE1A73"/>
    <w:rsid w:val="00DE2AE4"/>
    <w:rsid w:val="00DE2C4E"/>
    <w:rsid w:val="00DE3901"/>
    <w:rsid w:val="00DE43A2"/>
    <w:rsid w:val="00DE4F20"/>
    <w:rsid w:val="00DE5B5C"/>
    <w:rsid w:val="00DE5FE5"/>
    <w:rsid w:val="00DE63DF"/>
    <w:rsid w:val="00DE66E3"/>
    <w:rsid w:val="00DE6D59"/>
    <w:rsid w:val="00DE7E7C"/>
    <w:rsid w:val="00DF0173"/>
    <w:rsid w:val="00DF01FA"/>
    <w:rsid w:val="00DF0B58"/>
    <w:rsid w:val="00DF0DC1"/>
    <w:rsid w:val="00DF103D"/>
    <w:rsid w:val="00DF1246"/>
    <w:rsid w:val="00DF2DFD"/>
    <w:rsid w:val="00E00CD6"/>
    <w:rsid w:val="00E021E6"/>
    <w:rsid w:val="00E02DD0"/>
    <w:rsid w:val="00E031EC"/>
    <w:rsid w:val="00E05385"/>
    <w:rsid w:val="00E05AE6"/>
    <w:rsid w:val="00E074C6"/>
    <w:rsid w:val="00E116D3"/>
    <w:rsid w:val="00E12844"/>
    <w:rsid w:val="00E13679"/>
    <w:rsid w:val="00E15A09"/>
    <w:rsid w:val="00E2198B"/>
    <w:rsid w:val="00E226B9"/>
    <w:rsid w:val="00E240BE"/>
    <w:rsid w:val="00E24B15"/>
    <w:rsid w:val="00E25BD5"/>
    <w:rsid w:val="00E26896"/>
    <w:rsid w:val="00E27515"/>
    <w:rsid w:val="00E30367"/>
    <w:rsid w:val="00E333FF"/>
    <w:rsid w:val="00E336CB"/>
    <w:rsid w:val="00E33CFA"/>
    <w:rsid w:val="00E37D9B"/>
    <w:rsid w:val="00E40CD1"/>
    <w:rsid w:val="00E40D85"/>
    <w:rsid w:val="00E41084"/>
    <w:rsid w:val="00E412DA"/>
    <w:rsid w:val="00E4155A"/>
    <w:rsid w:val="00E41E32"/>
    <w:rsid w:val="00E427EE"/>
    <w:rsid w:val="00E42BAE"/>
    <w:rsid w:val="00E442DA"/>
    <w:rsid w:val="00E44408"/>
    <w:rsid w:val="00E44C33"/>
    <w:rsid w:val="00E450F0"/>
    <w:rsid w:val="00E46235"/>
    <w:rsid w:val="00E47343"/>
    <w:rsid w:val="00E47471"/>
    <w:rsid w:val="00E47496"/>
    <w:rsid w:val="00E4786D"/>
    <w:rsid w:val="00E5073C"/>
    <w:rsid w:val="00E530EE"/>
    <w:rsid w:val="00E532BF"/>
    <w:rsid w:val="00E54208"/>
    <w:rsid w:val="00E6020C"/>
    <w:rsid w:val="00E63693"/>
    <w:rsid w:val="00E63BBD"/>
    <w:rsid w:val="00E63BE4"/>
    <w:rsid w:val="00E664D7"/>
    <w:rsid w:val="00E66832"/>
    <w:rsid w:val="00E67503"/>
    <w:rsid w:val="00E7028A"/>
    <w:rsid w:val="00E70399"/>
    <w:rsid w:val="00E70FDC"/>
    <w:rsid w:val="00E715C7"/>
    <w:rsid w:val="00E71D82"/>
    <w:rsid w:val="00E71DA5"/>
    <w:rsid w:val="00E73F15"/>
    <w:rsid w:val="00E742CE"/>
    <w:rsid w:val="00E821B9"/>
    <w:rsid w:val="00E82CF4"/>
    <w:rsid w:val="00E82E84"/>
    <w:rsid w:val="00E83DBA"/>
    <w:rsid w:val="00E85923"/>
    <w:rsid w:val="00E87D93"/>
    <w:rsid w:val="00E94124"/>
    <w:rsid w:val="00E9589A"/>
    <w:rsid w:val="00E9625D"/>
    <w:rsid w:val="00E964B8"/>
    <w:rsid w:val="00E96DAF"/>
    <w:rsid w:val="00EA0524"/>
    <w:rsid w:val="00EA14D8"/>
    <w:rsid w:val="00EA1D41"/>
    <w:rsid w:val="00EA248F"/>
    <w:rsid w:val="00EA2B89"/>
    <w:rsid w:val="00EA335E"/>
    <w:rsid w:val="00EA33D0"/>
    <w:rsid w:val="00EA4C13"/>
    <w:rsid w:val="00EA65D7"/>
    <w:rsid w:val="00EA6D7B"/>
    <w:rsid w:val="00EB07C7"/>
    <w:rsid w:val="00EB07CF"/>
    <w:rsid w:val="00EB2442"/>
    <w:rsid w:val="00EB252A"/>
    <w:rsid w:val="00EB67B7"/>
    <w:rsid w:val="00EB7058"/>
    <w:rsid w:val="00EC0180"/>
    <w:rsid w:val="00EC2AB2"/>
    <w:rsid w:val="00EC45F5"/>
    <w:rsid w:val="00EC56D8"/>
    <w:rsid w:val="00EC57D5"/>
    <w:rsid w:val="00EC608F"/>
    <w:rsid w:val="00ED05A4"/>
    <w:rsid w:val="00ED07EB"/>
    <w:rsid w:val="00ED34EE"/>
    <w:rsid w:val="00ED4DCC"/>
    <w:rsid w:val="00ED4E91"/>
    <w:rsid w:val="00ED5C4B"/>
    <w:rsid w:val="00EE0A3A"/>
    <w:rsid w:val="00EE129B"/>
    <w:rsid w:val="00EE297D"/>
    <w:rsid w:val="00EE2F77"/>
    <w:rsid w:val="00EE4FC1"/>
    <w:rsid w:val="00EE55ED"/>
    <w:rsid w:val="00EE5B36"/>
    <w:rsid w:val="00EE6D14"/>
    <w:rsid w:val="00EE71F3"/>
    <w:rsid w:val="00EF0259"/>
    <w:rsid w:val="00EF0F4D"/>
    <w:rsid w:val="00EF14BE"/>
    <w:rsid w:val="00EF1FF3"/>
    <w:rsid w:val="00EF21AC"/>
    <w:rsid w:val="00EF224B"/>
    <w:rsid w:val="00EF5686"/>
    <w:rsid w:val="00EF592B"/>
    <w:rsid w:val="00EF7281"/>
    <w:rsid w:val="00F005FF"/>
    <w:rsid w:val="00F00ACC"/>
    <w:rsid w:val="00F03A72"/>
    <w:rsid w:val="00F03BCD"/>
    <w:rsid w:val="00F03E9B"/>
    <w:rsid w:val="00F0530D"/>
    <w:rsid w:val="00F0654A"/>
    <w:rsid w:val="00F07A6A"/>
    <w:rsid w:val="00F11437"/>
    <w:rsid w:val="00F11A77"/>
    <w:rsid w:val="00F12679"/>
    <w:rsid w:val="00F13AF6"/>
    <w:rsid w:val="00F15090"/>
    <w:rsid w:val="00F1619D"/>
    <w:rsid w:val="00F206EF"/>
    <w:rsid w:val="00F2132D"/>
    <w:rsid w:val="00F22470"/>
    <w:rsid w:val="00F24A6A"/>
    <w:rsid w:val="00F24B3A"/>
    <w:rsid w:val="00F251D4"/>
    <w:rsid w:val="00F255C2"/>
    <w:rsid w:val="00F27239"/>
    <w:rsid w:val="00F301DF"/>
    <w:rsid w:val="00F30E4F"/>
    <w:rsid w:val="00F325DB"/>
    <w:rsid w:val="00F35B04"/>
    <w:rsid w:val="00F36B89"/>
    <w:rsid w:val="00F40DB5"/>
    <w:rsid w:val="00F4356E"/>
    <w:rsid w:val="00F450D6"/>
    <w:rsid w:val="00F4660C"/>
    <w:rsid w:val="00F47F74"/>
    <w:rsid w:val="00F5043C"/>
    <w:rsid w:val="00F512CF"/>
    <w:rsid w:val="00F57AF1"/>
    <w:rsid w:val="00F602EF"/>
    <w:rsid w:val="00F60D7D"/>
    <w:rsid w:val="00F62345"/>
    <w:rsid w:val="00F62517"/>
    <w:rsid w:val="00F63DA4"/>
    <w:rsid w:val="00F65596"/>
    <w:rsid w:val="00F655DD"/>
    <w:rsid w:val="00F66632"/>
    <w:rsid w:val="00F66989"/>
    <w:rsid w:val="00F67EF6"/>
    <w:rsid w:val="00F70580"/>
    <w:rsid w:val="00F71031"/>
    <w:rsid w:val="00F71F47"/>
    <w:rsid w:val="00F747CC"/>
    <w:rsid w:val="00F761D9"/>
    <w:rsid w:val="00F77456"/>
    <w:rsid w:val="00F77C61"/>
    <w:rsid w:val="00F803C0"/>
    <w:rsid w:val="00F80506"/>
    <w:rsid w:val="00F81541"/>
    <w:rsid w:val="00F8192D"/>
    <w:rsid w:val="00F82D6A"/>
    <w:rsid w:val="00F82FCC"/>
    <w:rsid w:val="00F849AE"/>
    <w:rsid w:val="00F84C05"/>
    <w:rsid w:val="00F85EE1"/>
    <w:rsid w:val="00F872F2"/>
    <w:rsid w:val="00F8742E"/>
    <w:rsid w:val="00F90078"/>
    <w:rsid w:val="00F949E9"/>
    <w:rsid w:val="00F94EA0"/>
    <w:rsid w:val="00F95B64"/>
    <w:rsid w:val="00F97A5D"/>
    <w:rsid w:val="00F97AE4"/>
    <w:rsid w:val="00FA30D3"/>
    <w:rsid w:val="00FA3F2A"/>
    <w:rsid w:val="00FA4159"/>
    <w:rsid w:val="00FA519B"/>
    <w:rsid w:val="00FA67C4"/>
    <w:rsid w:val="00FA705C"/>
    <w:rsid w:val="00FB34C5"/>
    <w:rsid w:val="00FB64D8"/>
    <w:rsid w:val="00FB6B32"/>
    <w:rsid w:val="00FC0BC4"/>
    <w:rsid w:val="00FC0D4A"/>
    <w:rsid w:val="00FC130E"/>
    <w:rsid w:val="00FC3ABE"/>
    <w:rsid w:val="00FC64FD"/>
    <w:rsid w:val="00FD11FA"/>
    <w:rsid w:val="00FD3A8B"/>
    <w:rsid w:val="00FD6804"/>
    <w:rsid w:val="00FE00D6"/>
    <w:rsid w:val="00FE070B"/>
    <w:rsid w:val="00FE08AD"/>
    <w:rsid w:val="00FE0F07"/>
    <w:rsid w:val="00FE3516"/>
    <w:rsid w:val="00FE3C6E"/>
    <w:rsid w:val="00FE633C"/>
    <w:rsid w:val="00FE6AC2"/>
    <w:rsid w:val="00FF186B"/>
    <w:rsid w:val="00FF3518"/>
    <w:rsid w:val="00FF4655"/>
    <w:rsid w:val="00FF70CA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9EBFAB7148996C2364CFDA2DD7A58DF69FC181757B62DAF1AEC4B57BE9BF3617F674B4FC3A3AF8AC4BF4CFoBh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038F-EF7C-4C79-8621-B4860247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13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1</cp:lastModifiedBy>
  <cp:revision>176</cp:revision>
  <cp:lastPrinted>2019-12-09T13:33:00Z</cp:lastPrinted>
  <dcterms:created xsi:type="dcterms:W3CDTF">2019-10-30T14:12:00Z</dcterms:created>
  <dcterms:modified xsi:type="dcterms:W3CDTF">2020-01-15T08:06:00Z</dcterms:modified>
</cp:coreProperties>
</file>