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4B" w:rsidRPr="00532936" w:rsidRDefault="00F1654B" w:rsidP="00F1654B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532936">
        <w:rPr>
          <w:b/>
          <w:color w:val="000000"/>
          <w:sz w:val="28"/>
          <w:szCs w:val="28"/>
        </w:rPr>
        <w:t>ИНФОРМАЦИОННОЕ СООБЩЕНИЕ</w:t>
      </w:r>
    </w:p>
    <w:p w:rsidR="00F1654B" w:rsidRPr="00532936" w:rsidRDefault="00F1654B" w:rsidP="00F1654B">
      <w:pPr>
        <w:jc w:val="both"/>
        <w:rPr>
          <w:b/>
          <w:color w:val="000000"/>
          <w:sz w:val="28"/>
          <w:szCs w:val="28"/>
        </w:rPr>
      </w:pPr>
    </w:p>
    <w:p w:rsidR="00F1654B" w:rsidRPr="007D760C" w:rsidRDefault="00F1654B" w:rsidP="00F1654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D760C">
        <w:rPr>
          <w:sz w:val="24"/>
          <w:szCs w:val="24"/>
        </w:rPr>
        <w:t>Отдел по экономике и управлению муниципальным имуществом Администрации муниципального образования «Починковский район» Смоленской области (далее – Организатор торгов) в  соответствии с  Федеральным законом от 21.12.2001 г. № 178-ФЗ «О приватизации государственного и муниципального имущества»,  постановлением Правительства Российской Федерации от 27.08.2012  № 860 «Об организации и проведении продажи государственного или муниципального имущества в электронной форме»,  решением Совета депутатов муниципального образования «Починковский район» Смоленской области  от 11.12.2020  № 443  «Об утверждении Прогнозного плана приватизации имущества муниципального образования «Починковский район» Смоленской области на 2021 год (в редакции  решений Совета депутатов муниципального образования «Починковский район» Смоленской области  от 27.01.2021 № 452, от 28.04.2021 № 472, от 27.08.2021 № 500), решением Совета депутатов муниципального образования «Починковский район» Смоленской области  от 11.12.2020 № 444  «Об условиях приватизации имущества, включенного в Прогнозный план приватизации имущества муниципального образования «Починковский район» Смоленской области на 2021 год»</w:t>
      </w:r>
      <w:r>
        <w:rPr>
          <w:sz w:val="24"/>
          <w:szCs w:val="24"/>
        </w:rPr>
        <w:t xml:space="preserve"> (</w:t>
      </w:r>
      <w:r w:rsidRPr="007D760C">
        <w:rPr>
          <w:sz w:val="24"/>
          <w:szCs w:val="24"/>
        </w:rPr>
        <w:t xml:space="preserve">в редакции решений Совета депутатов муниципального образования «Починковский район» Смоленской области от 27.01.2021 № 453, от 28.04.2021 № 473, от 27.08.2021 № 501), распоряжением  Администрации  муниципального образования «Починковский район» Смоленской области от </w:t>
      </w:r>
      <w:r>
        <w:rPr>
          <w:sz w:val="24"/>
          <w:szCs w:val="24"/>
        </w:rPr>
        <w:t>01.10.2021</w:t>
      </w:r>
      <w:r w:rsidRPr="007D760C">
        <w:rPr>
          <w:sz w:val="24"/>
          <w:szCs w:val="24"/>
        </w:rPr>
        <w:t xml:space="preserve"> № </w:t>
      </w:r>
      <w:r>
        <w:rPr>
          <w:sz w:val="24"/>
          <w:szCs w:val="24"/>
        </w:rPr>
        <w:t>1113</w:t>
      </w:r>
      <w:r w:rsidRPr="007D760C">
        <w:rPr>
          <w:sz w:val="24"/>
          <w:szCs w:val="24"/>
        </w:rPr>
        <w:t>-р/адм «</w:t>
      </w:r>
      <w:r>
        <w:rPr>
          <w:sz w:val="24"/>
          <w:szCs w:val="24"/>
        </w:rPr>
        <w:t xml:space="preserve">О проведении аукциона в электронной форме по продаже муниципального имущества муниципального образования «Починковский район» Смоленской области» </w:t>
      </w:r>
      <w:r w:rsidRPr="007D760C">
        <w:rPr>
          <w:sz w:val="24"/>
          <w:szCs w:val="24"/>
        </w:rPr>
        <w:t>сообщает о проведении аукциона в электронной форме</w:t>
      </w:r>
      <w:r>
        <w:rPr>
          <w:sz w:val="24"/>
          <w:szCs w:val="24"/>
        </w:rPr>
        <w:t xml:space="preserve"> по продаже муниципального имущества муниципального образования «Починковский район» Смоленской области.</w:t>
      </w:r>
      <w:r w:rsidRPr="007D760C">
        <w:rPr>
          <w:sz w:val="24"/>
          <w:szCs w:val="24"/>
        </w:rPr>
        <w:t xml:space="preserve">  </w:t>
      </w:r>
    </w:p>
    <w:p w:rsidR="00F1654B" w:rsidRPr="007D760C" w:rsidRDefault="00F1654B" w:rsidP="00F1654B">
      <w:pPr>
        <w:pStyle w:val="a8"/>
        <w:ind w:firstLine="720"/>
        <w:jc w:val="both"/>
        <w:rPr>
          <w:sz w:val="24"/>
          <w:szCs w:val="24"/>
        </w:rPr>
      </w:pPr>
      <w:r w:rsidRPr="007D760C">
        <w:rPr>
          <w:b/>
          <w:sz w:val="24"/>
          <w:szCs w:val="24"/>
        </w:rPr>
        <w:t>Продавец</w:t>
      </w:r>
      <w:r w:rsidRPr="007D760C">
        <w:rPr>
          <w:sz w:val="24"/>
          <w:szCs w:val="24"/>
        </w:rPr>
        <w:t xml:space="preserve"> – Администрация муниципального образования «Починковский район» Смоленской области; 216450, Смоленская область, г. Починок, ул. Советская, д.1, электронная почта – </w:t>
      </w:r>
      <w:r w:rsidRPr="007D760C">
        <w:rPr>
          <w:sz w:val="24"/>
          <w:szCs w:val="24"/>
          <w:lang w:val="en-US"/>
        </w:rPr>
        <w:t>poch</w:t>
      </w:r>
      <w:r w:rsidRPr="007D760C">
        <w:rPr>
          <w:sz w:val="24"/>
          <w:szCs w:val="24"/>
        </w:rPr>
        <w:t>@</w:t>
      </w:r>
      <w:r w:rsidRPr="007D760C">
        <w:rPr>
          <w:sz w:val="24"/>
          <w:szCs w:val="24"/>
          <w:lang w:val="en-US"/>
        </w:rPr>
        <w:t>admin</w:t>
      </w:r>
      <w:r w:rsidRPr="007D760C">
        <w:rPr>
          <w:sz w:val="24"/>
          <w:szCs w:val="24"/>
        </w:rPr>
        <w:t>-</w:t>
      </w:r>
      <w:r w:rsidRPr="007D760C">
        <w:rPr>
          <w:sz w:val="24"/>
          <w:szCs w:val="24"/>
          <w:lang w:val="en-US"/>
        </w:rPr>
        <w:t>smolensk</w:t>
      </w:r>
      <w:r w:rsidRPr="007D760C">
        <w:rPr>
          <w:sz w:val="24"/>
          <w:szCs w:val="24"/>
        </w:rPr>
        <w:t>.</w:t>
      </w:r>
      <w:r w:rsidRPr="007D760C">
        <w:rPr>
          <w:sz w:val="24"/>
          <w:szCs w:val="24"/>
          <w:lang w:val="en-US"/>
        </w:rPr>
        <w:t>ru</w:t>
      </w:r>
      <w:r w:rsidRPr="007D760C">
        <w:rPr>
          <w:sz w:val="24"/>
          <w:szCs w:val="24"/>
        </w:rPr>
        <w:t>.</w:t>
      </w:r>
    </w:p>
    <w:p w:rsidR="00F1654B" w:rsidRPr="007D760C" w:rsidRDefault="00F1654B" w:rsidP="00F1654B">
      <w:pPr>
        <w:ind w:firstLine="709"/>
        <w:jc w:val="both"/>
        <w:rPr>
          <w:sz w:val="24"/>
          <w:szCs w:val="24"/>
        </w:rPr>
      </w:pPr>
      <w:r w:rsidRPr="007D760C">
        <w:rPr>
          <w:b/>
          <w:sz w:val="24"/>
          <w:szCs w:val="24"/>
        </w:rPr>
        <w:t xml:space="preserve"> </w:t>
      </w:r>
      <w:r w:rsidRPr="00655339">
        <w:rPr>
          <w:b/>
          <w:sz w:val="24"/>
          <w:szCs w:val="24"/>
        </w:rPr>
        <w:t>Оператор электронной площадки:</w:t>
      </w:r>
      <w:r w:rsidRPr="007D760C">
        <w:rPr>
          <w:b/>
          <w:sz w:val="24"/>
          <w:szCs w:val="24"/>
        </w:rPr>
        <w:t xml:space="preserve">  </w:t>
      </w:r>
      <w:r w:rsidRPr="007D760C">
        <w:rPr>
          <w:sz w:val="24"/>
          <w:szCs w:val="24"/>
        </w:rPr>
        <w:t xml:space="preserve">Акционерное общество «Единая электронная торговая площадка» (АО «ЕЭТП»), www.roseltorg.ru, адрес местонахождения: 115114, г. Москва, ул. Кожевническая, д. 14, стр. 5, тел.:                8 (495) 276-16-26. </w:t>
      </w:r>
    </w:p>
    <w:p w:rsidR="00F1654B" w:rsidRPr="00655339" w:rsidRDefault="00F1654B" w:rsidP="00F1654B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b w:val="0"/>
          <w:sz w:val="24"/>
          <w:szCs w:val="24"/>
          <w:lang w:val="ru-RU"/>
        </w:rPr>
      </w:pPr>
      <w:r w:rsidRPr="00655339">
        <w:rPr>
          <w:sz w:val="24"/>
          <w:szCs w:val="24"/>
          <w:lang w:val="ru-RU"/>
        </w:rPr>
        <w:t>Способ приватизации:</w:t>
      </w:r>
      <w:r w:rsidRPr="007D760C">
        <w:rPr>
          <w:sz w:val="24"/>
          <w:szCs w:val="24"/>
          <w:lang w:val="ru-RU"/>
        </w:rPr>
        <w:t xml:space="preserve"> </w:t>
      </w:r>
      <w:r w:rsidRPr="00655339">
        <w:rPr>
          <w:b w:val="0"/>
          <w:sz w:val="24"/>
          <w:szCs w:val="24"/>
          <w:lang w:val="ru-RU"/>
        </w:rPr>
        <w:t xml:space="preserve">аукцион  в электронной форме, открытый по составу участников с открытой формой  подачи предложений о цене. </w:t>
      </w:r>
    </w:p>
    <w:p w:rsidR="00F1654B" w:rsidRPr="007D760C" w:rsidRDefault="00F1654B" w:rsidP="00F1654B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b w:val="0"/>
          <w:sz w:val="24"/>
          <w:szCs w:val="24"/>
          <w:lang w:val="ru-RU"/>
        </w:rPr>
      </w:pPr>
      <w:r w:rsidRPr="007D760C">
        <w:rPr>
          <w:b w:val="0"/>
          <w:sz w:val="24"/>
          <w:szCs w:val="24"/>
          <w:lang w:val="ru-RU"/>
        </w:rPr>
        <w:t xml:space="preserve">     Настоящее информационное сообщение размещено на сайте Продавца в сети Интернет </w:t>
      </w:r>
      <w:hyperlink r:id="rId7" w:history="1">
        <w:r w:rsidRPr="007D760C">
          <w:rPr>
            <w:rStyle w:val="a5"/>
            <w:sz w:val="24"/>
            <w:szCs w:val="24"/>
          </w:rPr>
          <w:t>www</w:t>
        </w:r>
        <w:r w:rsidRPr="007D760C">
          <w:rPr>
            <w:rStyle w:val="a5"/>
            <w:sz w:val="24"/>
            <w:szCs w:val="24"/>
            <w:lang w:val="ru-RU"/>
          </w:rPr>
          <w:t>.</w:t>
        </w:r>
        <w:r w:rsidRPr="007D760C">
          <w:rPr>
            <w:rStyle w:val="a5"/>
            <w:sz w:val="24"/>
            <w:szCs w:val="24"/>
          </w:rPr>
          <w:t>pochinok</w:t>
        </w:r>
        <w:r w:rsidRPr="007D760C">
          <w:rPr>
            <w:rStyle w:val="a5"/>
            <w:sz w:val="24"/>
            <w:szCs w:val="24"/>
            <w:lang w:val="ru-RU"/>
          </w:rPr>
          <w:t>.</w:t>
        </w:r>
        <w:r w:rsidRPr="007D760C">
          <w:rPr>
            <w:rStyle w:val="a5"/>
            <w:sz w:val="24"/>
            <w:szCs w:val="24"/>
          </w:rPr>
          <w:t>admin</w:t>
        </w:r>
        <w:r w:rsidRPr="007D760C">
          <w:rPr>
            <w:rStyle w:val="a5"/>
            <w:sz w:val="24"/>
            <w:szCs w:val="24"/>
            <w:lang w:val="ru-RU"/>
          </w:rPr>
          <w:t>-</w:t>
        </w:r>
        <w:r w:rsidRPr="007D760C">
          <w:rPr>
            <w:rStyle w:val="a5"/>
            <w:sz w:val="24"/>
            <w:szCs w:val="24"/>
          </w:rPr>
          <w:t>smolensk</w:t>
        </w:r>
        <w:r w:rsidRPr="007D760C">
          <w:rPr>
            <w:rStyle w:val="a5"/>
            <w:sz w:val="24"/>
            <w:szCs w:val="24"/>
            <w:lang w:val="ru-RU"/>
          </w:rPr>
          <w:t>.</w:t>
        </w:r>
        <w:r w:rsidRPr="007D760C">
          <w:rPr>
            <w:rStyle w:val="a5"/>
            <w:sz w:val="24"/>
            <w:szCs w:val="24"/>
          </w:rPr>
          <w:t>ru</w:t>
        </w:r>
      </w:hyperlink>
      <w:r w:rsidRPr="007D760C">
        <w:rPr>
          <w:b w:val="0"/>
          <w:sz w:val="24"/>
          <w:szCs w:val="24"/>
          <w:lang w:val="ru-RU"/>
        </w:rPr>
        <w:t>, на сайте оператора электронной площадки АО «Единая электронная торговая площадка» (</w:t>
      </w:r>
      <w:hyperlink r:id="rId8" w:history="1">
        <w:r w:rsidRPr="007D760C">
          <w:rPr>
            <w:rStyle w:val="a5"/>
            <w:b w:val="0"/>
            <w:sz w:val="24"/>
            <w:szCs w:val="24"/>
            <w:lang w:val="ru-RU"/>
          </w:rPr>
          <w:t>https://www.roseltorg.ru</w:t>
        </w:r>
      </w:hyperlink>
      <w:r w:rsidRPr="007D760C">
        <w:rPr>
          <w:b w:val="0"/>
          <w:sz w:val="24"/>
          <w:szCs w:val="24"/>
          <w:lang w:val="ru-RU"/>
        </w:rPr>
        <w:t xml:space="preserve">), а также на официальном сайте Российской Федерации для размещения информации о проведении торгов в сети Интернет </w:t>
      </w:r>
      <w:hyperlink r:id="rId9" w:history="1">
        <w:r w:rsidRPr="007D760C">
          <w:rPr>
            <w:rStyle w:val="a5"/>
            <w:b w:val="0"/>
            <w:sz w:val="24"/>
            <w:szCs w:val="24"/>
          </w:rPr>
          <w:t>www</w:t>
        </w:r>
        <w:r w:rsidRPr="007D760C">
          <w:rPr>
            <w:rStyle w:val="a5"/>
            <w:b w:val="0"/>
            <w:sz w:val="24"/>
            <w:szCs w:val="24"/>
            <w:lang w:val="ru-RU"/>
          </w:rPr>
          <w:t>.</w:t>
        </w:r>
        <w:r w:rsidRPr="007D760C">
          <w:rPr>
            <w:rStyle w:val="a5"/>
            <w:b w:val="0"/>
            <w:sz w:val="24"/>
            <w:szCs w:val="24"/>
          </w:rPr>
          <w:t>torgi</w:t>
        </w:r>
        <w:r w:rsidRPr="007D760C">
          <w:rPr>
            <w:rStyle w:val="a5"/>
            <w:b w:val="0"/>
            <w:sz w:val="24"/>
            <w:szCs w:val="24"/>
            <w:lang w:val="ru-RU"/>
          </w:rPr>
          <w:t>.</w:t>
        </w:r>
        <w:r w:rsidRPr="007D760C">
          <w:rPr>
            <w:rStyle w:val="a5"/>
            <w:b w:val="0"/>
            <w:sz w:val="24"/>
            <w:szCs w:val="24"/>
          </w:rPr>
          <w:t>gov</w:t>
        </w:r>
        <w:r w:rsidRPr="007D760C">
          <w:rPr>
            <w:rStyle w:val="a5"/>
            <w:b w:val="0"/>
            <w:sz w:val="24"/>
            <w:szCs w:val="24"/>
            <w:lang w:val="ru-RU"/>
          </w:rPr>
          <w:t>.</w:t>
        </w:r>
        <w:r w:rsidRPr="007D760C">
          <w:rPr>
            <w:rStyle w:val="a5"/>
            <w:b w:val="0"/>
            <w:sz w:val="24"/>
            <w:szCs w:val="24"/>
          </w:rPr>
          <w:t>ru</w:t>
        </w:r>
        <w:r w:rsidRPr="007D760C">
          <w:rPr>
            <w:rStyle w:val="a5"/>
            <w:b w:val="0"/>
            <w:sz w:val="24"/>
            <w:szCs w:val="24"/>
            <w:lang w:val="ru-RU"/>
          </w:rPr>
          <w:t>/</w:t>
        </w:r>
      </w:hyperlink>
      <w:r w:rsidRPr="007D760C">
        <w:rPr>
          <w:b w:val="0"/>
          <w:sz w:val="24"/>
          <w:szCs w:val="24"/>
          <w:lang w:val="ru-RU"/>
        </w:rPr>
        <w:t>.</w:t>
      </w:r>
    </w:p>
    <w:p w:rsidR="00F1654B" w:rsidRPr="006F23A8" w:rsidRDefault="00F1654B" w:rsidP="00F1654B">
      <w:pPr>
        <w:pStyle w:val="a8"/>
        <w:ind w:firstLine="851"/>
        <w:rPr>
          <w:sz w:val="24"/>
          <w:szCs w:val="24"/>
        </w:rPr>
      </w:pPr>
      <w:r w:rsidRPr="006F23A8">
        <w:rPr>
          <w:spacing w:val="-3"/>
          <w:sz w:val="24"/>
          <w:szCs w:val="24"/>
        </w:rPr>
        <w:t xml:space="preserve">На продажу путем проведения электронного аукциона с открытой формой </w:t>
      </w:r>
      <w:r w:rsidRPr="006F23A8">
        <w:rPr>
          <w:sz w:val="24"/>
          <w:szCs w:val="24"/>
        </w:rPr>
        <w:t>подачи предложений о цене имущества выставляется муниципальное имущество:</w:t>
      </w:r>
    </w:p>
    <w:p w:rsidR="00F1654B" w:rsidRPr="006F23A8" w:rsidRDefault="00F1654B" w:rsidP="00F1654B">
      <w:pPr>
        <w:shd w:val="clear" w:color="auto" w:fill="FFFFFF"/>
        <w:spacing w:line="331" w:lineRule="exact"/>
        <w:ind w:firstLine="927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-  зерносклад, назначение:  нежилое 1-этажное здание общей площадью 1060,9 кв.м., с кадастровым номером 67:14:0530101:289,  расположенное по адресу:  Смоленская область, Починковский район, д. Плоское, д. б/н., являющееся собственностью муниципального образования «Починковский район» Смоленской области, что подтверждается Выпиской из Единого государственного реестра недвижимости от 01.10.2021 № 99/202/421079998;</w:t>
      </w:r>
    </w:p>
    <w:p w:rsidR="00F1654B" w:rsidRPr="006F23A8" w:rsidRDefault="00F1654B" w:rsidP="00F1654B">
      <w:pPr>
        <w:shd w:val="clear" w:color="auto" w:fill="FFFFFF"/>
        <w:spacing w:line="331" w:lineRule="exact"/>
        <w:ind w:firstLine="927"/>
        <w:jc w:val="both"/>
        <w:rPr>
          <w:sz w:val="24"/>
          <w:szCs w:val="24"/>
        </w:rPr>
      </w:pPr>
      <w:r w:rsidRPr="006F23A8">
        <w:rPr>
          <w:sz w:val="24"/>
          <w:szCs w:val="24"/>
        </w:rPr>
        <w:t xml:space="preserve">- земельный участок,  площадью 7097 кв.м., расположенный по адресу: Смоленская область, Починковский район, с/п Прудковское, д.Плоское, на расстоянии 156 метров северо-западнее д.62,  с кадастровым номером 67:14:0000000:811, категория </w:t>
      </w:r>
      <w:r w:rsidRPr="006F23A8">
        <w:rPr>
          <w:sz w:val="24"/>
          <w:szCs w:val="24"/>
        </w:rPr>
        <w:lastRenderedPageBreak/>
        <w:t>земель: земли  населенных пунктов, разрешенное использование – для размещения объектов сельскохозяйственного назначения и сельскохозяйственных угодий.</w:t>
      </w:r>
    </w:p>
    <w:p w:rsidR="00F1654B" w:rsidRDefault="00F1654B" w:rsidP="00F1654B">
      <w:pPr>
        <w:pStyle w:val="a8"/>
        <w:rPr>
          <w:sz w:val="28"/>
          <w:szCs w:val="28"/>
        </w:rPr>
      </w:pPr>
    </w:p>
    <w:p w:rsidR="00F1654B" w:rsidRPr="006F23A8" w:rsidRDefault="00F1654B" w:rsidP="00F1654B">
      <w:pPr>
        <w:jc w:val="both"/>
        <w:rPr>
          <w:b/>
          <w:color w:val="000000"/>
          <w:sz w:val="24"/>
          <w:szCs w:val="24"/>
        </w:rPr>
      </w:pPr>
      <w:r w:rsidRPr="00532936">
        <w:rPr>
          <w:sz w:val="28"/>
          <w:szCs w:val="28"/>
        </w:rPr>
        <w:tab/>
      </w:r>
      <w:r w:rsidRPr="006F23A8">
        <w:rPr>
          <w:b/>
          <w:color w:val="000000"/>
          <w:sz w:val="24"/>
          <w:szCs w:val="24"/>
        </w:rPr>
        <w:t>Начальная цена муниципального имущества:</w:t>
      </w:r>
    </w:p>
    <w:p w:rsidR="00F1654B" w:rsidRPr="006F23A8" w:rsidRDefault="00F1654B" w:rsidP="00F1654B">
      <w:pPr>
        <w:shd w:val="clear" w:color="auto" w:fill="FFFFFF"/>
        <w:spacing w:line="331" w:lineRule="exact"/>
        <w:ind w:firstLine="567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-  401 104,00 (четыреста одна тысяча сто четыре) рубля 00 копеек с учетом НДС, в том числе:</w:t>
      </w:r>
    </w:p>
    <w:p w:rsidR="00F1654B" w:rsidRPr="006F23A8" w:rsidRDefault="00F1654B" w:rsidP="00F1654B">
      <w:pPr>
        <w:shd w:val="clear" w:color="auto" w:fill="FFFFFF"/>
        <w:spacing w:line="331" w:lineRule="exact"/>
        <w:ind w:firstLine="567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- зерносклад общей площадью 1060,9  кв.м. – 284 940,00  (двести восемьдесят четыре тысячи девятьсот сорок) рублей  00 копеек с учетом НДС;</w:t>
      </w:r>
    </w:p>
    <w:p w:rsidR="00F1654B" w:rsidRPr="006F23A8" w:rsidRDefault="00F1654B" w:rsidP="00F1654B">
      <w:pPr>
        <w:shd w:val="clear" w:color="auto" w:fill="FFFFFF"/>
        <w:spacing w:line="331" w:lineRule="exact"/>
        <w:ind w:firstLine="567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- земельный участок с кадастровым номером 67:14:0000000:811,  площадью 7097  кв.м. – 116 164,00  (сто шестнадцать тысяч сто шестьдесят четыре) рубля 00 копеек (НДС не облагается).</w:t>
      </w:r>
    </w:p>
    <w:p w:rsidR="00F1654B" w:rsidRPr="006F23A8" w:rsidRDefault="00F1654B" w:rsidP="00F1654B">
      <w:pPr>
        <w:jc w:val="both"/>
        <w:rPr>
          <w:color w:val="000000"/>
          <w:sz w:val="24"/>
          <w:szCs w:val="24"/>
        </w:rPr>
      </w:pPr>
      <w:r w:rsidRPr="006F23A8">
        <w:rPr>
          <w:b/>
          <w:color w:val="000000"/>
          <w:sz w:val="24"/>
          <w:szCs w:val="24"/>
        </w:rPr>
        <w:tab/>
        <w:t>Шаг аукциона</w:t>
      </w:r>
      <w:r w:rsidRPr="006F23A8">
        <w:rPr>
          <w:color w:val="000000"/>
          <w:sz w:val="24"/>
          <w:szCs w:val="24"/>
        </w:rPr>
        <w:t xml:space="preserve"> (величина повышения начальной цены):</w:t>
      </w:r>
    </w:p>
    <w:p w:rsidR="00F1654B" w:rsidRPr="006F23A8" w:rsidRDefault="00F1654B" w:rsidP="00F1654B">
      <w:pPr>
        <w:shd w:val="clear" w:color="auto" w:fill="FFFFFF"/>
        <w:spacing w:line="331" w:lineRule="exact"/>
        <w:ind w:firstLine="567"/>
        <w:jc w:val="both"/>
        <w:rPr>
          <w:sz w:val="24"/>
          <w:szCs w:val="24"/>
        </w:rPr>
      </w:pPr>
      <w:r w:rsidRPr="006F23A8">
        <w:rPr>
          <w:color w:val="000000"/>
          <w:sz w:val="24"/>
          <w:szCs w:val="24"/>
        </w:rPr>
        <w:t xml:space="preserve">5% - </w:t>
      </w:r>
      <w:r w:rsidRPr="006F23A8">
        <w:rPr>
          <w:sz w:val="24"/>
          <w:szCs w:val="24"/>
        </w:rPr>
        <w:t>20 055,20   (двадцать тысяч пятьдесят пять) рублей 20 копеек от начальной цены продажи.</w:t>
      </w:r>
    </w:p>
    <w:p w:rsidR="00F1654B" w:rsidRPr="006F23A8" w:rsidRDefault="00F1654B" w:rsidP="00F1654B">
      <w:pPr>
        <w:ind w:firstLine="709"/>
        <w:jc w:val="both"/>
        <w:rPr>
          <w:b/>
          <w:color w:val="000000"/>
          <w:sz w:val="24"/>
          <w:szCs w:val="24"/>
        </w:rPr>
      </w:pPr>
      <w:r w:rsidRPr="006F23A8">
        <w:rPr>
          <w:b/>
          <w:color w:val="000000"/>
          <w:sz w:val="24"/>
          <w:szCs w:val="24"/>
        </w:rPr>
        <w:t>Сумма задатка:</w:t>
      </w:r>
    </w:p>
    <w:p w:rsidR="00F1654B" w:rsidRPr="006F23A8" w:rsidRDefault="00F1654B" w:rsidP="00F1654B">
      <w:pPr>
        <w:ind w:firstLine="709"/>
        <w:jc w:val="both"/>
        <w:rPr>
          <w:color w:val="000000"/>
          <w:sz w:val="24"/>
          <w:szCs w:val="24"/>
        </w:rPr>
      </w:pPr>
      <w:r w:rsidRPr="006F23A8">
        <w:rPr>
          <w:color w:val="000000"/>
          <w:sz w:val="24"/>
          <w:szCs w:val="24"/>
        </w:rPr>
        <w:t>20% - 80 220,80  (восемьдесят тысяч двести двадцать) рублей 8 копеек.</w:t>
      </w:r>
    </w:p>
    <w:p w:rsidR="00F1654B" w:rsidRPr="006F23A8" w:rsidRDefault="00F1654B" w:rsidP="00F1654B">
      <w:pPr>
        <w:jc w:val="both"/>
        <w:rPr>
          <w:b/>
          <w:color w:val="000000"/>
          <w:sz w:val="24"/>
          <w:szCs w:val="24"/>
        </w:rPr>
      </w:pPr>
    </w:p>
    <w:p w:rsidR="00F1654B" w:rsidRPr="006F23A8" w:rsidRDefault="00F1654B" w:rsidP="00F1654B">
      <w:pPr>
        <w:jc w:val="center"/>
        <w:rPr>
          <w:b/>
          <w:sz w:val="24"/>
          <w:szCs w:val="24"/>
        </w:rPr>
      </w:pPr>
      <w:r w:rsidRPr="006F23A8">
        <w:rPr>
          <w:b/>
          <w:sz w:val="24"/>
          <w:szCs w:val="24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причины.</w:t>
      </w:r>
    </w:p>
    <w:p w:rsidR="00F1654B" w:rsidRPr="006F23A8" w:rsidRDefault="00F1654B" w:rsidP="00F1654B">
      <w:pPr>
        <w:jc w:val="center"/>
        <w:rPr>
          <w:sz w:val="24"/>
          <w:szCs w:val="24"/>
        </w:rPr>
      </w:pPr>
    </w:p>
    <w:p w:rsidR="00F1654B" w:rsidRPr="006F23A8" w:rsidRDefault="00F1654B" w:rsidP="00F1654B">
      <w:pPr>
        <w:pStyle w:val="a8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Объект ранее на торги не выставлялся.</w:t>
      </w:r>
    </w:p>
    <w:p w:rsidR="00F1654B" w:rsidRPr="006F23A8" w:rsidRDefault="00F1654B" w:rsidP="00F1654B">
      <w:pPr>
        <w:pStyle w:val="a8"/>
        <w:jc w:val="center"/>
        <w:rPr>
          <w:b/>
          <w:sz w:val="24"/>
          <w:szCs w:val="24"/>
        </w:rPr>
      </w:pPr>
      <w:r w:rsidRPr="006F23A8">
        <w:rPr>
          <w:b/>
          <w:sz w:val="24"/>
          <w:szCs w:val="24"/>
        </w:rPr>
        <w:tab/>
      </w:r>
    </w:p>
    <w:p w:rsidR="00F1654B" w:rsidRPr="006F23A8" w:rsidRDefault="00F1654B" w:rsidP="00F1654B">
      <w:pPr>
        <w:pStyle w:val="a8"/>
        <w:jc w:val="center"/>
        <w:rPr>
          <w:b/>
          <w:spacing w:val="-3"/>
          <w:sz w:val="24"/>
          <w:szCs w:val="24"/>
        </w:rPr>
      </w:pPr>
      <w:r w:rsidRPr="006F23A8">
        <w:rPr>
          <w:b/>
          <w:spacing w:val="-3"/>
          <w:sz w:val="24"/>
          <w:szCs w:val="24"/>
        </w:rPr>
        <w:t>Размер и порядок выплаты вознаграждения юридическому лицу за осуществление функций Продавца</w:t>
      </w:r>
    </w:p>
    <w:p w:rsidR="00F1654B" w:rsidRPr="006F23A8" w:rsidRDefault="00F1654B" w:rsidP="00F1654B">
      <w:pPr>
        <w:pStyle w:val="a8"/>
        <w:jc w:val="center"/>
        <w:rPr>
          <w:b/>
          <w:spacing w:val="-3"/>
          <w:sz w:val="24"/>
          <w:szCs w:val="24"/>
        </w:rPr>
      </w:pPr>
    </w:p>
    <w:p w:rsidR="00F1654B" w:rsidRPr="006F23A8" w:rsidRDefault="00F1654B" w:rsidP="00F1654B">
      <w:pPr>
        <w:pStyle w:val="a8"/>
        <w:ind w:firstLine="709"/>
        <w:jc w:val="both"/>
        <w:rPr>
          <w:sz w:val="24"/>
          <w:szCs w:val="24"/>
        </w:rPr>
      </w:pPr>
      <w:r w:rsidRPr="006F23A8">
        <w:rPr>
          <w:spacing w:val="-3"/>
          <w:sz w:val="24"/>
          <w:szCs w:val="24"/>
        </w:rPr>
        <w:t>Не предусмотрен.</w:t>
      </w:r>
    </w:p>
    <w:p w:rsidR="00F1654B" w:rsidRPr="006F23A8" w:rsidRDefault="00F1654B" w:rsidP="00F1654B">
      <w:pPr>
        <w:jc w:val="both"/>
        <w:rPr>
          <w:sz w:val="24"/>
          <w:szCs w:val="24"/>
        </w:rPr>
      </w:pPr>
    </w:p>
    <w:p w:rsidR="00F1654B" w:rsidRPr="006F23A8" w:rsidRDefault="00F1654B" w:rsidP="00F1654B">
      <w:pPr>
        <w:jc w:val="both"/>
        <w:rPr>
          <w:sz w:val="24"/>
          <w:szCs w:val="24"/>
          <w:u w:val="single"/>
        </w:rPr>
      </w:pPr>
      <w:r w:rsidRPr="006F23A8">
        <w:rPr>
          <w:sz w:val="24"/>
          <w:szCs w:val="24"/>
        </w:rPr>
        <w:tab/>
      </w:r>
      <w:r w:rsidRPr="006F23A8">
        <w:rPr>
          <w:sz w:val="24"/>
          <w:szCs w:val="24"/>
          <w:u w:val="single"/>
        </w:rPr>
        <w:t xml:space="preserve">Основание проведения аукциона в электронной форме: распоряжение Администрации муниципального образования «Починковский район» Смоленской области  от 01.10.2021  года   № 1113-р/адм «О проведении аукциона в электронной форме по продаже муниципального имущества муниципального образования «Починковский район» Смоленской области. </w:t>
      </w:r>
    </w:p>
    <w:p w:rsidR="00F1654B" w:rsidRPr="006F23A8" w:rsidRDefault="00F1654B" w:rsidP="00F1654B">
      <w:pPr>
        <w:pStyle w:val="a8"/>
        <w:ind w:firstLine="851"/>
        <w:jc w:val="both"/>
        <w:rPr>
          <w:b/>
          <w:sz w:val="24"/>
          <w:szCs w:val="24"/>
        </w:rPr>
      </w:pPr>
    </w:p>
    <w:p w:rsidR="00F1654B" w:rsidRPr="006F23A8" w:rsidRDefault="00F1654B" w:rsidP="00F1654B">
      <w:pPr>
        <w:pStyle w:val="a8"/>
        <w:ind w:firstLine="851"/>
        <w:jc w:val="center"/>
        <w:rPr>
          <w:b/>
          <w:sz w:val="24"/>
          <w:szCs w:val="24"/>
        </w:rPr>
      </w:pPr>
      <w:r w:rsidRPr="006F23A8">
        <w:rPr>
          <w:b/>
          <w:sz w:val="24"/>
          <w:szCs w:val="24"/>
        </w:rPr>
        <w:t>Форма, сроки и порядок платежа</w:t>
      </w:r>
    </w:p>
    <w:p w:rsidR="00F1654B" w:rsidRPr="006F23A8" w:rsidRDefault="00F1654B" w:rsidP="00F1654B">
      <w:pPr>
        <w:pStyle w:val="a8"/>
        <w:ind w:firstLine="851"/>
        <w:jc w:val="center"/>
        <w:rPr>
          <w:b/>
          <w:sz w:val="24"/>
          <w:szCs w:val="24"/>
        </w:rPr>
      </w:pPr>
    </w:p>
    <w:p w:rsidR="00F1654B" w:rsidRPr="006F23A8" w:rsidRDefault="00F1654B" w:rsidP="00F1654B">
      <w:pPr>
        <w:pStyle w:val="a8"/>
        <w:ind w:firstLine="851"/>
        <w:jc w:val="both"/>
        <w:rPr>
          <w:sz w:val="24"/>
          <w:szCs w:val="24"/>
        </w:rPr>
      </w:pPr>
      <w:r w:rsidRPr="006F23A8">
        <w:rPr>
          <w:sz w:val="24"/>
          <w:szCs w:val="24"/>
        </w:rPr>
        <w:t xml:space="preserve">- в безналичной форме единовременно в течение 10 рабочих дней с момента заключения договора купли-продажи </w:t>
      </w:r>
      <w:r w:rsidRPr="006F23A8">
        <w:rPr>
          <w:spacing w:val="-3"/>
          <w:sz w:val="24"/>
          <w:szCs w:val="24"/>
        </w:rPr>
        <w:t xml:space="preserve">муниципального имущества в валюте Российской Федерации (рублях) в установленном </w:t>
      </w:r>
      <w:r w:rsidRPr="006F23A8">
        <w:rPr>
          <w:sz w:val="24"/>
          <w:szCs w:val="24"/>
        </w:rPr>
        <w:t>порядке на счет, указанный в информационном сообщении о проведении продажи имущества.</w:t>
      </w:r>
    </w:p>
    <w:p w:rsidR="00F1654B" w:rsidRPr="006F23A8" w:rsidRDefault="00F1654B" w:rsidP="00F1654B">
      <w:pPr>
        <w:ind w:firstLine="851"/>
        <w:jc w:val="both"/>
        <w:rPr>
          <w:b/>
          <w:sz w:val="24"/>
          <w:szCs w:val="24"/>
        </w:rPr>
      </w:pPr>
    </w:p>
    <w:p w:rsidR="00F1654B" w:rsidRDefault="00F1654B" w:rsidP="00F1654B">
      <w:pPr>
        <w:ind w:firstLine="851"/>
        <w:jc w:val="center"/>
        <w:rPr>
          <w:b/>
          <w:sz w:val="28"/>
          <w:szCs w:val="28"/>
        </w:rPr>
      </w:pPr>
    </w:p>
    <w:p w:rsidR="00F1654B" w:rsidRDefault="00F1654B" w:rsidP="00F1654B">
      <w:pPr>
        <w:ind w:firstLine="851"/>
        <w:jc w:val="center"/>
        <w:rPr>
          <w:b/>
          <w:sz w:val="28"/>
          <w:szCs w:val="28"/>
        </w:rPr>
      </w:pPr>
    </w:p>
    <w:p w:rsidR="00F1654B" w:rsidRPr="006F23A8" w:rsidRDefault="00F1654B" w:rsidP="00F1654B">
      <w:pPr>
        <w:ind w:firstLine="851"/>
        <w:jc w:val="center"/>
        <w:rPr>
          <w:b/>
          <w:sz w:val="24"/>
          <w:szCs w:val="24"/>
        </w:rPr>
      </w:pPr>
      <w:r w:rsidRPr="006F23A8">
        <w:rPr>
          <w:b/>
          <w:sz w:val="24"/>
          <w:szCs w:val="24"/>
        </w:rPr>
        <w:t>Наличие обременений</w:t>
      </w:r>
    </w:p>
    <w:p w:rsidR="00F1654B" w:rsidRPr="006F23A8" w:rsidRDefault="00F1654B" w:rsidP="00F1654B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F1654B" w:rsidRPr="006F23A8" w:rsidRDefault="00F1654B" w:rsidP="00F1654B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Обременения, ограничения права собственности – не зарегистрированы.</w:t>
      </w:r>
    </w:p>
    <w:p w:rsidR="00F1654B" w:rsidRPr="00532936" w:rsidRDefault="00F1654B" w:rsidP="00F1654B">
      <w:pPr>
        <w:jc w:val="both"/>
        <w:rPr>
          <w:sz w:val="28"/>
          <w:szCs w:val="28"/>
        </w:rPr>
      </w:pPr>
    </w:p>
    <w:p w:rsidR="00F1654B" w:rsidRPr="005276FE" w:rsidRDefault="00F1654B" w:rsidP="00F1654B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5276FE">
        <w:rPr>
          <w:b/>
          <w:sz w:val="24"/>
          <w:szCs w:val="24"/>
        </w:rPr>
        <w:t>Место, сроки подачи (приема) заявок, определение Участников и места проведения аукциона</w:t>
      </w:r>
    </w:p>
    <w:p w:rsidR="00F1654B" w:rsidRPr="005276FE" w:rsidRDefault="00F1654B" w:rsidP="00F1654B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F1654B" w:rsidRPr="005276FE" w:rsidRDefault="00F1654B" w:rsidP="00F1654B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b w:val="0"/>
          <w:sz w:val="24"/>
          <w:szCs w:val="24"/>
          <w:lang w:val="ru-RU" w:eastAsia="ru-RU"/>
        </w:rPr>
      </w:pPr>
      <w:r w:rsidRPr="005276FE">
        <w:rPr>
          <w:b w:val="0"/>
          <w:sz w:val="24"/>
          <w:szCs w:val="24"/>
          <w:lang w:val="ru-RU" w:eastAsia="ru-RU"/>
        </w:rPr>
        <w:t xml:space="preserve">1) место подачи (приема) заявок: электронная площадка </w:t>
      </w:r>
      <w:r w:rsidRPr="005276FE">
        <w:rPr>
          <w:b w:val="0"/>
          <w:sz w:val="24"/>
          <w:szCs w:val="24"/>
          <w:lang w:val="ru-RU"/>
        </w:rPr>
        <w:t>АО «Единая электронная торговая площадка» (</w:t>
      </w:r>
      <w:hyperlink r:id="rId10" w:history="1">
        <w:r w:rsidRPr="005276FE">
          <w:rPr>
            <w:rStyle w:val="a5"/>
            <w:b w:val="0"/>
            <w:sz w:val="24"/>
            <w:szCs w:val="24"/>
            <w:lang w:val="ru-RU"/>
          </w:rPr>
          <w:t>https://www.roseltorg.ru</w:t>
        </w:r>
      </w:hyperlink>
      <w:r w:rsidRPr="005276FE">
        <w:rPr>
          <w:b w:val="0"/>
          <w:sz w:val="24"/>
          <w:szCs w:val="24"/>
          <w:lang w:val="ru-RU"/>
        </w:rPr>
        <w:t>)</w:t>
      </w:r>
    </w:p>
    <w:p w:rsidR="00F1654B" w:rsidRPr="005276FE" w:rsidRDefault="00F1654B" w:rsidP="00F1654B">
      <w:pPr>
        <w:ind w:right="200" w:firstLine="708"/>
        <w:jc w:val="both"/>
        <w:rPr>
          <w:sz w:val="24"/>
          <w:szCs w:val="24"/>
        </w:rPr>
      </w:pPr>
      <w:r w:rsidRPr="005276FE">
        <w:rPr>
          <w:sz w:val="24"/>
          <w:szCs w:val="24"/>
        </w:rPr>
        <w:t>2) дата и время начала подачи (приема) заявок: 14 октября  2021 года в 09 час. 00 мин. по московскому времени. Подача Заявок осуществляется круглосуточно.</w:t>
      </w:r>
    </w:p>
    <w:p w:rsidR="00F1654B" w:rsidRPr="005276FE" w:rsidRDefault="00F1654B" w:rsidP="00F1654B">
      <w:pPr>
        <w:ind w:right="200" w:firstLine="708"/>
        <w:jc w:val="both"/>
        <w:rPr>
          <w:sz w:val="24"/>
          <w:szCs w:val="24"/>
        </w:rPr>
      </w:pPr>
      <w:r w:rsidRPr="005276FE">
        <w:rPr>
          <w:sz w:val="24"/>
          <w:szCs w:val="24"/>
        </w:rPr>
        <w:t>3) дата и время окончания подачи (приема) заявок: 15 ноября 2021 года в 09 час. 00 мин. по московскому времени.</w:t>
      </w:r>
    </w:p>
    <w:p w:rsidR="00F1654B" w:rsidRPr="005276FE" w:rsidRDefault="00F1654B" w:rsidP="00F1654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276FE">
        <w:rPr>
          <w:sz w:val="24"/>
          <w:szCs w:val="24"/>
        </w:rPr>
        <w:t>4) дата рассмотрения заявок и определения участников: 16 ноября  2021 года в 10 час. 00 мин. по московскому времени.</w:t>
      </w:r>
    </w:p>
    <w:p w:rsidR="00F1654B" w:rsidRPr="005276FE" w:rsidRDefault="00F1654B" w:rsidP="00F1654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276FE">
        <w:rPr>
          <w:sz w:val="24"/>
          <w:szCs w:val="24"/>
        </w:rPr>
        <w:t>5) дата проведения аукциона (дата и время начала приема предложений от участников аукциона): 18 ноября 2021 года в 10 час. 00 мин. по московскому времени.</w:t>
      </w:r>
    </w:p>
    <w:p w:rsidR="00F1654B" w:rsidRPr="005276FE" w:rsidRDefault="00F1654B" w:rsidP="00F1654B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5276FE">
        <w:rPr>
          <w:sz w:val="24"/>
          <w:szCs w:val="24"/>
        </w:rPr>
        <w:t xml:space="preserve">6) дата подведения итогов аукциона: 18 ноября  2021 года в течение одного часа со времени получения электронного журнала, но не позднее рабочего дня, следующего за днем подведения итогов аукциона </w:t>
      </w:r>
      <w:r w:rsidRPr="005276FE">
        <w:rPr>
          <w:bCs/>
          <w:sz w:val="24"/>
          <w:szCs w:val="24"/>
        </w:rPr>
        <w:t>по адресу:</w:t>
      </w:r>
      <w:r w:rsidRPr="005276FE">
        <w:rPr>
          <w:sz w:val="24"/>
          <w:szCs w:val="24"/>
        </w:rPr>
        <w:t xml:space="preserve"> Смоленская область, г. Починок, ул. Советская, д.1, каб. № 42.</w:t>
      </w:r>
    </w:p>
    <w:p w:rsidR="00F1654B" w:rsidRPr="005276FE" w:rsidRDefault="00F1654B" w:rsidP="00F1654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1654B" w:rsidRPr="005276FE" w:rsidRDefault="00F1654B" w:rsidP="00F1654B">
      <w:pPr>
        <w:jc w:val="both"/>
        <w:rPr>
          <w:szCs w:val="28"/>
        </w:rPr>
      </w:pPr>
    </w:p>
    <w:p w:rsidR="00F1654B" w:rsidRPr="006F23A8" w:rsidRDefault="00F1654B" w:rsidP="00F1654B">
      <w:pPr>
        <w:ind w:right="200" w:firstLine="708"/>
        <w:jc w:val="center"/>
        <w:rPr>
          <w:b/>
          <w:sz w:val="24"/>
          <w:szCs w:val="24"/>
        </w:rPr>
      </w:pPr>
      <w:r w:rsidRPr="006F23A8">
        <w:rPr>
          <w:b/>
          <w:sz w:val="24"/>
          <w:szCs w:val="24"/>
        </w:rPr>
        <w:t>Порядок отказа от проведения аукциона</w:t>
      </w:r>
    </w:p>
    <w:p w:rsidR="00F1654B" w:rsidRPr="006F23A8" w:rsidRDefault="00F1654B" w:rsidP="00F1654B">
      <w:pPr>
        <w:ind w:right="200" w:firstLine="708"/>
        <w:jc w:val="both"/>
        <w:rPr>
          <w:b/>
          <w:sz w:val="24"/>
          <w:szCs w:val="24"/>
        </w:rPr>
      </w:pPr>
    </w:p>
    <w:p w:rsidR="00F1654B" w:rsidRPr="006F23A8" w:rsidRDefault="00F1654B" w:rsidP="00F1654B">
      <w:pPr>
        <w:ind w:right="200" w:firstLine="708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Продавец вправе:</w:t>
      </w:r>
    </w:p>
    <w:p w:rsidR="00F1654B" w:rsidRPr="006F23A8" w:rsidRDefault="00F1654B" w:rsidP="00F1654B">
      <w:pPr>
        <w:ind w:right="200" w:firstLine="708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- отказаться от проведения аукциона в любое время, но не позднее чем за три дня до наступления даты его проведения.</w:t>
      </w:r>
    </w:p>
    <w:p w:rsidR="00F1654B" w:rsidRPr="006F23A8" w:rsidRDefault="00F1654B" w:rsidP="00F1654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F23A8">
        <w:rPr>
          <w:b w:val="0"/>
          <w:sz w:val="24"/>
          <w:szCs w:val="24"/>
          <w:lang w:val="ru-RU"/>
        </w:rPr>
        <w:t>При этом задатки возвращаются заявителям в течение 5 (пяти) дней с даты публикации извещения об отказе от проведения аукциона на официальных сайтах торгов, электронной площадке.</w:t>
      </w:r>
    </w:p>
    <w:p w:rsidR="00F1654B" w:rsidRPr="006F23A8" w:rsidRDefault="00F1654B" w:rsidP="00F1654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F23A8">
        <w:rPr>
          <w:b w:val="0"/>
          <w:sz w:val="24"/>
          <w:szCs w:val="24"/>
          <w:lang w:val="ru-RU"/>
        </w:rPr>
        <w:t xml:space="preserve">Оператор </w:t>
      </w:r>
      <w:r w:rsidRPr="006F23A8"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Продавца от проведения аукциона не позднее следующего рабочего </w:t>
      </w:r>
      <w:r w:rsidRPr="006F23A8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F1654B" w:rsidRPr="006F23A8" w:rsidRDefault="00F1654B" w:rsidP="00F1654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F23A8">
        <w:rPr>
          <w:b w:val="0"/>
          <w:sz w:val="24"/>
          <w:szCs w:val="24"/>
          <w:lang w:val="ru-RU"/>
        </w:rPr>
        <w:t xml:space="preserve">- 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F1654B" w:rsidRPr="006F23A8" w:rsidRDefault="00F1654B" w:rsidP="00F1654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F23A8">
        <w:rPr>
          <w:b w:val="0"/>
          <w:sz w:val="24"/>
          <w:szCs w:val="24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F1654B" w:rsidRPr="006F23A8" w:rsidRDefault="00F1654B" w:rsidP="00F1654B">
      <w:pPr>
        <w:pStyle w:val="a8"/>
        <w:ind w:firstLine="709"/>
        <w:jc w:val="both"/>
        <w:rPr>
          <w:bCs/>
          <w:sz w:val="24"/>
          <w:szCs w:val="24"/>
        </w:rPr>
      </w:pPr>
      <w:r w:rsidRPr="006F23A8">
        <w:rPr>
          <w:sz w:val="24"/>
          <w:szCs w:val="24"/>
        </w:rPr>
        <w:t xml:space="preserve"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25 (двадцати пяти) дней. </w:t>
      </w:r>
      <w:r w:rsidRPr="006F23A8">
        <w:rPr>
          <w:bCs/>
          <w:sz w:val="24"/>
          <w:szCs w:val="24"/>
        </w:rPr>
        <w:t>При этом Продавец не несет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F1654B" w:rsidRPr="006F23A8" w:rsidRDefault="00F1654B" w:rsidP="00F1654B">
      <w:pPr>
        <w:ind w:right="200" w:firstLine="708"/>
        <w:jc w:val="center"/>
        <w:rPr>
          <w:b/>
          <w:sz w:val="24"/>
          <w:szCs w:val="24"/>
        </w:rPr>
      </w:pPr>
    </w:p>
    <w:p w:rsidR="00F1654B" w:rsidRPr="006F23A8" w:rsidRDefault="00F1654B" w:rsidP="00F1654B">
      <w:pPr>
        <w:ind w:right="200" w:firstLine="708"/>
        <w:jc w:val="center"/>
        <w:rPr>
          <w:b/>
          <w:sz w:val="24"/>
          <w:szCs w:val="24"/>
        </w:rPr>
      </w:pPr>
      <w:r w:rsidRPr="006F23A8">
        <w:rPr>
          <w:b/>
          <w:sz w:val="24"/>
          <w:szCs w:val="24"/>
        </w:rPr>
        <w:t>Сроки и порядок регистрации на электронной площадке</w:t>
      </w:r>
    </w:p>
    <w:p w:rsidR="00F1654B" w:rsidRPr="006F23A8" w:rsidRDefault="00F1654B" w:rsidP="00F1654B">
      <w:pPr>
        <w:ind w:right="200" w:firstLine="708"/>
        <w:jc w:val="both"/>
        <w:rPr>
          <w:b/>
          <w:sz w:val="24"/>
          <w:szCs w:val="24"/>
        </w:rPr>
      </w:pPr>
    </w:p>
    <w:p w:rsidR="00F1654B" w:rsidRPr="006F23A8" w:rsidRDefault="00F1654B" w:rsidP="00F1654B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6F23A8">
        <w:rPr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F1654B" w:rsidRPr="006F23A8" w:rsidRDefault="00F1654B" w:rsidP="00F1654B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6F23A8">
        <w:rPr>
          <w:sz w:val="24"/>
          <w:szCs w:val="24"/>
        </w:rPr>
        <w:t>- 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F1654B" w:rsidRPr="006F23A8" w:rsidRDefault="00F1654B" w:rsidP="00F1654B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6F23A8">
        <w:rPr>
          <w:sz w:val="24"/>
          <w:szCs w:val="24"/>
        </w:rPr>
        <w:t>-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F1654B" w:rsidRPr="006F23A8" w:rsidRDefault="00F1654B" w:rsidP="00F1654B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6F23A8">
        <w:rPr>
          <w:sz w:val="24"/>
          <w:szCs w:val="24"/>
        </w:rPr>
        <w:t xml:space="preserve">Оператор электронной площадки не должен требовать от претендента документы и информацию, не предусмотренные </w:t>
      </w:r>
      <w:hyperlink w:anchor="Par0" w:history="1">
        <w:r w:rsidRPr="006F23A8">
          <w:rPr>
            <w:sz w:val="24"/>
            <w:szCs w:val="24"/>
          </w:rPr>
          <w:t>пунктом 5(1)</w:t>
        </w:r>
      </w:hyperlink>
      <w:r w:rsidRPr="006F23A8">
        <w:rPr>
          <w:sz w:val="24"/>
          <w:szCs w:val="24"/>
        </w:rPr>
        <w:t xml:space="preserve"> Положением об организации и </w:t>
      </w:r>
      <w:r w:rsidRPr="006F23A8">
        <w:rPr>
          <w:sz w:val="24"/>
          <w:szCs w:val="24"/>
        </w:rPr>
        <w:lastRenderedPageBreak/>
        <w:t>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 08.2012 № 860                             (далее - Положение).</w:t>
      </w:r>
    </w:p>
    <w:p w:rsidR="00F1654B" w:rsidRPr="006F23A8" w:rsidRDefault="00F1654B" w:rsidP="00F1654B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bookmarkStart w:id="1" w:name="Par5"/>
      <w:bookmarkEnd w:id="1"/>
      <w:r w:rsidRPr="006F23A8">
        <w:rPr>
          <w:sz w:val="24"/>
          <w:szCs w:val="24"/>
        </w:rPr>
        <w:t xml:space="preserve">В срок, не превышающий 3 рабочих дней со дня поступления заявления и информации, указанных в </w:t>
      </w:r>
      <w:hyperlink w:anchor="Par0" w:history="1">
        <w:r w:rsidRPr="006F23A8">
          <w:rPr>
            <w:sz w:val="24"/>
            <w:szCs w:val="24"/>
          </w:rPr>
          <w:t>пункте 5(1)</w:t>
        </w:r>
      </w:hyperlink>
      <w:r w:rsidRPr="006F23A8">
        <w:rPr>
          <w:sz w:val="24"/>
          <w:szCs w:val="24"/>
        </w:rPr>
        <w:t xml:space="preserve"> Положения,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</w:t>
      </w:r>
      <w:hyperlink w:anchor="Par7" w:history="1">
        <w:r w:rsidRPr="006F23A8">
          <w:rPr>
            <w:sz w:val="24"/>
            <w:szCs w:val="24"/>
          </w:rPr>
          <w:t>пунктом 5(3)</w:t>
        </w:r>
      </w:hyperlink>
      <w:r w:rsidRPr="006F23A8">
        <w:rPr>
          <w:sz w:val="24"/>
          <w:szCs w:val="24"/>
        </w:rPr>
        <w:t xml:space="preserve"> о Положения,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F1654B" w:rsidRPr="006F23A8" w:rsidRDefault="00F1654B" w:rsidP="00F1654B">
      <w:pPr>
        <w:autoSpaceDE w:val="0"/>
        <w:autoSpaceDN w:val="0"/>
        <w:adjustRightInd w:val="0"/>
        <w:spacing w:before="240"/>
        <w:contextualSpacing/>
        <w:jc w:val="both"/>
        <w:rPr>
          <w:sz w:val="24"/>
          <w:szCs w:val="24"/>
        </w:rPr>
      </w:pPr>
      <w:bookmarkStart w:id="2" w:name="Par7"/>
      <w:bookmarkEnd w:id="2"/>
      <w:r w:rsidRPr="006F23A8">
        <w:rPr>
          <w:sz w:val="24"/>
          <w:szCs w:val="24"/>
        </w:rPr>
        <w:t xml:space="preserve">          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указанных в </w:t>
      </w:r>
      <w:hyperlink w:anchor="Par0" w:history="1">
        <w:r w:rsidRPr="006F23A8">
          <w:rPr>
            <w:sz w:val="24"/>
            <w:szCs w:val="24"/>
          </w:rPr>
          <w:t>пункте 5(1)</w:t>
        </w:r>
      </w:hyperlink>
      <w:r w:rsidRPr="006F23A8">
        <w:rPr>
          <w:sz w:val="24"/>
          <w:szCs w:val="24"/>
        </w:rPr>
        <w:t xml:space="preserve">  Положения.</w:t>
      </w:r>
    </w:p>
    <w:p w:rsidR="00F1654B" w:rsidRPr="006F23A8" w:rsidRDefault="00F1654B" w:rsidP="00F1654B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6F23A8">
        <w:rPr>
          <w:sz w:val="24"/>
          <w:szCs w:val="24"/>
        </w:rPr>
        <w:t xml:space="preserve"> При принятии оператором электронной площадки решения об отказе в регистрации претендента уведомление, предусмотренное </w:t>
      </w:r>
      <w:hyperlink w:anchor="Par5" w:history="1">
        <w:r w:rsidRPr="006F23A8">
          <w:rPr>
            <w:sz w:val="24"/>
            <w:szCs w:val="24"/>
          </w:rPr>
          <w:t>пунктом 5(2)</w:t>
        </w:r>
      </w:hyperlink>
      <w:r w:rsidRPr="006F23A8">
        <w:rPr>
          <w:sz w:val="24"/>
          <w:szCs w:val="24"/>
        </w:rPr>
        <w:t xml:space="preserve"> Положения,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</w:t>
      </w:r>
      <w:hyperlink w:anchor="Par0" w:history="1">
        <w:r w:rsidRPr="006F23A8">
          <w:rPr>
            <w:sz w:val="24"/>
            <w:szCs w:val="24"/>
          </w:rPr>
          <w:t>пункте 5(1)</w:t>
        </w:r>
      </w:hyperlink>
      <w:r w:rsidRPr="006F23A8">
        <w:rPr>
          <w:sz w:val="24"/>
          <w:szCs w:val="24"/>
        </w:rPr>
        <w:t xml:space="preserve"> Положения, для получения регистрации на электронной площадке.</w:t>
      </w:r>
    </w:p>
    <w:p w:rsidR="00F1654B" w:rsidRPr="006F23A8" w:rsidRDefault="00F1654B" w:rsidP="00F1654B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6F23A8">
        <w:rPr>
          <w:sz w:val="24"/>
          <w:szCs w:val="24"/>
        </w:rPr>
        <w:t xml:space="preserve">Отказ в регистрации претендента на электронной площадке не допускается, за исключением случаев, указанных в </w:t>
      </w:r>
      <w:hyperlink w:anchor="Par7" w:history="1">
        <w:r w:rsidRPr="006F23A8">
          <w:rPr>
            <w:sz w:val="24"/>
            <w:szCs w:val="24"/>
          </w:rPr>
          <w:t>пункте 5(3)</w:t>
        </w:r>
      </w:hyperlink>
      <w:r w:rsidRPr="006F23A8">
        <w:rPr>
          <w:sz w:val="24"/>
          <w:szCs w:val="24"/>
        </w:rPr>
        <w:t xml:space="preserve"> Положения.</w:t>
      </w:r>
    </w:p>
    <w:p w:rsidR="00F1654B" w:rsidRPr="006F23A8" w:rsidRDefault="00F1654B" w:rsidP="00F1654B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6F23A8">
        <w:rPr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F1654B" w:rsidRPr="006F23A8" w:rsidRDefault="00F1654B" w:rsidP="00F1654B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6F23A8">
        <w:rPr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F1654B" w:rsidRPr="006F23A8" w:rsidRDefault="00F1654B" w:rsidP="00F1654B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6F23A8">
        <w:rPr>
          <w:sz w:val="24"/>
          <w:szCs w:val="24"/>
        </w:rPr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</w:t>
      </w:r>
      <w:hyperlink r:id="rId11" w:history="1">
        <w:r w:rsidRPr="006F23A8">
          <w:rPr>
            <w:sz w:val="24"/>
            <w:szCs w:val="24"/>
          </w:rPr>
          <w:t>законом</w:t>
        </w:r>
      </w:hyperlink>
      <w:r w:rsidRPr="006F23A8">
        <w:rPr>
          <w:sz w:val="24"/>
          <w:szCs w:val="24"/>
        </w:rPr>
        <w:t xml:space="preserve">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:rsidR="00F1654B" w:rsidRPr="006F23A8" w:rsidRDefault="00F1654B" w:rsidP="00F1654B">
      <w:pPr>
        <w:autoSpaceDE w:val="0"/>
        <w:autoSpaceDN w:val="0"/>
        <w:adjustRightInd w:val="0"/>
        <w:spacing w:before="240"/>
        <w:contextualSpacing/>
        <w:jc w:val="both"/>
        <w:rPr>
          <w:sz w:val="24"/>
          <w:szCs w:val="24"/>
        </w:rPr>
      </w:pPr>
      <w:r w:rsidRPr="006F23A8">
        <w:rPr>
          <w:sz w:val="24"/>
          <w:szCs w:val="24"/>
        </w:rPr>
        <w:t xml:space="preserve">       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F1654B" w:rsidRPr="006F23A8" w:rsidRDefault="00F1654B" w:rsidP="00F1654B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6F23A8">
        <w:rPr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F1654B" w:rsidRPr="006F23A8" w:rsidRDefault="00F1654B" w:rsidP="00F1654B">
      <w:pPr>
        <w:rPr>
          <w:sz w:val="24"/>
          <w:szCs w:val="24"/>
        </w:rPr>
      </w:pPr>
    </w:p>
    <w:p w:rsidR="00F1654B" w:rsidRPr="005276FE" w:rsidRDefault="00F1654B" w:rsidP="00F1654B">
      <w:pPr>
        <w:ind w:right="200" w:firstLine="708"/>
        <w:jc w:val="center"/>
        <w:rPr>
          <w:b/>
          <w:sz w:val="24"/>
          <w:szCs w:val="24"/>
        </w:rPr>
      </w:pPr>
      <w:r w:rsidRPr="005276FE">
        <w:rPr>
          <w:b/>
          <w:sz w:val="24"/>
          <w:szCs w:val="24"/>
        </w:rPr>
        <w:t>Порядок ознакомления претендентов с информацией, условиями договора купли-продажи объектов аукциона</w:t>
      </w:r>
    </w:p>
    <w:p w:rsidR="00F1654B" w:rsidRPr="005276FE" w:rsidRDefault="00F1654B" w:rsidP="00F1654B">
      <w:pPr>
        <w:ind w:right="200" w:firstLine="708"/>
        <w:jc w:val="both"/>
        <w:rPr>
          <w:b/>
          <w:sz w:val="24"/>
          <w:szCs w:val="24"/>
        </w:rPr>
      </w:pPr>
    </w:p>
    <w:p w:rsidR="00F1654B" w:rsidRPr="005276FE" w:rsidRDefault="00F1654B" w:rsidP="00F1654B">
      <w:pPr>
        <w:ind w:right="198" w:firstLine="709"/>
        <w:jc w:val="both"/>
        <w:rPr>
          <w:sz w:val="24"/>
          <w:szCs w:val="24"/>
        </w:rPr>
      </w:pPr>
      <w:r w:rsidRPr="005276FE">
        <w:rPr>
          <w:sz w:val="24"/>
          <w:szCs w:val="24"/>
        </w:rPr>
        <w:t>Любое лицо, независимо от регистрации на электронной торговой площадке, вправе направить на электронный адрес электронной торговой площадки, указанный в настоящей документации, запрос о разъяснении размещенной информации. Запрос разъяснений подлежит рассмотрению продавцом, если он был получен электронной торговой площадкой, не позднее чем за 5 (пять) рабочих дней до даты и времени окончания приема заявок.</w:t>
      </w:r>
    </w:p>
    <w:p w:rsidR="00F1654B" w:rsidRPr="005276FE" w:rsidRDefault="00F1654B" w:rsidP="00F1654B">
      <w:pPr>
        <w:ind w:right="198" w:firstLine="708"/>
        <w:jc w:val="both"/>
        <w:rPr>
          <w:sz w:val="24"/>
          <w:szCs w:val="24"/>
        </w:rPr>
      </w:pPr>
      <w:r w:rsidRPr="005276FE">
        <w:rPr>
          <w:sz w:val="24"/>
          <w:szCs w:val="24"/>
        </w:rPr>
        <w:t>В случае направления запроса иностранными лицами, такой запрос должен иметь перевод на русский язык.</w:t>
      </w:r>
    </w:p>
    <w:p w:rsidR="00F1654B" w:rsidRPr="005276FE" w:rsidRDefault="00F1654B" w:rsidP="00F1654B">
      <w:pPr>
        <w:ind w:right="198" w:firstLine="708"/>
        <w:jc w:val="both"/>
        <w:rPr>
          <w:sz w:val="24"/>
          <w:szCs w:val="24"/>
        </w:rPr>
      </w:pPr>
      <w:r w:rsidRPr="005276FE">
        <w:rPr>
          <w:sz w:val="24"/>
          <w:szCs w:val="24"/>
        </w:rPr>
        <w:lastRenderedPageBreak/>
        <w:t>Более подробную информацию по продаваемому имуществу, порядку проведения аукциона, документам, предоставляемым покупателями для участия в аукционе, форме заявки, проекту договора купли-продажи можно получить по телефону 8 (48149) 4-25-51 или по адресу: Смоленская область, г. Починок, ул. Советская, д. 1, 3 этаж, кабинет № 42  с 09.00 до 18.00, пятница с 09.00 до 17.00 (перерыв с 13.00 до 13.48).</w:t>
      </w:r>
    </w:p>
    <w:p w:rsidR="00F1654B" w:rsidRPr="005276FE" w:rsidRDefault="00F1654B" w:rsidP="00F1654B">
      <w:pPr>
        <w:ind w:right="198" w:firstLine="708"/>
        <w:jc w:val="both"/>
        <w:rPr>
          <w:b/>
          <w:sz w:val="24"/>
          <w:szCs w:val="24"/>
        </w:rPr>
      </w:pPr>
    </w:p>
    <w:p w:rsidR="00F1654B" w:rsidRPr="006F23A8" w:rsidRDefault="00F1654B" w:rsidP="00F1654B">
      <w:pPr>
        <w:ind w:right="198" w:firstLine="708"/>
        <w:jc w:val="center"/>
        <w:rPr>
          <w:b/>
          <w:sz w:val="24"/>
          <w:szCs w:val="24"/>
        </w:rPr>
      </w:pPr>
      <w:r w:rsidRPr="006F23A8">
        <w:rPr>
          <w:b/>
          <w:sz w:val="24"/>
          <w:szCs w:val="24"/>
        </w:rPr>
        <w:t>Требования к участникам аукциона</w:t>
      </w:r>
    </w:p>
    <w:p w:rsidR="00F1654B" w:rsidRPr="006F23A8" w:rsidRDefault="00F1654B" w:rsidP="00F1654B">
      <w:pPr>
        <w:ind w:right="198" w:firstLine="708"/>
        <w:jc w:val="both"/>
        <w:rPr>
          <w:b/>
          <w:sz w:val="24"/>
          <w:szCs w:val="24"/>
        </w:rPr>
      </w:pPr>
    </w:p>
    <w:p w:rsidR="00F1654B" w:rsidRPr="006F23A8" w:rsidRDefault="00F1654B" w:rsidP="00F165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23A8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Pr="006F23A8">
        <w:rPr>
          <w:bCs/>
          <w:sz w:val="24"/>
          <w:szCs w:val="24"/>
        </w:rPr>
        <w:t>Федерального закона от 21.12.2001 №178-ФЗ «О приватизации государственного и муниципального имущества»</w:t>
      </w:r>
      <w:r w:rsidRPr="006F23A8">
        <w:rPr>
          <w:sz w:val="24"/>
          <w:szCs w:val="24"/>
        </w:rPr>
        <w:t xml:space="preserve">;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6F23A8">
          <w:rPr>
            <w:sz w:val="24"/>
            <w:szCs w:val="24"/>
          </w:rPr>
          <w:t>перечень</w:t>
        </w:r>
      </w:hyperlink>
      <w:r w:rsidRPr="006F23A8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 Запрещено (ограничено) участие организаций, находящихся под юрисдикцией недружественных иностранных государств, прямо или косвенно подконтрольных недружественным иностранным государствам или аффилированных с ними, граждан недружественных иностранных государств в приватизации государственного или муниципального имущества, а также в выполнении ими работ, оказании ими услуг по организации от имени Российской Федерации продажи федерального имущества и (или) осуществлению функций продавца федерального имущества, в соответствии пунктом 5 статьи 2 </w:t>
      </w:r>
      <w:r w:rsidRPr="006F23A8">
        <w:rPr>
          <w:bCs/>
          <w:sz w:val="24"/>
          <w:szCs w:val="24"/>
        </w:rPr>
        <w:t>Федерального закона от 04.06.2018 №127-ФЗ «О мерах</w:t>
      </w:r>
      <w:r w:rsidRPr="006F23A8">
        <w:rPr>
          <w:sz w:val="24"/>
          <w:szCs w:val="24"/>
        </w:rPr>
        <w:t xml:space="preserve"> воздействия (противодействия) на недружественные действия Соединенных Штатов Америки и иных иностранных государств».</w:t>
      </w:r>
    </w:p>
    <w:p w:rsidR="00F1654B" w:rsidRPr="006F23A8" w:rsidRDefault="00F1654B" w:rsidP="00F1654B">
      <w:pPr>
        <w:tabs>
          <w:tab w:val="left" w:pos="284"/>
        </w:tabs>
        <w:jc w:val="both"/>
        <w:rPr>
          <w:bCs/>
          <w:sz w:val="24"/>
          <w:szCs w:val="24"/>
        </w:rPr>
      </w:pPr>
      <w:r w:rsidRPr="006F23A8">
        <w:rPr>
          <w:sz w:val="24"/>
          <w:szCs w:val="24"/>
        </w:rPr>
        <w:t xml:space="preserve">         </w:t>
      </w:r>
    </w:p>
    <w:p w:rsidR="00F1654B" w:rsidRPr="006F23A8" w:rsidRDefault="00F1654B" w:rsidP="00F1654B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6F23A8">
        <w:rPr>
          <w:b/>
          <w:sz w:val="24"/>
          <w:szCs w:val="24"/>
        </w:rPr>
        <w:t>Порядок подачи (приема) и отзыва Заявок</w:t>
      </w:r>
    </w:p>
    <w:p w:rsidR="00F1654B" w:rsidRPr="006F23A8" w:rsidRDefault="00F1654B" w:rsidP="00F1654B">
      <w:pPr>
        <w:ind w:firstLine="709"/>
        <w:jc w:val="both"/>
        <w:rPr>
          <w:sz w:val="24"/>
          <w:szCs w:val="24"/>
        </w:rPr>
      </w:pPr>
    </w:p>
    <w:p w:rsidR="00F1654B" w:rsidRPr="006F23A8" w:rsidRDefault="00F1654B" w:rsidP="00F1654B">
      <w:pPr>
        <w:ind w:firstLine="709"/>
        <w:jc w:val="both"/>
        <w:rPr>
          <w:sz w:val="24"/>
          <w:szCs w:val="24"/>
        </w:rPr>
      </w:pPr>
      <w:r w:rsidRPr="006F23A8">
        <w:rPr>
          <w:sz w:val="24"/>
          <w:szCs w:val="24"/>
        </w:rPr>
        <w:t xml:space="preserve">1)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6F23A8">
        <w:rPr>
          <w:color w:val="000000"/>
          <w:sz w:val="24"/>
          <w:szCs w:val="24"/>
        </w:rPr>
        <w:t>АО «Единая электронная торговая площадка»</w:t>
      </w:r>
      <w:r w:rsidRPr="006F23A8">
        <w:rPr>
          <w:sz w:val="24"/>
          <w:szCs w:val="24"/>
        </w:rPr>
        <w:t xml:space="preserve"> в соответствии с Регламентом электронной площадки.</w:t>
      </w:r>
    </w:p>
    <w:p w:rsidR="00F1654B" w:rsidRPr="006F23A8" w:rsidRDefault="00F1654B" w:rsidP="00F1654B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6F23A8">
        <w:rPr>
          <w:sz w:val="24"/>
          <w:szCs w:val="24"/>
        </w:rPr>
        <w:t>2) Заявка подается путем заполнения формы (приложение 1)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F1654B" w:rsidRPr="006F23A8" w:rsidRDefault="00F1654B" w:rsidP="00F1654B">
      <w:pPr>
        <w:pStyle w:val="3"/>
        <w:tabs>
          <w:tab w:val="left" w:pos="540"/>
        </w:tabs>
        <w:ind w:firstLine="708"/>
        <w:contextualSpacing/>
        <w:outlineLvl w:val="0"/>
        <w:rPr>
          <w:sz w:val="24"/>
          <w:szCs w:val="24"/>
        </w:rPr>
      </w:pPr>
      <w:r w:rsidRPr="006F23A8">
        <w:rPr>
          <w:sz w:val="24"/>
          <w:szCs w:val="24"/>
        </w:rPr>
        <w:t xml:space="preserve">При приеме заявок от Претендентов Оператор 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F1654B" w:rsidRPr="006F23A8" w:rsidRDefault="00F1654B" w:rsidP="00F1654B">
      <w:pPr>
        <w:pStyle w:val="3"/>
        <w:tabs>
          <w:tab w:val="left" w:pos="540"/>
        </w:tabs>
        <w:ind w:firstLine="708"/>
        <w:contextualSpacing/>
        <w:outlineLvl w:val="0"/>
        <w:rPr>
          <w:sz w:val="24"/>
          <w:szCs w:val="24"/>
        </w:rPr>
      </w:pPr>
      <w:r w:rsidRPr="006F23A8">
        <w:rPr>
          <w:sz w:val="24"/>
          <w:szCs w:val="24"/>
        </w:rPr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F1654B" w:rsidRPr="006F23A8" w:rsidRDefault="00F1654B" w:rsidP="00F1654B">
      <w:pPr>
        <w:pStyle w:val="3"/>
        <w:tabs>
          <w:tab w:val="left" w:pos="540"/>
        </w:tabs>
        <w:ind w:firstLine="708"/>
        <w:contextualSpacing/>
        <w:outlineLvl w:val="0"/>
        <w:rPr>
          <w:sz w:val="24"/>
          <w:szCs w:val="24"/>
        </w:rPr>
      </w:pPr>
      <w:r w:rsidRPr="006F23A8">
        <w:rPr>
          <w:sz w:val="24"/>
          <w:szCs w:val="24"/>
        </w:rPr>
        <w:t>3) Одно лицо имеет право подать только одну заявку.</w:t>
      </w:r>
    </w:p>
    <w:p w:rsidR="00F1654B" w:rsidRPr="006F23A8" w:rsidRDefault="00F1654B" w:rsidP="00F1654B">
      <w:pPr>
        <w:pStyle w:val="3"/>
        <w:tabs>
          <w:tab w:val="left" w:pos="540"/>
        </w:tabs>
        <w:ind w:firstLine="708"/>
        <w:contextualSpacing/>
        <w:outlineLvl w:val="0"/>
        <w:rPr>
          <w:sz w:val="24"/>
          <w:szCs w:val="24"/>
        </w:rPr>
      </w:pPr>
      <w:r w:rsidRPr="006F23A8">
        <w:rPr>
          <w:sz w:val="24"/>
          <w:szCs w:val="24"/>
        </w:rPr>
        <w:lastRenderedPageBreak/>
        <w:t>4) Заявки могут быть поданы на электронную площадку с даты и времени начала подачи (приема) заявок до времени и даты окончания подачи (приема) заявок, указанных в информационном сообщении.</w:t>
      </w:r>
    </w:p>
    <w:p w:rsidR="00F1654B" w:rsidRPr="006F23A8" w:rsidRDefault="00F1654B" w:rsidP="00F1654B">
      <w:pPr>
        <w:pStyle w:val="3"/>
        <w:tabs>
          <w:tab w:val="left" w:pos="540"/>
        </w:tabs>
        <w:ind w:firstLine="708"/>
        <w:contextualSpacing/>
        <w:outlineLvl w:val="0"/>
        <w:rPr>
          <w:sz w:val="24"/>
          <w:szCs w:val="24"/>
        </w:rPr>
      </w:pPr>
      <w:r w:rsidRPr="006F23A8">
        <w:rPr>
          <w:sz w:val="24"/>
          <w:szCs w:val="24"/>
        </w:rPr>
        <w:t>5)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1654B" w:rsidRPr="006F23A8" w:rsidRDefault="00F1654B" w:rsidP="00F1654B">
      <w:pPr>
        <w:pStyle w:val="3"/>
        <w:tabs>
          <w:tab w:val="left" w:pos="540"/>
        </w:tabs>
        <w:ind w:firstLine="708"/>
        <w:contextualSpacing/>
        <w:outlineLvl w:val="0"/>
        <w:rPr>
          <w:sz w:val="24"/>
          <w:szCs w:val="24"/>
        </w:rPr>
      </w:pPr>
      <w:r w:rsidRPr="006F23A8">
        <w:rPr>
          <w:sz w:val="24"/>
          <w:szCs w:val="24"/>
        </w:rPr>
        <w:t>6) Претендент вправе не позднее даты и времени окончания приема заявок отозвать заявку путем направления уведомления об отзыве заявки на электронную площадку.</w:t>
      </w:r>
    </w:p>
    <w:p w:rsidR="00F1654B" w:rsidRPr="006F23A8" w:rsidRDefault="00F1654B" w:rsidP="00F1654B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F1654B" w:rsidRPr="006F23A8" w:rsidRDefault="00F1654B" w:rsidP="00F1654B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6F23A8">
        <w:rPr>
          <w:b/>
          <w:sz w:val="24"/>
          <w:szCs w:val="24"/>
        </w:rPr>
        <w:t>Исчерпывающий перечень представляемых документов и требования к их оформлению:</w:t>
      </w:r>
    </w:p>
    <w:p w:rsidR="00F1654B" w:rsidRPr="006F23A8" w:rsidRDefault="00F1654B" w:rsidP="00F1654B">
      <w:pPr>
        <w:ind w:firstLine="720"/>
        <w:jc w:val="both"/>
        <w:rPr>
          <w:b/>
          <w:i/>
          <w:sz w:val="24"/>
          <w:szCs w:val="24"/>
          <w:u w:val="single"/>
        </w:rPr>
      </w:pPr>
    </w:p>
    <w:p w:rsidR="00F1654B" w:rsidRPr="006F23A8" w:rsidRDefault="00F1654B" w:rsidP="00F1654B">
      <w:pPr>
        <w:ind w:firstLine="720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Юридические лица предоставляют:</w:t>
      </w:r>
    </w:p>
    <w:p w:rsidR="00F1654B" w:rsidRPr="006F23A8" w:rsidRDefault="00F1654B" w:rsidP="00F1654B">
      <w:pPr>
        <w:ind w:firstLine="720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- заявка на участие в аукционе (приложение 1);</w:t>
      </w:r>
    </w:p>
    <w:p w:rsidR="00F1654B" w:rsidRPr="006F23A8" w:rsidRDefault="00F1654B" w:rsidP="00F1654B">
      <w:pPr>
        <w:ind w:firstLine="720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- учредительные документы;</w:t>
      </w:r>
    </w:p>
    <w:p w:rsidR="00F1654B" w:rsidRPr="006F23A8" w:rsidRDefault="00F1654B" w:rsidP="00F1654B">
      <w:pPr>
        <w:ind w:firstLine="720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</w:t>
      </w:r>
    </w:p>
    <w:p w:rsidR="00F1654B" w:rsidRPr="006F23A8" w:rsidRDefault="00F1654B" w:rsidP="00F1654B">
      <w:pPr>
        <w:ind w:firstLine="720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1654B" w:rsidRPr="006F23A8" w:rsidRDefault="00F1654B" w:rsidP="00F1654B">
      <w:pPr>
        <w:ind w:firstLine="720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- оформленная в установленном порядке или нотариально заверенная копия доверенности  на осуществление действий от имени претендента (в случае, если от имени претендента действует его представитель);</w:t>
      </w:r>
    </w:p>
    <w:p w:rsidR="00F1654B" w:rsidRPr="006F23A8" w:rsidRDefault="00F1654B" w:rsidP="00F1654B">
      <w:pPr>
        <w:ind w:firstLine="720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- опись документов, входящих в состав заявки.</w:t>
      </w:r>
    </w:p>
    <w:p w:rsidR="00F1654B" w:rsidRPr="006F23A8" w:rsidRDefault="00F1654B" w:rsidP="00F1654B">
      <w:pPr>
        <w:ind w:firstLine="720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Физические лица предоставляют:</w:t>
      </w:r>
    </w:p>
    <w:p w:rsidR="00F1654B" w:rsidRPr="006F23A8" w:rsidRDefault="00F1654B" w:rsidP="00F1654B">
      <w:pPr>
        <w:ind w:firstLine="720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- заявка на участие в аукционе (приложение 1);</w:t>
      </w:r>
    </w:p>
    <w:p w:rsidR="00F1654B" w:rsidRPr="006F23A8" w:rsidRDefault="00F1654B" w:rsidP="00F1654B">
      <w:pPr>
        <w:ind w:firstLine="720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- документ, удостоверяющий личность (все листы);</w:t>
      </w:r>
    </w:p>
    <w:p w:rsidR="00F1654B" w:rsidRPr="006F23A8" w:rsidRDefault="00F1654B" w:rsidP="00F1654B">
      <w:pPr>
        <w:ind w:firstLine="720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- оформленная в установленном порядке или нотариально заверенная копия доверенности  на осуществление действий от имени претендента (в случае, если от имени претендента действует его представитель);</w:t>
      </w:r>
    </w:p>
    <w:p w:rsidR="00F1654B" w:rsidRPr="006F23A8" w:rsidRDefault="00F1654B" w:rsidP="00F1654B">
      <w:pPr>
        <w:ind w:firstLine="720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- опись документов, входящих в состав заявки.</w:t>
      </w:r>
    </w:p>
    <w:p w:rsidR="00F1654B" w:rsidRPr="006F23A8" w:rsidRDefault="00F1654B" w:rsidP="00F1654B">
      <w:pPr>
        <w:ind w:firstLine="709"/>
        <w:jc w:val="both"/>
        <w:rPr>
          <w:sz w:val="24"/>
          <w:szCs w:val="24"/>
        </w:rPr>
      </w:pPr>
      <w:r w:rsidRPr="006F23A8">
        <w:rPr>
          <w:sz w:val="24"/>
          <w:szCs w:val="24"/>
        </w:rPr>
        <w:t xml:space="preserve">Документооборот между Претендентами, участниками торгов, Продавцом 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</w:p>
    <w:p w:rsidR="00F1654B" w:rsidRPr="006F23A8" w:rsidRDefault="00F1654B" w:rsidP="00F1654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1654B" w:rsidRPr="00D91B0B" w:rsidRDefault="00F1654B" w:rsidP="00F1654B">
      <w:pPr>
        <w:ind w:right="198" w:firstLine="708"/>
        <w:jc w:val="center"/>
        <w:rPr>
          <w:b/>
          <w:sz w:val="24"/>
          <w:szCs w:val="24"/>
        </w:rPr>
      </w:pPr>
      <w:r w:rsidRPr="00D91B0B">
        <w:rPr>
          <w:b/>
          <w:sz w:val="24"/>
          <w:szCs w:val="24"/>
        </w:rPr>
        <w:t>Порядок внесения и возврата задатка</w:t>
      </w:r>
    </w:p>
    <w:p w:rsidR="00F1654B" w:rsidRPr="000E2D89" w:rsidRDefault="00F1654B" w:rsidP="00F1654B">
      <w:pPr>
        <w:ind w:right="198" w:firstLine="708"/>
        <w:jc w:val="center"/>
        <w:rPr>
          <w:b/>
          <w:sz w:val="28"/>
          <w:szCs w:val="28"/>
        </w:rPr>
      </w:pPr>
    </w:p>
    <w:p w:rsidR="00F1654B" w:rsidRPr="005276FE" w:rsidRDefault="00F1654B" w:rsidP="00F1654B">
      <w:pPr>
        <w:pStyle w:val="a3"/>
        <w:tabs>
          <w:tab w:val="left" w:pos="284"/>
        </w:tabs>
        <w:ind w:firstLine="567"/>
        <w:rPr>
          <w:sz w:val="24"/>
          <w:szCs w:val="24"/>
        </w:rPr>
      </w:pPr>
      <w:r w:rsidRPr="005276FE">
        <w:rPr>
          <w:rFonts w:eastAsia="Calibri"/>
          <w:sz w:val="24"/>
          <w:szCs w:val="24"/>
        </w:rPr>
        <w:t>Для участия в аукционе Претендент вносит задаток в размере 20% от начальной цены продажи лота</w:t>
      </w:r>
      <w:r w:rsidRPr="005276FE">
        <w:rPr>
          <w:rFonts w:eastAsia="Calibri"/>
          <w:b/>
          <w:sz w:val="24"/>
          <w:szCs w:val="24"/>
        </w:rPr>
        <w:t xml:space="preserve"> </w:t>
      </w:r>
      <w:r w:rsidRPr="005276FE">
        <w:rPr>
          <w:rFonts w:eastAsia="Calibri"/>
          <w:sz w:val="24"/>
          <w:szCs w:val="24"/>
        </w:rPr>
        <w:t>единым платежом в валюте Российской Федерации.</w:t>
      </w:r>
    </w:p>
    <w:p w:rsidR="00F1654B" w:rsidRPr="005276FE" w:rsidRDefault="00F1654B" w:rsidP="00F1654B">
      <w:pPr>
        <w:ind w:firstLine="567"/>
        <w:jc w:val="both"/>
        <w:rPr>
          <w:rFonts w:eastAsia="Calibri"/>
          <w:sz w:val="24"/>
          <w:szCs w:val="24"/>
        </w:rPr>
      </w:pPr>
      <w:r w:rsidRPr="005276F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F1654B" w:rsidRPr="005276FE" w:rsidRDefault="00F1654B" w:rsidP="00F1654B">
      <w:pPr>
        <w:ind w:firstLine="567"/>
        <w:jc w:val="both"/>
        <w:rPr>
          <w:rFonts w:eastAsia="Calibri"/>
          <w:sz w:val="24"/>
          <w:szCs w:val="24"/>
        </w:rPr>
      </w:pPr>
      <w:r w:rsidRPr="005276FE">
        <w:rPr>
          <w:rFonts w:eastAsia="Calibri"/>
          <w:sz w:val="24"/>
          <w:szCs w:val="24"/>
        </w:rPr>
        <w:lastRenderedPageBreak/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F1654B" w:rsidRPr="005276FE" w:rsidRDefault="00F1654B" w:rsidP="00F1654B">
      <w:pPr>
        <w:ind w:firstLine="708"/>
        <w:jc w:val="both"/>
        <w:rPr>
          <w:sz w:val="24"/>
          <w:szCs w:val="24"/>
        </w:rPr>
      </w:pPr>
      <w:r w:rsidRPr="005276FE">
        <w:rPr>
          <w:sz w:val="24"/>
          <w:szCs w:val="24"/>
        </w:rPr>
        <w:t xml:space="preserve">Для внесения задатка на участие в аукционе в электронной форме оператор электронной площадки при аккредитации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 Претенденту реквизиты этого счета. </w:t>
      </w:r>
    </w:p>
    <w:p w:rsidR="00F1654B" w:rsidRPr="005276FE" w:rsidRDefault="00F1654B" w:rsidP="00F1654B">
      <w:pPr>
        <w:ind w:firstLine="708"/>
        <w:jc w:val="both"/>
        <w:rPr>
          <w:sz w:val="24"/>
          <w:szCs w:val="24"/>
        </w:rPr>
      </w:pPr>
      <w:r w:rsidRPr="005276FE">
        <w:rPr>
          <w:sz w:val="24"/>
          <w:szCs w:val="24"/>
        </w:rPr>
        <w:t xml:space="preserve">До момента подачи заявки на участие в аукционе в электронной форме Претендент должен произвести перечисление средств как минимум в размере задатка на участие в аукционе со своего расчетного счета на свой открытый у оператора электронной площадки счет для проведения операций по обеспечению участия в аукционе. Участие в аукционе в электронной форме возможно 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аукционе, предусмотренный информационным сообщением. </w:t>
      </w:r>
    </w:p>
    <w:p w:rsidR="00F1654B" w:rsidRPr="005276FE" w:rsidRDefault="00F1654B" w:rsidP="00F1654B">
      <w:pPr>
        <w:ind w:firstLine="708"/>
        <w:jc w:val="both"/>
        <w:rPr>
          <w:sz w:val="24"/>
          <w:szCs w:val="24"/>
        </w:rPr>
      </w:pPr>
      <w:r w:rsidRPr="005276FE">
        <w:rPr>
          <w:sz w:val="24"/>
          <w:szCs w:val="24"/>
        </w:rPr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F1654B" w:rsidRPr="005276FE" w:rsidRDefault="00F1654B" w:rsidP="00F1654B">
      <w:pPr>
        <w:ind w:firstLine="708"/>
        <w:jc w:val="both"/>
        <w:rPr>
          <w:sz w:val="24"/>
          <w:szCs w:val="24"/>
        </w:rPr>
      </w:pPr>
      <w:r w:rsidRPr="005276FE">
        <w:rPr>
          <w:sz w:val="24"/>
          <w:szCs w:val="24"/>
        </w:rPr>
        <w:t xml:space="preserve"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аукционе в электронной форме. </w:t>
      </w:r>
    </w:p>
    <w:p w:rsidR="00F1654B" w:rsidRPr="005276FE" w:rsidRDefault="00F1654B" w:rsidP="00F1654B">
      <w:pPr>
        <w:ind w:firstLine="708"/>
        <w:jc w:val="both"/>
        <w:rPr>
          <w:sz w:val="24"/>
          <w:szCs w:val="24"/>
        </w:rPr>
      </w:pPr>
      <w:r w:rsidRPr="005276FE">
        <w:rPr>
          <w:sz w:val="24"/>
          <w:szCs w:val="24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F1654B" w:rsidRPr="005276FE" w:rsidRDefault="00F1654B" w:rsidP="00F1654B">
      <w:pPr>
        <w:ind w:firstLine="708"/>
        <w:jc w:val="both"/>
        <w:rPr>
          <w:sz w:val="24"/>
          <w:szCs w:val="24"/>
        </w:rPr>
      </w:pPr>
      <w:r w:rsidRPr="005276FE">
        <w:rPr>
          <w:sz w:val="24"/>
          <w:szCs w:val="24"/>
        </w:rPr>
        <w:t xml:space="preserve">В случае отсутствия (непоступления)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F1654B" w:rsidRPr="005276FE" w:rsidRDefault="00F1654B" w:rsidP="00F1654B">
      <w:pPr>
        <w:jc w:val="both"/>
        <w:rPr>
          <w:sz w:val="24"/>
          <w:szCs w:val="24"/>
        </w:rPr>
      </w:pPr>
      <w:r w:rsidRPr="005276FE">
        <w:rPr>
          <w:sz w:val="24"/>
          <w:szCs w:val="24"/>
        </w:rPr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Регламентом электронной торговой площадки АО «Единая электронная торговая площадка»: </w:t>
      </w:r>
    </w:p>
    <w:p w:rsidR="00F1654B" w:rsidRPr="005276FE" w:rsidRDefault="00F1654B" w:rsidP="00F1654B">
      <w:pPr>
        <w:jc w:val="both"/>
        <w:rPr>
          <w:sz w:val="24"/>
          <w:szCs w:val="24"/>
        </w:rPr>
      </w:pPr>
      <w:r w:rsidRPr="005276FE">
        <w:rPr>
          <w:sz w:val="24"/>
          <w:szCs w:val="24"/>
        </w:rPr>
        <w:t xml:space="preserve"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«личном кабинете» Претендента; </w:t>
      </w:r>
    </w:p>
    <w:p w:rsidR="00F1654B" w:rsidRPr="005276FE" w:rsidRDefault="00F1654B" w:rsidP="00F1654B">
      <w:pPr>
        <w:jc w:val="both"/>
        <w:rPr>
          <w:sz w:val="24"/>
          <w:szCs w:val="24"/>
        </w:rPr>
      </w:pPr>
      <w:r w:rsidRPr="005276FE">
        <w:rPr>
          <w:sz w:val="24"/>
          <w:szCs w:val="24"/>
        </w:rPr>
        <w:t xml:space="preserve"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 </w:t>
      </w:r>
    </w:p>
    <w:p w:rsidR="00F1654B" w:rsidRPr="005276FE" w:rsidRDefault="00F1654B" w:rsidP="00F1654B">
      <w:pPr>
        <w:jc w:val="both"/>
        <w:rPr>
          <w:sz w:val="24"/>
          <w:szCs w:val="24"/>
        </w:rPr>
      </w:pPr>
      <w:r w:rsidRPr="005276FE">
        <w:rPr>
          <w:sz w:val="24"/>
          <w:szCs w:val="24"/>
        </w:rPr>
        <w:t xml:space="preserve"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 </w:t>
      </w:r>
    </w:p>
    <w:p w:rsidR="00F1654B" w:rsidRPr="005276FE" w:rsidRDefault="00F1654B" w:rsidP="00F1654B">
      <w:pPr>
        <w:jc w:val="both"/>
        <w:rPr>
          <w:sz w:val="24"/>
          <w:szCs w:val="24"/>
        </w:rPr>
      </w:pPr>
      <w:r w:rsidRPr="005276FE">
        <w:rPr>
          <w:sz w:val="24"/>
          <w:szCs w:val="24"/>
        </w:rPr>
        <w:t xml:space="preserve">- участникам, не признанным победителями, - в течение 5 (пяти) календарных дней со дня подведения итогов продажи имущества. </w:t>
      </w:r>
    </w:p>
    <w:p w:rsidR="00F1654B" w:rsidRPr="005276FE" w:rsidRDefault="00F1654B" w:rsidP="00F1654B">
      <w:pPr>
        <w:ind w:firstLine="567"/>
        <w:jc w:val="both"/>
        <w:rPr>
          <w:sz w:val="24"/>
          <w:szCs w:val="24"/>
        </w:rPr>
      </w:pPr>
      <w:r w:rsidRPr="005276FE">
        <w:rPr>
          <w:sz w:val="24"/>
          <w:szCs w:val="24"/>
        </w:rPr>
        <w:t xml:space="preserve">Задаток  должен поступить на указанный счет до </w:t>
      </w:r>
      <w:r w:rsidRPr="005276FE">
        <w:rPr>
          <w:b/>
          <w:sz w:val="24"/>
          <w:szCs w:val="24"/>
        </w:rPr>
        <w:t>15.11.2021</w:t>
      </w:r>
      <w:r w:rsidRPr="005276FE">
        <w:rPr>
          <w:sz w:val="24"/>
          <w:szCs w:val="24"/>
        </w:rPr>
        <w:t xml:space="preserve"> включительно, исполнение обязанности по внесению суммы задатка третьими лицами не допускается.</w:t>
      </w:r>
      <w:r w:rsidRPr="005276FE">
        <w:rPr>
          <w:sz w:val="24"/>
          <w:szCs w:val="24"/>
          <w:shd w:val="clear" w:color="auto" w:fill="FFFFFF"/>
        </w:rPr>
        <w:t xml:space="preserve"> Денежные средства, перечисленные третьими </w:t>
      </w:r>
      <w:r w:rsidRPr="005276FE">
        <w:rPr>
          <w:bCs/>
          <w:sz w:val="24"/>
          <w:szCs w:val="24"/>
          <w:shd w:val="clear" w:color="auto" w:fill="FFFFFF"/>
        </w:rPr>
        <w:t>лицами</w:t>
      </w:r>
      <w:r w:rsidRPr="005276FE">
        <w:rPr>
          <w:sz w:val="24"/>
          <w:szCs w:val="24"/>
          <w:shd w:val="clear" w:color="auto" w:fill="FFFFFF"/>
        </w:rPr>
        <w:t xml:space="preserve">, кроме Претендента, будут считаться ошибочно перечисленными. </w:t>
      </w:r>
    </w:p>
    <w:p w:rsidR="00F1654B" w:rsidRPr="005276FE" w:rsidRDefault="00F1654B" w:rsidP="00F1654B">
      <w:pPr>
        <w:ind w:firstLine="567"/>
        <w:jc w:val="both"/>
        <w:rPr>
          <w:sz w:val="24"/>
          <w:szCs w:val="24"/>
        </w:rPr>
      </w:pPr>
      <w:r w:rsidRPr="005276FE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</w:t>
      </w:r>
      <w:r w:rsidRPr="005276FE">
        <w:rPr>
          <w:sz w:val="24"/>
          <w:szCs w:val="24"/>
        </w:rPr>
        <w:lastRenderedPageBreak/>
        <w:t xml:space="preserve">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F1654B" w:rsidRPr="005276FE" w:rsidRDefault="00F1654B" w:rsidP="00F1654B">
      <w:pPr>
        <w:ind w:firstLine="567"/>
        <w:jc w:val="both"/>
        <w:rPr>
          <w:sz w:val="24"/>
          <w:szCs w:val="24"/>
        </w:rPr>
      </w:pPr>
      <w:r w:rsidRPr="005276FE">
        <w:rPr>
          <w:sz w:val="24"/>
          <w:szCs w:val="24"/>
        </w:rPr>
        <w:t>При уклонении или отказе победителя аукциона  от заключения  в установленный срок договора купли-продажи имущества он утрачивает право на заключение указанного договора и задаток ему не возвращается. Задаток победителя аукциона подлежит перечислению в установленном порядке в бюджет муниципального образования «Починковский район» Смоленской области  в течение 5 дней со дня истечения срока, установленного для заключения договора купли-продажи имущества в счет оплаты приобретенного имущества.</w:t>
      </w:r>
    </w:p>
    <w:p w:rsidR="00F1654B" w:rsidRPr="001848C1" w:rsidRDefault="00F1654B" w:rsidP="00F1654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F1654B" w:rsidRPr="003437B4" w:rsidRDefault="00F1654B" w:rsidP="00F1654B">
      <w:pPr>
        <w:ind w:right="198" w:firstLine="708"/>
        <w:jc w:val="center"/>
        <w:rPr>
          <w:b/>
          <w:sz w:val="24"/>
          <w:szCs w:val="24"/>
        </w:rPr>
      </w:pPr>
      <w:r w:rsidRPr="003437B4">
        <w:rPr>
          <w:b/>
          <w:sz w:val="24"/>
          <w:szCs w:val="24"/>
        </w:rPr>
        <w:t>Порядок проведения аукциона и определения победителя</w:t>
      </w:r>
    </w:p>
    <w:p w:rsidR="00F1654B" w:rsidRPr="003437B4" w:rsidRDefault="00F1654B" w:rsidP="00F1654B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F1654B" w:rsidRPr="003437B4" w:rsidRDefault="00F1654B" w:rsidP="00F1654B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3437B4">
        <w:rPr>
          <w:sz w:val="24"/>
          <w:szCs w:val="24"/>
        </w:rPr>
        <w:t>Рассмотрение заявок</w:t>
      </w:r>
    </w:p>
    <w:p w:rsidR="00F1654B" w:rsidRPr="003437B4" w:rsidRDefault="00F1654B" w:rsidP="00F1654B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F1654B" w:rsidRPr="003437B4" w:rsidRDefault="00F1654B" w:rsidP="00F1654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3437B4">
        <w:rPr>
          <w:rFonts w:eastAsia="Calibri"/>
          <w:bCs/>
          <w:sz w:val="24"/>
          <w:szCs w:val="24"/>
        </w:rPr>
        <w:t> 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 1 к информационному сообщению и иные документы в соответствии с перечнем, приведенным в информационном сообщении.</w:t>
      </w:r>
    </w:p>
    <w:p w:rsidR="00F1654B" w:rsidRPr="003437B4" w:rsidRDefault="00F1654B" w:rsidP="00F1654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3437B4">
        <w:rPr>
          <w:rFonts w:eastAsia="Calibri"/>
          <w:bCs/>
          <w:sz w:val="24"/>
          <w:szCs w:val="24"/>
        </w:rPr>
        <w:t>В день определения участников аукциона указанный в информационном сообщении, Оператор через «личный кабинет» Продавца обеспечивает доступ Продавца  к поданным Претендентами заявкам и документам, а также к журналу приема заявок.</w:t>
      </w:r>
    </w:p>
    <w:p w:rsidR="00F1654B" w:rsidRPr="003437B4" w:rsidRDefault="00F1654B" w:rsidP="00F1654B">
      <w:pPr>
        <w:ind w:right="-3" w:firstLine="708"/>
        <w:jc w:val="both"/>
        <w:rPr>
          <w:sz w:val="24"/>
          <w:szCs w:val="24"/>
        </w:rPr>
      </w:pPr>
      <w:r w:rsidRPr="003437B4">
        <w:rPr>
          <w:sz w:val="24"/>
          <w:szCs w:val="24"/>
        </w:rPr>
        <w:t>По результатам рассмотрения заявок и документации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F1654B" w:rsidRPr="003437B4" w:rsidRDefault="00F1654B" w:rsidP="00F1654B">
      <w:pPr>
        <w:autoSpaceDE w:val="0"/>
        <w:autoSpaceDN w:val="0"/>
        <w:adjustRightInd w:val="0"/>
        <w:ind w:right="-3"/>
        <w:jc w:val="both"/>
        <w:rPr>
          <w:rFonts w:eastAsia="Calibri"/>
          <w:color w:val="000000"/>
          <w:sz w:val="24"/>
          <w:szCs w:val="24"/>
        </w:rPr>
      </w:pPr>
      <w:r w:rsidRPr="003437B4">
        <w:rPr>
          <w:rFonts w:eastAsia="Calibri"/>
          <w:color w:val="000000"/>
          <w:sz w:val="24"/>
          <w:szCs w:val="24"/>
        </w:rPr>
        <w:tab/>
        <w:t>Претендент не допускается к участию в аукционе по следующим основаниям:</w:t>
      </w:r>
    </w:p>
    <w:p w:rsidR="00F1654B" w:rsidRPr="003437B4" w:rsidRDefault="00F1654B" w:rsidP="00F1654B">
      <w:pPr>
        <w:tabs>
          <w:tab w:val="left" w:pos="778"/>
        </w:tabs>
        <w:autoSpaceDE w:val="0"/>
        <w:autoSpaceDN w:val="0"/>
        <w:adjustRightInd w:val="0"/>
        <w:spacing w:line="346" w:lineRule="exact"/>
        <w:jc w:val="both"/>
        <w:rPr>
          <w:color w:val="000000"/>
          <w:sz w:val="24"/>
          <w:szCs w:val="24"/>
        </w:rPr>
      </w:pPr>
      <w:r w:rsidRPr="003437B4">
        <w:rPr>
          <w:sz w:val="24"/>
          <w:szCs w:val="24"/>
        </w:rPr>
        <w:tab/>
        <w:t>а)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1654B" w:rsidRPr="003437B4" w:rsidRDefault="00F1654B" w:rsidP="00F1654B">
      <w:pPr>
        <w:keepNext/>
        <w:autoSpaceDE w:val="0"/>
        <w:autoSpaceDN w:val="0"/>
        <w:adjustRightInd w:val="0"/>
        <w:jc w:val="both"/>
        <w:rPr>
          <w:sz w:val="24"/>
          <w:szCs w:val="24"/>
        </w:rPr>
      </w:pPr>
      <w:r w:rsidRPr="003437B4">
        <w:rPr>
          <w:sz w:val="24"/>
          <w:szCs w:val="24"/>
        </w:rPr>
        <w:tab/>
        <w:t xml:space="preserve">б) представлены не все документы в соответствии с перечнем, указанным в информационном сообщении о проведении аукциона, или они оформлены не в соответствии с законодательством Российской Федерации; </w:t>
      </w:r>
    </w:p>
    <w:p w:rsidR="00F1654B" w:rsidRPr="003437B4" w:rsidRDefault="00F1654B" w:rsidP="00F1654B">
      <w:pPr>
        <w:keepNext/>
        <w:autoSpaceDE w:val="0"/>
        <w:autoSpaceDN w:val="0"/>
        <w:adjustRightInd w:val="0"/>
        <w:jc w:val="both"/>
        <w:rPr>
          <w:sz w:val="24"/>
          <w:szCs w:val="24"/>
        </w:rPr>
      </w:pPr>
      <w:r w:rsidRPr="003437B4">
        <w:rPr>
          <w:sz w:val="24"/>
          <w:szCs w:val="24"/>
        </w:rPr>
        <w:tab/>
        <w:t>в) заявка подана лицом, не уполномоченным претендентом на осуществление таких действий;</w:t>
      </w:r>
    </w:p>
    <w:p w:rsidR="00F1654B" w:rsidRPr="003437B4" w:rsidRDefault="00F1654B" w:rsidP="00F1654B">
      <w:pPr>
        <w:ind w:right="-3"/>
        <w:jc w:val="both"/>
        <w:rPr>
          <w:sz w:val="24"/>
          <w:szCs w:val="24"/>
        </w:rPr>
      </w:pPr>
      <w:r w:rsidRPr="003437B4">
        <w:rPr>
          <w:sz w:val="24"/>
          <w:szCs w:val="24"/>
        </w:rPr>
        <w:tab/>
        <w:t>г) не поступление в установленный срок задатка.</w:t>
      </w:r>
    </w:p>
    <w:p w:rsidR="00F1654B" w:rsidRPr="003437B4" w:rsidRDefault="00F1654B" w:rsidP="00F1654B">
      <w:pPr>
        <w:ind w:right="-3"/>
        <w:jc w:val="both"/>
        <w:rPr>
          <w:sz w:val="24"/>
          <w:szCs w:val="24"/>
        </w:rPr>
      </w:pPr>
      <w:r w:rsidRPr="003437B4">
        <w:rPr>
          <w:sz w:val="24"/>
          <w:szCs w:val="24"/>
        </w:rPr>
        <w:tab/>
        <w:t>Перечень указанных оснований отказа претенденту в участии в аукционе является исчерпывающим.</w:t>
      </w:r>
    </w:p>
    <w:p w:rsidR="00F1654B" w:rsidRPr="003437B4" w:rsidRDefault="00F1654B" w:rsidP="00F1654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3437B4">
        <w:rPr>
          <w:rFonts w:eastAsia="Calibri"/>
          <w:bCs/>
          <w:sz w:val="24"/>
          <w:szCs w:val="24"/>
        </w:rPr>
        <w:t> 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F1654B" w:rsidRPr="003437B4" w:rsidRDefault="00F1654B" w:rsidP="00F1654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3437B4">
        <w:rPr>
          <w:rFonts w:eastAsia="Calibri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F1654B" w:rsidRPr="003437B4" w:rsidRDefault="00F1654B" w:rsidP="00F1654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437B4">
        <w:rPr>
          <w:rFonts w:eastAsia="Calibri"/>
          <w:sz w:val="24"/>
          <w:szCs w:val="24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F1654B" w:rsidRPr="003437B4" w:rsidRDefault="00F1654B" w:rsidP="00F1654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437B4">
        <w:rPr>
          <w:rFonts w:eastAsia="Calibri"/>
          <w:sz w:val="24"/>
          <w:szCs w:val="24"/>
        </w:rPr>
        <w:t>Выписка из Протокола о признании Претендентов Участниками, содержащая 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F1654B" w:rsidRPr="003437B4" w:rsidRDefault="00F1654B" w:rsidP="00F1654B">
      <w:pPr>
        <w:ind w:right="-3" w:firstLine="708"/>
        <w:jc w:val="center"/>
        <w:rPr>
          <w:sz w:val="24"/>
          <w:szCs w:val="24"/>
        </w:rPr>
      </w:pPr>
    </w:p>
    <w:p w:rsidR="00F1654B" w:rsidRPr="003437B4" w:rsidRDefault="00F1654B" w:rsidP="00F1654B">
      <w:pPr>
        <w:ind w:right="-3" w:firstLine="708"/>
        <w:jc w:val="center"/>
        <w:rPr>
          <w:b/>
          <w:sz w:val="24"/>
          <w:szCs w:val="24"/>
        </w:rPr>
      </w:pPr>
      <w:r w:rsidRPr="003437B4">
        <w:rPr>
          <w:b/>
          <w:sz w:val="24"/>
          <w:szCs w:val="24"/>
        </w:rPr>
        <w:lastRenderedPageBreak/>
        <w:t>Порядок проведения аукциона</w:t>
      </w:r>
    </w:p>
    <w:p w:rsidR="00F1654B" w:rsidRPr="003437B4" w:rsidRDefault="00F1654B" w:rsidP="00F1654B">
      <w:pPr>
        <w:ind w:right="-3" w:firstLine="708"/>
        <w:jc w:val="center"/>
        <w:rPr>
          <w:b/>
          <w:sz w:val="24"/>
          <w:szCs w:val="24"/>
        </w:rPr>
      </w:pPr>
    </w:p>
    <w:p w:rsidR="00F1654B" w:rsidRPr="003437B4" w:rsidRDefault="00F1654B" w:rsidP="00F1654B">
      <w:pPr>
        <w:ind w:firstLine="709"/>
        <w:jc w:val="both"/>
        <w:rPr>
          <w:rFonts w:eastAsia="Calibri"/>
          <w:sz w:val="24"/>
          <w:szCs w:val="24"/>
        </w:rPr>
      </w:pPr>
      <w:r w:rsidRPr="003437B4">
        <w:rPr>
          <w:sz w:val="24"/>
          <w:szCs w:val="24"/>
        </w:rPr>
        <w:t xml:space="preserve"> Электронный аукцион проводится в указанные в информационном сообщении день и час </w:t>
      </w:r>
      <w:r w:rsidRPr="003437B4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F1654B" w:rsidRPr="003437B4" w:rsidRDefault="00F1654B" w:rsidP="00F1654B">
      <w:pPr>
        <w:ind w:firstLine="709"/>
        <w:jc w:val="both"/>
        <w:rPr>
          <w:rFonts w:eastAsia="Calibri"/>
          <w:sz w:val="24"/>
          <w:szCs w:val="24"/>
        </w:rPr>
      </w:pPr>
      <w:r w:rsidRPr="003437B4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не более 5 (пяти) процентов начальной цены продажи и составляет </w:t>
      </w:r>
      <w:r w:rsidRPr="003437B4">
        <w:rPr>
          <w:sz w:val="24"/>
          <w:szCs w:val="24"/>
        </w:rPr>
        <w:t xml:space="preserve"> 20 055,20 (двадцать тысяч пятьдесят пять рублей 20 коп.). </w:t>
      </w:r>
      <w:r w:rsidRPr="003437B4">
        <w:rPr>
          <w:rFonts w:eastAsia="Calibri"/>
          <w:sz w:val="24"/>
          <w:szCs w:val="24"/>
        </w:rPr>
        <w:t>Шаг аукциона не изменяется в течение всего аукциона.</w:t>
      </w:r>
    </w:p>
    <w:p w:rsidR="00F1654B" w:rsidRPr="003437B4" w:rsidRDefault="00F1654B" w:rsidP="00F1654B">
      <w:pPr>
        <w:pStyle w:val="a6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437B4">
        <w:rPr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1654B" w:rsidRPr="003437B4" w:rsidRDefault="00F1654B" w:rsidP="00F1654B">
      <w:pPr>
        <w:ind w:firstLine="709"/>
        <w:jc w:val="both"/>
        <w:rPr>
          <w:rFonts w:eastAsia="Calibri"/>
          <w:sz w:val="24"/>
          <w:szCs w:val="24"/>
        </w:rPr>
      </w:pPr>
      <w:r w:rsidRPr="003437B4">
        <w:rPr>
          <w:rFonts w:eastAsia="Calibri"/>
          <w:sz w:val="24"/>
          <w:szCs w:val="24"/>
        </w:rPr>
        <w:t>Со времени начала проведения процедуры аукциона Оператором размещается:</w:t>
      </w:r>
    </w:p>
    <w:p w:rsidR="00F1654B" w:rsidRPr="003437B4" w:rsidRDefault="00F1654B" w:rsidP="00F1654B">
      <w:pPr>
        <w:ind w:firstLine="709"/>
        <w:jc w:val="both"/>
        <w:rPr>
          <w:rFonts w:eastAsia="Calibri"/>
          <w:sz w:val="24"/>
          <w:szCs w:val="24"/>
        </w:rPr>
      </w:pPr>
      <w:r w:rsidRPr="003437B4"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F1654B" w:rsidRPr="003437B4" w:rsidRDefault="00F1654B" w:rsidP="00F1654B">
      <w:pPr>
        <w:ind w:firstLine="709"/>
        <w:jc w:val="both"/>
        <w:rPr>
          <w:rFonts w:eastAsia="Calibri"/>
          <w:sz w:val="24"/>
          <w:szCs w:val="24"/>
        </w:rPr>
      </w:pPr>
      <w:r w:rsidRPr="003437B4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F1654B" w:rsidRPr="003437B4" w:rsidRDefault="00F1654B" w:rsidP="00F1654B">
      <w:pPr>
        <w:ind w:firstLine="709"/>
        <w:jc w:val="both"/>
        <w:rPr>
          <w:rFonts w:eastAsia="Calibri"/>
          <w:sz w:val="24"/>
          <w:szCs w:val="24"/>
        </w:rPr>
      </w:pPr>
      <w:r w:rsidRPr="003437B4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F1654B" w:rsidRPr="003437B4" w:rsidRDefault="00F1654B" w:rsidP="00F1654B">
      <w:pPr>
        <w:ind w:firstLine="709"/>
        <w:jc w:val="both"/>
        <w:rPr>
          <w:rFonts w:eastAsia="Calibri"/>
          <w:sz w:val="24"/>
          <w:szCs w:val="24"/>
        </w:rPr>
      </w:pPr>
      <w:r w:rsidRPr="003437B4"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1654B" w:rsidRPr="003437B4" w:rsidRDefault="00F1654B" w:rsidP="00F1654B">
      <w:pPr>
        <w:ind w:firstLine="709"/>
        <w:jc w:val="both"/>
        <w:rPr>
          <w:rFonts w:eastAsia="Calibri"/>
          <w:sz w:val="24"/>
          <w:szCs w:val="24"/>
        </w:rPr>
      </w:pPr>
      <w:r w:rsidRPr="003437B4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1654B" w:rsidRPr="003437B4" w:rsidRDefault="00F1654B" w:rsidP="00F1654B">
      <w:pPr>
        <w:ind w:firstLine="709"/>
        <w:jc w:val="both"/>
        <w:rPr>
          <w:rFonts w:eastAsia="Calibri"/>
          <w:sz w:val="24"/>
          <w:szCs w:val="24"/>
        </w:rPr>
      </w:pPr>
      <w:r w:rsidRPr="003437B4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F1654B" w:rsidRPr="003437B4" w:rsidRDefault="00F1654B" w:rsidP="00F1654B">
      <w:pPr>
        <w:ind w:firstLine="709"/>
        <w:jc w:val="both"/>
        <w:rPr>
          <w:rFonts w:eastAsia="Calibri"/>
          <w:sz w:val="24"/>
          <w:szCs w:val="24"/>
        </w:rPr>
      </w:pPr>
      <w:r w:rsidRPr="003437B4"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F1654B" w:rsidRPr="003437B4" w:rsidRDefault="00F1654B" w:rsidP="00F1654B">
      <w:pPr>
        <w:ind w:firstLine="709"/>
        <w:jc w:val="both"/>
        <w:rPr>
          <w:rFonts w:eastAsia="Calibri"/>
          <w:sz w:val="24"/>
          <w:szCs w:val="24"/>
        </w:rPr>
      </w:pPr>
      <w:r w:rsidRPr="003437B4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1654B" w:rsidRPr="003437B4" w:rsidRDefault="00F1654B" w:rsidP="00F1654B">
      <w:pPr>
        <w:ind w:firstLine="709"/>
        <w:jc w:val="both"/>
        <w:rPr>
          <w:sz w:val="24"/>
          <w:szCs w:val="24"/>
        </w:rPr>
      </w:pPr>
      <w:r w:rsidRPr="003437B4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F1654B" w:rsidRPr="003437B4" w:rsidRDefault="00F1654B" w:rsidP="00F165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7B4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в электронном журнале, который направляется Продавцу 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</w:p>
    <w:p w:rsidR="00F1654B" w:rsidRPr="003437B4" w:rsidRDefault="00F1654B" w:rsidP="00F1654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437B4">
        <w:rPr>
          <w:sz w:val="24"/>
          <w:szCs w:val="24"/>
        </w:rPr>
        <w:lastRenderedPageBreak/>
        <w:t xml:space="preserve"> Процедура аукциона считается завершенной с момента подписания Продавцом  протокола об итогах аукциона. </w:t>
      </w:r>
    </w:p>
    <w:p w:rsidR="00F1654B" w:rsidRPr="003437B4" w:rsidRDefault="00F1654B" w:rsidP="00F1654B">
      <w:pPr>
        <w:ind w:firstLine="709"/>
        <w:rPr>
          <w:rFonts w:eastAsia="Calibri"/>
          <w:sz w:val="24"/>
          <w:szCs w:val="24"/>
        </w:rPr>
      </w:pPr>
      <w:r w:rsidRPr="003437B4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F1654B" w:rsidRPr="003437B4" w:rsidRDefault="00F1654B" w:rsidP="00F1654B">
      <w:pPr>
        <w:pStyle w:val="TextBasTxt"/>
        <w:ind w:firstLine="709"/>
      </w:pPr>
      <w:r w:rsidRPr="003437B4">
        <w:t>- не было подано ни одной заявки на участие либо ни один из Претендентов не признан участником;</w:t>
      </w:r>
    </w:p>
    <w:p w:rsidR="00F1654B" w:rsidRPr="003437B4" w:rsidRDefault="00F1654B" w:rsidP="00F1654B">
      <w:pPr>
        <w:pStyle w:val="TextBasTxt"/>
        <w:ind w:firstLine="709"/>
      </w:pPr>
      <w:r w:rsidRPr="003437B4">
        <w:t>- принято решение о признании только одного Претендента участником;</w:t>
      </w:r>
    </w:p>
    <w:p w:rsidR="00F1654B" w:rsidRPr="003437B4" w:rsidRDefault="00F1654B" w:rsidP="00F1654B">
      <w:pPr>
        <w:pStyle w:val="TextBasTxt"/>
        <w:ind w:firstLine="709"/>
      </w:pPr>
      <w:r w:rsidRPr="003437B4">
        <w:t>- ни один из участников не сделал предложение о начальной цене имущества.</w:t>
      </w:r>
    </w:p>
    <w:p w:rsidR="00F1654B" w:rsidRPr="003437B4" w:rsidRDefault="00F1654B" w:rsidP="00F1654B">
      <w:pPr>
        <w:pStyle w:val="TextBasTxt"/>
        <w:ind w:firstLine="709"/>
      </w:pPr>
      <w:r w:rsidRPr="003437B4">
        <w:t>Решение о признании аукциона несостоявшимся оформляется протоколом об итогах аукциона.</w:t>
      </w:r>
    </w:p>
    <w:p w:rsidR="00F1654B" w:rsidRPr="003437B4" w:rsidRDefault="00F1654B" w:rsidP="00F1654B">
      <w:pPr>
        <w:pStyle w:val="TextBasTxt"/>
        <w:ind w:firstLine="709"/>
      </w:pPr>
      <w:r w:rsidRPr="003437B4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F1654B" w:rsidRPr="003437B4" w:rsidRDefault="00F1654B" w:rsidP="00F1654B">
      <w:pPr>
        <w:pStyle w:val="TextBasTxt"/>
        <w:ind w:firstLine="709"/>
      </w:pPr>
      <w:r w:rsidRPr="003437B4">
        <w:t>- наименование имущества и иные позволяющие его индивидуализировать сведения;</w:t>
      </w:r>
    </w:p>
    <w:p w:rsidR="00F1654B" w:rsidRPr="003437B4" w:rsidRDefault="00F1654B" w:rsidP="00F1654B">
      <w:pPr>
        <w:pStyle w:val="TextBasTxt"/>
        <w:ind w:firstLine="709"/>
      </w:pPr>
      <w:r w:rsidRPr="003437B4">
        <w:t>- цена сделки;</w:t>
      </w:r>
    </w:p>
    <w:p w:rsidR="00F1654B" w:rsidRPr="003437B4" w:rsidRDefault="00F1654B" w:rsidP="00F1654B">
      <w:pPr>
        <w:ind w:right="-3" w:firstLine="708"/>
        <w:jc w:val="both"/>
        <w:rPr>
          <w:sz w:val="24"/>
          <w:szCs w:val="24"/>
        </w:rPr>
      </w:pPr>
      <w:r w:rsidRPr="003437B4">
        <w:rPr>
          <w:sz w:val="24"/>
          <w:szCs w:val="24"/>
        </w:rPr>
        <w:t>- фамилия, имя, отчество физического лица или наименование юридического лица Победителя.</w:t>
      </w:r>
    </w:p>
    <w:p w:rsidR="00F1654B" w:rsidRPr="00184A29" w:rsidRDefault="00F1654B" w:rsidP="00F1654B">
      <w:pPr>
        <w:ind w:right="198" w:firstLine="708"/>
        <w:jc w:val="both"/>
        <w:rPr>
          <w:b/>
          <w:sz w:val="24"/>
        </w:rPr>
      </w:pPr>
    </w:p>
    <w:p w:rsidR="00F1654B" w:rsidRPr="00D91B0B" w:rsidRDefault="00F1654B" w:rsidP="00F1654B">
      <w:pPr>
        <w:ind w:right="198" w:firstLine="708"/>
        <w:jc w:val="center"/>
        <w:rPr>
          <w:b/>
          <w:sz w:val="24"/>
          <w:szCs w:val="24"/>
        </w:rPr>
      </w:pPr>
      <w:r w:rsidRPr="00D91B0B">
        <w:rPr>
          <w:b/>
          <w:sz w:val="24"/>
          <w:szCs w:val="24"/>
        </w:rPr>
        <w:t>Порядок заключения договора купли-продажи имущества по итогам аукциона, условия и сроки платежа</w:t>
      </w:r>
    </w:p>
    <w:p w:rsidR="00F1654B" w:rsidRPr="00D91B0B" w:rsidRDefault="00F1654B" w:rsidP="00F1654B">
      <w:pPr>
        <w:ind w:right="198" w:firstLine="708"/>
        <w:jc w:val="center"/>
        <w:rPr>
          <w:b/>
          <w:sz w:val="24"/>
          <w:szCs w:val="24"/>
        </w:rPr>
      </w:pPr>
    </w:p>
    <w:p w:rsidR="00F1654B" w:rsidRPr="00D91B0B" w:rsidRDefault="00F1654B" w:rsidP="00F1654B">
      <w:pPr>
        <w:ind w:right="198" w:firstLine="708"/>
        <w:jc w:val="both"/>
        <w:rPr>
          <w:sz w:val="24"/>
          <w:szCs w:val="24"/>
        </w:rPr>
      </w:pPr>
      <w:r w:rsidRPr="00D91B0B">
        <w:rPr>
          <w:sz w:val="24"/>
          <w:szCs w:val="24"/>
        </w:rPr>
        <w:t>В течение 5 (пяти) рабочих дней со дня подведения итогов аукциона с победителем заключается договор купли-продажи имущества в электронном виде (приложение 2).</w:t>
      </w:r>
    </w:p>
    <w:p w:rsidR="00F1654B" w:rsidRPr="00D91B0B" w:rsidRDefault="00F1654B" w:rsidP="00F165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1B0B">
        <w:rPr>
          <w:sz w:val="24"/>
          <w:szCs w:val="24"/>
        </w:rPr>
        <w:t xml:space="preserve"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 Выставленное на аукцион имущество может быть приватизировано способом, предусмотренным законодательством Российской Федерации о приватизации. </w:t>
      </w:r>
    </w:p>
    <w:p w:rsidR="00F1654B" w:rsidRPr="007D760C" w:rsidRDefault="00F1654B" w:rsidP="00F1654B">
      <w:pPr>
        <w:autoSpaceDE w:val="0"/>
        <w:ind w:firstLine="567"/>
        <w:jc w:val="both"/>
        <w:rPr>
          <w:sz w:val="24"/>
          <w:szCs w:val="24"/>
        </w:rPr>
      </w:pPr>
      <w:r w:rsidRPr="007D760C">
        <w:rPr>
          <w:sz w:val="24"/>
          <w:szCs w:val="24"/>
        </w:rPr>
        <w:t>Оплата приобретаемого имущества производится путем перечисления денежных средств в течение 10 рабочих дней со дня подписания договора купли-продажи на следующие реквизиты:</w:t>
      </w:r>
    </w:p>
    <w:p w:rsidR="00F1654B" w:rsidRPr="007D760C" w:rsidRDefault="00F1654B" w:rsidP="00F1654B">
      <w:pPr>
        <w:ind w:right="-58"/>
        <w:jc w:val="both"/>
        <w:rPr>
          <w:sz w:val="24"/>
          <w:szCs w:val="24"/>
        </w:rPr>
      </w:pPr>
      <w:r w:rsidRPr="007D760C">
        <w:rPr>
          <w:sz w:val="24"/>
          <w:szCs w:val="24"/>
        </w:rPr>
        <w:t>Наименование получателя: УФК по Смоленской области (Починковский отдел по экономике и управлению муниципальным имуществом л/счет 04633014190)</w:t>
      </w:r>
    </w:p>
    <w:p w:rsidR="00F1654B" w:rsidRPr="007D760C" w:rsidRDefault="00F1654B" w:rsidP="00F165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60C">
        <w:rPr>
          <w:rFonts w:ascii="Times New Roman" w:hAnsi="Times New Roman" w:cs="Times New Roman"/>
          <w:sz w:val="24"/>
          <w:szCs w:val="24"/>
        </w:rPr>
        <w:t>ИНН:   6712007818  КПП: 671201001</w:t>
      </w:r>
    </w:p>
    <w:p w:rsidR="00F1654B" w:rsidRPr="007D760C" w:rsidRDefault="00F1654B" w:rsidP="00F1654B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7D760C">
        <w:rPr>
          <w:bCs/>
          <w:sz w:val="24"/>
          <w:szCs w:val="24"/>
        </w:rPr>
        <w:t>Номер счета банка получателя /кор.счет – 40102810445370000055;</w:t>
      </w:r>
    </w:p>
    <w:p w:rsidR="00F1654B" w:rsidRPr="007D760C" w:rsidRDefault="00F1654B" w:rsidP="00F1654B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7D760C">
        <w:rPr>
          <w:bCs/>
          <w:sz w:val="24"/>
          <w:szCs w:val="24"/>
        </w:rPr>
        <w:t>Номер счета получателя/р/счет -  031006430000000163000;</w:t>
      </w:r>
    </w:p>
    <w:p w:rsidR="00F1654B" w:rsidRPr="007D760C" w:rsidRDefault="00F1654B" w:rsidP="00F1654B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7D760C">
        <w:rPr>
          <w:bCs/>
          <w:sz w:val="24"/>
          <w:szCs w:val="24"/>
        </w:rPr>
        <w:t>Наименование банка получателя – Отделение Смоленск Банка России//УФК по Смоленской области, г. Смоленск;</w:t>
      </w:r>
      <w:r w:rsidRPr="007D760C">
        <w:rPr>
          <w:b/>
          <w:bCs/>
          <w:sz w:val="24"/>
          <w:szCs w:val="24"/>
        </w:rPr>
        <w:t xml:space="preserve">  </w:t>
      </w:r>
    </w:p>
    <w:p w:rsidR="00F1654B" w:rsidRPr="007D760C" w:rsidRDefault="00F1654B" w:rsidP="00F1654B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7D760C">
        <w:rPr>
          <w:bCs/>
          <w:sz w:val="24"/>
          <w:szCs w:val="24"/>
        </w:rPr>
        <w:t xml:space="preserve">БИК банка получателя -  016614901; </w:t>
      </w:r>
    </w:p>
    <w:p w:rsidR="00F1654B" w:rsidRPr="007D760C" w:rsidRDefault="00F1654B" w:rsidP="00F1654B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7D760C">
        <w:rPr>
          <w:bCs/>
          <w:sz w:val="24"/>
          <w:szCs w:val="24"/>
        </w:rPr>
        <w:t>ОКТМО   - 66633000</w:t>
      </w:r>
    </w:p>
    <w:p w:rsidR="00F1654B" w:rsidRPr="007D760C" w:rsidRDefault="00F1654B" w:rsidP="00F1654B">
      <w:pPr>
        <w:jc w:val="both"/>
        <w:rPr>
          <w:sz w:val="24"/>
          <w:szCs w:val="24"/>
        </w:rPr>
      </w:pPr>
      <w:r w:rsidRPr="007D760C">
        <w:rPr>
          <w:sz w:val="24"/>
          <w:szCs w:val="24"/>
        </w:rPr>
        <w:t>КБК 904 1 14 02053 05 0000 410 (Доходы от реализации иного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F1654B" w:rsidRPr="00D91B0B" w:rsidRDefault="00F1654B" w:rsidP="00F1654B">
      <w:pPr>
        <w:ind w:firstLine="709"/>
        <w:jc w:val="both"/>
        <w:rPr>
          <w:color w:val="000000"/>
          <w:sz w:val="24"/>
          <w:szCs w:val="24"/>
        </w:rPr>
      </w:pPr>
      <w:r w:rsidRPr="00D91B0B">
        <w:rPr>
          <w:color w:val="000000"/>
          <w:sz w:val="24"/>
          <w:szCs w:val="24"/>
        </w:rPr>
        <w:t xml:space="preserve">Покупатель указанного имущества, за исключением физических лиц, не являющихся индивидуальными предпринимателями, в соответствии с пунктом 3 статьи 161 Налогового кодекса Российской Федерации исчисляет расчетным методом и уплачивает в бюджет налог на добавленную стоимость. За физическое лицо, не </w:t>
      </w:r>
      <w:r w:rsidRPr="00D91B0B">
        <w:rPr>
          <w:color w:val="000000"/>
          <w:sz w:val="24"/>
          <w:szCs w:val="24"/>
        </w:rPr>
        <w:lastRenderedPageBreak/>
        <w:t>являющееся индивидуальным предпринимателем, налог на добавленную стоимость уплачивает Продавец.</w:t>
      </w:r>
    </w:p>
    <w:p w:rsidR="00F1654B" w:rsidRPr="00D91B0B" w:rsidRDefault="00F1654B" w:rsidP="00F1654B">
      <w:pPr>
        <w:ind w:right="198" w:firstLine="708"/>
        <w:jc w:val="both"/>
        <w:rPr>
          <w:spacing w:val="-3"/>
          <w:sz w:val="24"/>
          <w:szCs w:val="24"/>
        </w:rPr>
      </w:pPr>
      <w:r w:rsidRPr="00D91B0B">
        <w:rPr>
          <w:sz w:val="24"/>
          <w:szCs w:val="24"/>
        </w:rPr>
        <w:t xml:space="preserve">Оплата имущества производится в течение 10 рабочих дней с момента заключения договора купли-продажи </w:t>
      </w:r>
      <w:r w:rsidRPr="00D91B0B">
        <w:rPr>
          <w:spacing w:val="-3"/>
          <w:sz w:val="24"/>
          <w:szCs w:val="24"/>
        </w:rPr>
        <w:t>муниципального имущества.</w:t>
      </w:r>
    </w:p>
    <w:p w:rsidR="00F1654B" w:rsidRPr="00D91B0B" w:rsidRDefault="00F1654B" w:rsidP="00F1654B">
      <w:pPr>
        <w:ind w:right="198" w:firstLine="708"/>
        <w:jc w:val="both"/>
        <w:rPr>
          <w:sz w:val="24"/>
          <w:szCs w:val="24"/>
        </w:rPr>
      </w:pPr>
      <w:r w:rsidRPr="00D91B0B">
        <w:rPr>
          <w:sz w:val="24"/>
          <w:szCs w:val="24"/>
        </w:rPr>
        <w:t xml:space="preserve"> Задаток, перечисленный Покупателем (Победителем) для участия в аукционе, засчитывается в счет оплаты за имущество.</w:t>
      </w:r>
    </w:p>
    <w:p w:rsidR="00F1654B" w:rsidRPr="00184A29" w:rsidRDefault="00F1654B" w:rsidP="00F1654B">
      <w:pPr>
        <w:ind w:right="198" w:firstLine="708"/>
        <w:jc w:val="both"/>
        <w:rPr>
          <w:sz w:val="24"/>
        </w:rPr>
      </w:pPr>
    </w:p>
    <w:p w:rsidR="00F1654B" w:rsidRDefault="00F1654B" w:rsidP="00F1654B">
      <w:pPr>
        <w:ind w:right="198" w:firstLine="708"/>
        <w:jc w:val="center"/>
        <w:rPr>
          <w:b/>
          <w:sz w:val="24"/>
          <w:szCs w:val="24"/>
        </w:rPr>
      </w:pPr>
    </w:p>
    <w:p w:rsidR="00F1654B" w:rsidRDefault="00F1654B" w:rsidP="00F1654B">
      <w:pPr>
        <w:ind w:right="198" w:firstLine="708"/>
        <w:jc w:val="center"/>
        <w:rPr>
          <w:b/>
          <w:sz w:val="24"/>
          <w:szCs w:val="24"/>
        </w:rPr>
      </w:pPr>
    </w:p>
    <w:p w:rsidR="00F1654B" w:rsidRDefault="00F1654B" w:rsidP="00F1654B">
      <w:pPr>
        <w:ind w:right="198" w:firstLine="708"/>
        <w:jc w:val="center"/>
        <w:rPr>
          <w:b/>
          <w:sz w:val="24"/>
          <w:szCs w:val="24"/>
        </w:rPr>
      </w:pPr>
    </w:p>
    <w:p w:rsidR="00F1654B" w:rsidRDefault="00F1654B" w:rsidP="00F1654B">
      <w:pPr>
        <w:ind w:right="198" w:firstLine="708"/>
        <w:jc w:val="center"/>
        <w:rPr>
          <w:b/>
          <w:sz w:val="24"/>
          <w:szCs w:val="24"/>
        </w:rPr>
      </w:pPr>
    </w:p>
    <w:p w:rsidR="00F1654B" w:rsidRPr="00D91B0B" w:rsidRDefault="00F1654B" w:rsidP="00F1654B">
      <w:pPr>
        <w:ind w:right="198" w:firstLine="708"/>
        <w:jc w:val="center"/>
        <w:rPr>
          <w:b/>
          <w:sz w:val="24"/>
          <w:szCs w:val="24"/>
        </w:rPr>
      </w:pPr>
      <w:r w:rsidRPr="00D91B0B">
        <w:rPr>
          <w:b/>
          <w:sz w:val="24"/>
          <w:szCs w:val="24"/>
        </w:rPr>
        <w:t>Переход права собственности на имущество</w:t>
      </w:r>
    </w:p>
    <w:p w:rsidR="00F1654B" w:rsidRPr="00D91B0B" w:rsidRDefault="00F1654B" w:rsidP="00F1654B">
      <w:pPr>
        <w:ind w:right="198" w:firstLine="708"/>
        <w:jc w:val="both"/>
        <w:rPr>
          <w:sz w:val="24"/>
          <w:szCs w:val="24"/>
        </w:rPr>
      </w:pPr>
    </w:p>
    <w:p w:rsidR="00F1654B" w:rsidRPr="00D91B0B" w:rsidRDefault="00F1654B" w:rsidP="00F1654B">
      <w:pPr>
        <w:ind w:right="198" w:firstLine="708"/>
        <w:jc w:val="both"/>
        <w:rPr>
          <w:sz w:val="24"/>
          <w:szCs w:val="24"/>
        </w:rPr>
      </w:pPr>
      <w:r w:rsidRPr="00D91B0B">
        <w:rPr>
          <w:sz w:val="24"/>
          <w:szCs w:val="24"/>
        </w:rPr>
        <w:t xml:space="preserve">Передача имущества победителю аукциона и оформление права собственности на него осуществляется не позднее 30 (тридцати) календарных дней со дня полной оплаты имущества. </w:t>
      </w:r>
    </w:p>
    <w:p w:rsidR="00F1654B" w:rsidRPr="00D91B0B" w:rsidRDefault="00F1654B" w:rsidP="00F1654B">
      <w:pPr>
        <w:ind w:right="198" w:firstLine="708"/>
        <w:jc w:val="both"/>
        <w:rPr>
          <w:sz w:val="24"/>
          <w:szCs w:val="24"/>
        </w:rPr>
      </w:pPr>
      <w:r w:rsidRPr="00D91B0B">
        <w:rPr>
          <w:sz w:val="24"/>
          <w:szCs w:val="24"/>
        </w:rPr>
        <w:t>Риски случайной гибели, случайного повреждения имущества и бремя его содержания в соответствии с условиями договора купли-продажи имущества переходят к Покупателю с даты подписания акта приема-передачи имущества.</w:t>
      </w:r>
    </w:p>
    <w:p w:rsidR="00F1654B" w:rsidRPr="00D91B0B" w:rsidRDefault="00F1654B" w:rsidP="00F1654B">
      <w:pPr>
        <w:ind w:right="198" w:firstLine="708"/>
        <w:jc w:val="both"/>
        <w:rPr>
          <w:sz w:val="24"/>
          <w:szCs w:val="24"/>
        </w:rPr>
      </w:pPr>
      <w:r w:rsidRPr="00D91B0B">
        <w:rPr>
          <w:sz w:val="24"/>
          <w:szCs w:val="24"/>
        </w:rPr>
        <w:t>Расходы по регистрации права собственности покупателя на имущество в полном объеме осуществляются покупателем.</w:t>
      </w:r>
    </w:p>
    <w:p w:rsidR="00F1654B" w:rsidRPr="00184A29" w:rsidRDefault="00F1654B" w:rsidP="00F1654B">
      <w:pPr>
        <w:ind w:right="198" w:firstLine="708"/>
        <w:jc w:val="both"/>
        <w:rPr>
          <w:sz w:val="24"/>
        </w:rPr>
      </w:pPr>
    </w:p>
    <w:p w:rsidR="00F1654B" w:rsidRPr="00D91B0B" w:rsidRDefault="00F1654B" w:rsidP="00F1654B">
      <w:pPr>
        <w:ind w:right="198" w:firstLine="708"/>
        <w:jc w:val="center"/>
        <w:rPr>
          <w:b/>
          <w:sz w:val="24"/>
          <w:szCs w:val="24"/>
        </w:rPr>
      </w:pPr>
      <w:r w:rsidRPr="00D91B0B">
        <w:rPr>
          <w:b/>
          <w:sz w:val="24"/>
          <w:szCs w:val="24"/>
        </w:rPr>
        <w:t>Заключительные положения</w:t>
      </w:r>
    </w:p>
    <w:p w:rsidR="00F1654B" w:rsidRPr="00D91B0B" w:rsidRDefault="00F1654B" w:rsidP="00F1654B">
      <w:pPr>
        <w:ind w:right="198" w:firstLine="708"/>
        <w:jc w:val="center"/>
        <w:rPr>
          <w:sz w:val="24"/>
          <w:szCs w:val="24"/>
        </w:rPr>
      </w:pPr>
    </w:p>
    <w:p w:rsidR="00F1654B" w:rsidRPr="00D91B0B" w:rsidRDefault="00F1654B" w:rsidP="00F1654B">
      <w:pPr>
        <w:ind w:right="198" w:firstLine="708"/>
        <w:jc w:val="both"/>
        <w:rPr>
          <w:sz w:val="24"/>
          <w:szCs w:val="24"/>
        </w:rPr>
      </w:pPr>
      <w:r w:rsidRPr="00D91B0B">
        <w:rPr>
          <w:sz w:val="24"/>
          <w:szCs w:val="24"/>
        </w:rPr>
        <w:t>Все вопросы, касающиеся проведения аукциона, не нашедшие отражения в настоящей аукционной документации, регулируются законодательством Российской Федерации.</w:t>
      </w:r>
    </w:p>
    <w:p w:rsidR="00F1654B" w:rsidRPr="00D91B0B" w:rsidRDefault="00F1654B" w:rsidP="00F1654B">
      <w:pPr>
        <w:jc w:val="both"/>
        <w:rPr>
          <w:sz w:val="24"/>
          <w:szCs w:val="24"/>
        </w:rPr>
      </w:pPr>
    </w:p>
    <w:p w:rsidR="00F1654B" w:rsidRDefault="00F1654B" w:rsidP="00F1654B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F1654B" w:rsidRDefault="00F1654B" w:rsidP="00F1654B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F1654B" w:rsidRDefault="00F1654B" w:rsidP="00F1654B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F1654B" w:rsidRDefault="00F1654B" w:rsidP="00F1654B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0E01DE" w:rsidRDefault="000E01DE"/>
    <w:sectPr w:rsidR="000E01D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D30" w:rsidRDefault="00900D30" w:rsidP="008C1152">
      <w:r>
        <w:separator/>
      </w:r>
    </w:p>
  </w:endnote>
  <w:endnote w:type="continuationSeparator" w:id="0">
    <w:p w:rsidR="00900D30" w:rsidRDefault="00900D30" w:rsidP="008C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52" w:rsidRPr="008C1152" w:rsidRDefault="008C1152">
    <w:pPr>
      <w:pStyle w:val="ac"/>
      <w:rPr>
        <w:sz w:val="16"/>
      </w:rPr>
    </w:pPr>
    <w:r>
      <w:rPr>
        <w:sz w:val="16"/>
      </w:rPr>
      <w:t>Рег. № исх-0667 от 13.10.2021, Подписано ЭП: Сидоренкова Валентина Владимировна,  13.10.2021 15:43:16,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D30" w:rsidRDefault="00900D30" w:rsidP="008C1152">
      <w:r>
        <w:separator/>
      </w:r>
    </w:p>
  </w:footnote>
  <w:footnote w:type="continuationSeparator" w:id="0">
    <w:p w:rsidR="00900D30" w:rsidRDefault="00900D30" w:rsidP="008C1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4B"/>
    <w:rsid w:val="000E01DE"/>
    <w:rsid w:val="0030553D"/>
    <w:rsid w:val="008C1152"/>
    <w:rsid w:val="00900D30"/>
    <w:rsid w:val="00F1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654B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165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F1654B"/>
    <w:pPr>
      <w:ind w:firstLine="426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165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654B"/>
    <w:rPr>
      <w:color w:val="0000FF"/>
      <w:u w:val="single"/>
    </w:rPr>
  </w:style>
  <w:style w:type="paragraph" w:customStyle="1" w:styleId="ConsPlusNonformat">
    <w:name w:val="ConsPlusNonformat"/>
    <w:rsid w:val="00F165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16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99"/>
    <w:qFormat/>
    <w:rsid w:val="00F1654B"/>
    <w:pPr>
      <w:ind w:left="708"/>
    </w:pPr>
  </w:style>
  <w:style w:type="paragraph" w:styleId="a8">
    <w:name w:val="No Spacing"/>
    <w:link w:val="a9"/>
    <w:uiPriority w:val="1"/>
    <w:qFormat/>
    <w:rsid w:val="00F16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zul">
    <w:name w:val="rezul"/>
    <w:basedOn w:val="a"/>
    <w:rsid w:val="00F1654B"/>
    <w:pPr>
      <w:widowControl w:val="0"/>
      <w:ind w:firstLine="283"/>
      <w:jc w:val="both"/>
    </w:pPr>
    <w:rPr>
      <w:b/>
      <w:sz w:val="22"/>
      <w:lang w:val="en-US" w:eastAsia="en-US"/>
    </w:rPr>
  </w:style>
  <w:style w:type="character" w:customStyle="1" w:styleId="a9">
    <w:name w:val="Без интервала Знак"/>
    <w:link w:val="a8"/>
    <w:uiPriority w:val="1"/>
    <w:locked/>
    <w:rsid w:val="00F16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ldCenter">
    <w:name w:val="TextBoldCenter"/>
    <w:basedOn w:val="a"/>
    <w:rsid w:val="00F1654B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">
    <w:name w:val="TextBasTxt"/>
    <w:basedOn w:val="a"/>
    <w:rsid w:val="00F1654B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character" w:customStyle="1" w:styleId="a7">
    <w:name w:val="Абзац списка Знак"/>
    <w:link w:val="a6"/>
    <w:uiPriority w:val="99"/>
    <w:rsid w:val="00F165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654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C11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11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C11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11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654B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165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F1654B"/>
    <w:pPr>
      <w:ind w:firstLine="426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165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654B"/>
    <w:rPr>
      <w:color w:val="0000FF"/>
      <w:u w:val="single"/>
    </w:rPr>
  </w:style>
  <w:style w:type="paragraph" w:customStyle="1" w:styleId="ConsPlusNonformat">
    <w:name w:val="ConsPlusNonformat"/>
    <w:rsid w:val="00F165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16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99"/>
    <w:qFormat/>
    <w:rsid w:val="00F1654B"/>
    <w:pPr>
      <w:ind w:left="708"/>
    </w:pPr>
  </w:style>
  <w:style w:type="paragraph" w:styleId="a8">
    <w:name w:val="No Spacing"/>
    <w:link w:val="a9"/>
    <w:uiPriority w:val="1"/>
    <w:qFormat/>
    <w:rsid w:val="00F16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zul">
    <w:name w:val="rezul"/>
    <w:basedOn w:val="a"/>
    <w:rsid w:val="00F1654B"/>
    <w:pPr>
      <w:widowControl w:val="0"/>
      <w:ind w:firstLine="283"/>
      <w:jc w:val="both"/>
    </w:pPr>
    <w:rPr>
      <w:b/>
      <w:sz w:val="22"/>
      <w:lang w:val="en-US" w:eastAsia="en-US"/>
    </w:rPr>
  </w:style>
  <w:style w:type="character" w:customStyle="1" w:styleId="a9">
    <w:name w:val="Без интервала Знак"/>
    <w:link w:val="a8"/>
    <w:uiPriority w:val="1"/>
    <w:locked/>
    <w:rsid w:val="00F16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ldCenter">
    <w:name w:val="TextBoldCenter"/>
    <w:basedOn w:val="a"/>
    <w:rsid w:val="00F1654B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">
    <w:name w:val="TextBasTxt"/>
    <w:basedOn w:val="a"/>
    <w:rsid w:val="00F1654B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character" w:customStyle="1" w:styleId="a7">
    <w:name w:val="Абзац списка Знак"/>
    <w:link w:val="a6"/>
    <w:uiPriority w:val="99"/>
    <w:rsid w:val="00F165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654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C11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11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C11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11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chinok.admin-smolensk.ru" TargetMode="External"/><Relationship Id="rId12" Type="http://schemas.openxmlformats.org/officeDocument/2006/relationships/hyperlink" Target="consultantplus://offline/ref=7798818FFFB603C46F0B31D2C099A7000F4D7834ABFB2BC926A987A1EEB6BB7F9835A1K8y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330811B76F52BE3E2EED028904F72C8B7966334D6D9E74F8D10DEE42B8EC05A3B3A82A4C5A5B3075CEDDA3FCM1J5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4908</Words>
  <Characters>27976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2021-10-13T14:53:00Z</dcterms:created>
  <dcterms:modified xsi:type="dcterms:W3CDTF">2021-10-13T14:53:00Z</dcterms:modified>
</cp:coreProperties>
</file>