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EC68AE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EC68AE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EC68AE">
              <w:rPr>
                <w:color w:val="000080"/>
                <w:sz w:val="24"/>
                <w:szCs w:val="24"/>
              </w:rPr>
              <w:t>23.06.2021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EC68AE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EC68AE">
              <w:rPr>
                <w:color w:val="000080"/>
                <w:sz w:val="24"/>
                <w:szCs w:val="24"/>
              </w:rPr>
              <w:t>67</w:t>
            </w:r>
          </w:p>
          <w:p w:rsidR="00D622A1" w:rsidRPr="00EC68AE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87566" w:rsidRPr="00EC68AE" w:rsidRDefault="00287566" w:rsidP="006E181B">
      <w:pPr>
        <w:rPr>
          <w:sz w:val="28"/>
          <w:szCs w:val="28"/>
        </w:rPr>
      </w:pPr>
    </w:p>
    <w:p w:rsidR="00287566" w:rsidRDefault="00287566" w:rsidP="0028756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87566" w:rsidRPr="00F72F89" w:rsidRDefault="00287566" w:rsidP="0028756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287566" w:rsidRDefault="00287566" w:rsidP="0028756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566" w:rsidRDefault="00287566" w:rsidP="00287566">
      <w:pPr>
        <w:tabs>
          <w:tab w:val="left" w:pos="900"/>
        </w:tabs>
        <w:rPr>
          <w:sz w:val="28"/>
          <w:szCs w:val="28"/>
        </w:rPr>
      </w:pPr>
    </w:p>
    <w:p w:rsidR="00287566" w:rsidRDefault="00287566" w:rsidP="00287566">
      <w:pPr>
        <w:tabs>
          <w:tab w:val="left" w:pos="900"/>
        </w:tabs>
        <w:rPr>
          <w:sz w:val="28"/>
          <w:szCs w:val="28"/>
        </w:rPr>
      </w:pPr>
    </w:p>
    <w:p w:rsidR="00287566" w:rsidRPr="00F72F89" w:rsidRDefault="00287566" w:rsidP="002875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287566" w:rsidRPr="00F72F89" w:rsidRDefault="00287566" w:rsidP="0028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422E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</w:t>
      </w:r>
      <w:r w:rsidRPr="00F72F89">
        <w:rPr>
          <w:sz w:val="28"/>
          <w:szCs w:val="28"/>
        </w:rPr>
        <w:t>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 20.04.2020 № 48,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80, от 06.07.2020 № 81, от 09.07.2020 № 83</w:t>
      </w:r>
      <w:r w:rsidRPr="000B00EE">
        <w:rPr>
          <w:sz w:val="28"/>
          <w:szCs w:val="28"/>
        </w:rPr>
        <w:t xml:space="preserve">, 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от 24.07.2020 № 89, от 29.07.2020 № 92,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31.07.2020 № 93, 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24.11.2020 № 152, от 04.12.2020 № 158, от 11.12.2020 № 161, от 23.12.2020 № 165, от 13.01.2021 № 1, от 21.01.2021 № 5, от 28.01.2021 № 7, от 29.01.2021 № 8, от 02.02.2021 № 9, от 12.02.2021 № 16, от 18.02.2021 № 17, от 26.02.2021 № 22, от 03.03.2021 № 23, от 16.03.2021 № 25, от 17.03.2021 № 27, от 26.03.2021 № 30, от 01.04.2021 № 37, от 14.04.2021 № 38, от 22.04.2021 № 42, от 26.04.2021 № 44,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30.04.2021 № 50, от 12.05.2021 № 51, от 18.05.2021 № 53, от 27.05.2021 № 54, от 11.06.2021 № 55, от 11.06.2021 № 56, от 16.06.2021 № 62) следующие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изменения:</w:t>
      </w:r>
      <w:proofErr w:type="gramEnd"/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1) пункт 3 дополнить подпунктом 3.7 следующего содержания:</w:t>
      </w:r>
    </w:p>
    <w:p w:rsidR="00287566" w:rsidRPr="00F96D7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«3.7. </w:t>
      </w:r>
      <w:proofErr w:type="gramStart"/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редоставление государственных и иных услуг в помещениях Департамента Смоленской области по социальному развитию, отделов (сектора) социальной защиты населения Департамента Смоленской области по социальному развитию в муниципальных образованиях Смоленской области, смоленского областного государственного казенного учреждения «Центр социальных выплат, приема и обработки информации» и секторов социальных выплат, приема и обработки информации указанного учреждения в муниципальных образованиях Смоленской области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 исключением услуг, предоставление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может осуществляться исключительно в указанных помещениях при условии обеспечения предварительной записи граждан. 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Несовершение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>
        <w:rPr>
          <w:rFonts w:eastAsiaTheme="minorHAnsi"/>
          <w:sz w:val="28"/>
          <w:szCs w:val="28"/>
          <w:lang w:eastAsia="en-US"/>
        </w:rPr>
        <w:t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31 августа       2021 года, а также с учетом режима организации работы Департамента Смоленской области по социальному развитию, отделов (сектора) социальной защиты населения Департамента Смоленской области по социальному развитию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муниципальных образованиях Смоленской области, смоленского областного государственного казенного учреждения «Центр социальных выплат, приема и обработки информации» или секторов социальных выплат, приема и обработки информации указанного учреждения в муниципальных образованиях Смоленской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 в пункте 21: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 подпункт 21.1 изложить в следующей редакции: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 по 04.07.2021 включительно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подпункте 21.2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«по 26.06.2021 включительно» заменить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«по 04.07.2021 включительно».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287566" w:rsidRPr="00221E44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87566" w:rsidRDefault="00287566" w:rsidP="00287566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566" w:rsidRDefault="00287566" w:rsidP="00287566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566" w:rsidRDefault="00287566" w:rsidP="00287566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93286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А.В. Островский</w:t>
      </w:r>
    </w:p>
    <w:p w:rsidR="00287566" w:rsidRPr="009156D4" w:rsidRDefault="00287566" w:rsidP="00287566">
      <w:pPr>
        <w:rPr>
          <w:sz w:val="28"/>
          <w:szCs w:val="28"/>
        </w:rPr>
      </w:pPr>
    </w:p>
    <w:p w:rsidR="00287566" w:rsidRPr="002B32A5" w:rsidRDefault="00287566" w:rsidP="00287566">
      <w:pPr>
        <w:rPr>
          <w:sz w:val="28"/>
          <w:szCs w:val="28"/>
        </w:rPr>
      </w:pPr>
    </w:p>
    <w:p w:rsidR="00D33ECE" w:rsidRPr="00287566" w:rsidRDefault="00D33ECE" w:rsidP="00287566">
      <w:pPr>
        <w:rPr>
          <w:sz w:val="28"/>
          <w:szCs w:val="28"/>
          <w:lang w:val="en-US"/>
        </w:rPr>
      </w:pPr>
    </w:p>
    <w:sectPr w:rsidR="00D33ECE" w:rsidRPr="00287566" w:rsidSect="00287566">
      <w:headerReference w:type="default" r:id="rId8"/>
      <w:footerReference w:type="firs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C3" w:rsidRDefault="005964C3">
      <w:r>
        <w:separator/>
      </w:r>
    </w:p>
  </w:endnote>
  <w:endnote w:type="continuationSeparator" w:id="0">
    <w:p w:rsidR="005964C3" w:rsidRDefault="005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25" w:rsidRPr="00CD3125" w:rsidRDefault="00CD3125">
    <w:pPr>
      <w:pStyle w:val="a6"/>
      <w:rPr>
        <w:sz w:val="16"/>
      </w:rPr>
    </w:pPr>
    <w:r>
      <w:rPr>
        <w:sz w:val="16"/>
      </w:rPr>
      <w:t>Рег. № исх-0413 от 25.06.2021, Подписано ЭП: Сидоренкова Валентина Владимировна,  25.06.2021 9:51:11,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C3" w:rsidRDefault="005964C3">
      <w:r>
        <w:separator/>
      </w:r>
    </w:p>
  </w:footnote>
  <w:footnote w:type="continuationSeparator" w:id="0">
    <w:p w:rsidR="005964C3" w:rsidRDefault="0059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5422"/>
      <w:docPartObj>
        <w:docPartGallery w:val="Page Numbers (Top of Page)"/>
        <w:docPartUnique/>
      </w:docPartObj>
    </w:sdtPr>
    <w:sdtEndPr/>
    <w:sdtContent>
      <w:p w:rsidR="00287566" w:rsidRDefault="00E74E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000CA"/>
    <w:rsid w:val="00122064"/>
    <w:rsid w:val="001341BA"/>
    <w:rsid w:val="00287566"/>
    <w:rsid w:val="002A0D12"/>
    <w:rsid w:val="00301C7B"/>
    <w:rsid w:val="00336F4E"/>
    <w:rsid w:val="003563D4"/>
    <w:rsid w:val="00364B00"/>
    <w:rsid w:val="00426273"/>
    <w:rsid w:val="00483111"/>
    <w:rsid w:val="005964C3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0638F"/>
    <w:rsid w:val="00C3288A"/>
    <w:rsid w:val="00C7093E"/>
    <w:rsid w:val="00C80DA9"/>
    <w:rsid w:val="00CA578B"/>
    <w:rsid w:val="00CD3125"/>
    <w:rsid w:val="00CE444B"/>
    <w:rsid w:val="00D11D1A"/>
    <w:rsid w:val="00D33ECE"/>
    <w:rsid w:val="00D622A1"/>
    <w:rsid w:val="00D951A5"/>
    <w:rsid w:val="00DF7794"/>
    <w:rsid w:val="00E74E23"/>
    <w:rsid w:val="00EC68AE"/>
    <w:rsid w:val="00F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6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8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38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5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56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75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6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8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38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5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56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75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dcterms:created xsi:type="dcterms:W3CDTF">2021-06-28T08:27:00Z</dcterms:created>
  <dcterms:modified xsi:type="dcterms:W3CDTF">2021-06-28T08:27:00Z</dcterms:modified>
</cp:coreProperties>
</file>