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8F" w:rsidRPr="000A13AA" w:rsidRDefault="004F688F" w:rsidP="000F535E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0A13AA">
        <w:rPr>
          <w:rFonts w:ascii="Times New Roman" w:hAnsi="Times New Roman" w:cs="Times New Roman"/>
          <w:b/>
          <w:bCs/>
        </w:rPr>
        <w:t xml:space="preserve">Муниципальный контракт № </w:t>
      </w:r>
      <w:r w:rsidR="000F535E">
        <w:rPr>
          <w:rFonts w:ascii="Times New Roman" w:hAnsi="Times New Roman" w:cs="Times New Roman"/>
          <w:b/>
          <w:bCs/>
        </w:rPr>
        <w:t>16</w:t>
      </w:r>
    </w:p>
    <w:p w:rsidR="00907B04" w:rsidRDefault="004F688F" w:rsidP="004268BA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0A13AA">
        <w:rPr>
          <w:rFonts w:ascii="Times New Roman" w:hAnsi="Times New Roman" w:cs="Times New Roman"/>
          <w:b/>
          <w:bCs/>
        </w:rPr>
        <w:t xml:space="preserve">на поставку </w:t>
      </w:r>
      <w:r w:rsidR="00907B04">
        <w:rPr>
          <w:rFonts w:ascii="Times New Roman" w:hAnsi="Times New Roman" w:cs="Times New Roman"/>
          <w:b/>
          <w:bCs/>
        </w:rPr>
        <w:t>оборудования для скейт-</w:t>
      </w:r>
      <w:r w:rsidR="005A5E25">
        <w:rPr>
          <w:rFonts w:ascii="Times New Roman" w:hAnsi="Times New Roman" w:cs="Times New Roman"/>
          <w:b/>
          <w:bCs/>
        </w:rPr>
        <w:t xml:space="preserve">комплекса с установкой </w:t>
      </w:r>
      <w:r w:rsidR="0030346F">
        <w:rPr>
          <w:rFonts w:ascii="Times New Roman" w:hAnsi="Times New Roman" w:cs="Times New Roman"/>
          <w:b/>
          <w:bCs/>
        </w:rPr>
        <w:t xml:space="preserve">в </w:t>
      </w:r>
      <w:r w:rsidR="0030346F" w:rsidRPr="0030346F">
        <w:rPr>
          <w:rFonts w:ascii="Times New Roman" w:hAnsi="Times New Roman" w:cs="Times New Roman"/>
          <w:b/>
          <w:bCs/>
        </w:rPr>
        <w:t>Парке культуры и отдыха</w:t>
      </w:r>
    </w:p>
    <w:p w:rsidR="004F688F" w:rsidRPr="000A13AA" w:rsidRDefault="0030346F" w:rsidP="004268BA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="005A5E25">
        <w:rPr>
          <w:rFonts w:ascii="Times New Roman" w:hAnsi="Times New Roman" w:cs="Times New Roman"/>
          <w:b/>
          <w:bCs/>
        </w:rPr>
        <w:t>г</w:t>
      </w:r>
      <w:r>
        <w:rPr>
          <w:rFonts w:ascii="Times New Roman" w:hAnsi="Times New Roman" w:cs="Times New Roman"/>
          <w:b/>
          <w:bCs/>
        </w:rPr>
        <w:t>.</w:t>
      </w:r>
      <w:r w:rsidR="005A5E25">
        <w:rPr>
          <w:rFonts w:ascii="Times New Roman" w:hAnsi="Times New Roman" w:cs="Times New Roman"/>
          <w:b/>
          <w:bCs/>
        </w:rPr>
        <w:t xml:space="preserve"> Починка Смоленской области</w:t>
      </w:r>
    </w:p>
    <w:p w:rsidR="004F688F" w:rsidRPr="000A13AA" w:rsidRDefault="004F688F" w:rsidP="00910A8F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b/>
          <w:bCs/>
          <w:lang w:eastAsia="ru-RU"/>
        </w:rPr>
      </w:pPr>
    </w:p>
    <w:p w:rsidR="004F688F" w:rsidRPr="000A13AA" w:rsidRDefault="004F688F" w:rsidP="008C0F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A13AA">
        <w:rPr>
          <w:rFonts w:ascii="Times New Roman" w:hAnsi="Times New Roman" w:cs="Times New Roman"/>
        </w:rPr>
        <w:t>г.</w:t>
      </w:r>
      <w:r w:rsidR="00256B67">
        <w:rPr>
          <w:rFonts w:ascii="Times New Roman" w:hAnsi="Times New Roman" w:cs="Times New Roman"/>
        </w:rPr>
        <w:t xml:space="preserve"> </w:t>
      </w:r>
      <w:r w:rsidRPr="000A13AA">
        <w:rPr>
          <w:rFonts w:ascii="Times New Roman" w:hAnsi="Times New Roman" w:cs="Times New Roman"/>
        </w:rPr>
        <w:t xml:space="preserve">Починок    </w:t>
      </w:r>
      <w:r w:rsidR="00256B67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907B04">
        <w:rPr>
          <w:rFonts w:ascii="Times New Roman" w:hAnsi="Times New Roman" w:cs="Times New Roman"/>
        </w:rPr>
        <w:t xml:space="preserve">     «</w:t>
      </w:r>
      <w:r w:rsidR="008F4517">
        <w:rPr>
          <w:rFonts w:ascii="Times New Roman" w:hAnsi="Times New Roman" w:cs="Times New Roman"/>
        </w:rPr>
        <w:t>25</w:t>
      </w:r>
      <w:r w:rsidR="00907B04">
        <w:rPr>
          <w:rFonts w:ascii="Times New Roman" w:hAnsi="Times New Roman" w:cs="Times New Roman"/>
        </w:rPr>
        <w:t>»</w:t>
      </w:r>
      <w:r w:rsidR="008F4517">
        <w:rPr>
          <w:rFonts w:ascii="Times New Roman" w:hAnsi="Times New Roman" w:cs="Times New Roman"/>
        </w:rPr>
        <w:t xml:space="preserve">   мая   </w:t>
      </w:r>
      <w:r w:rsidR="00907B04">
        <w:rPr>
          <w:rFonts w:ascii="Times New Roman" w:hAnsi="Times New Roman" w:cs="Times New Roman"/>
        </w:rPr>
        <w:t>2020г</w:t>
      </w:r>
    </w:p>
    <w:p w:rsidR="003F4FB3" w:rsidRPr="00CB45EF" w:rsidRDefault="003F4FB3" w:rsidP="005D18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«Починковский район» Смоленской области, именуемая в дальнейшем  «Муниципальный заказчик», действующая от имени муниципального образования «Починковский район» Смоленской области, в лице Главы муниципального образования </w:t>
      </w:r>
      <w:r w:rsidR="000B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Голуба Александра Владимировича, 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 основании Устава, утвержденного Решением Совета народных депутатов №31 от 29 июля </w:t>
      </w:r>
      <w:smartTag w:uri="urn:schemas-microsoft-com:office:smarttags" w:element="metricconverter">
        <w:smartTagPr>
          <w:attr w:name="ProductID" w:val="1997 г"/>
        </w:smartTagPr>
        <w:r w:rsidRPr="003F4F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1997 г</w:t>
        </w:r>
      </w:smartTag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 одной стороны, </w:t>
      </w:r>
      <w:r w:rsidR="005D182A" w:rsidRPr="005D18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Общество с ограниченной ответственностью «</w:t>
      </w:r>
      <w:r w:rsidR="00647886">
        <w:rPr>
          <w:rFonts w:ascii="Times New Roman" w:eastAsia="Times New Roman" w:hAnsi="Times New Roman" w:cs="Times New Roman"/>
          <w:sz w:val="24"/>
          <w:szCs w:val="24"/>
          <w:lang w:eastAsia="ru-RU"/>
        </w:rPr>
        <w:t>ЭФКЕЙ-рампс</w:t>
      </w:r>
      <w:r w:rsidR="005D182A" w:rsidRPr="005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D182A" w:rsidRPr="0025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зарегистрированное </w:t>
      </w:r>
      <w:r w:rsidR="00647886" w:rsidRPr="00252EC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5D182A" w:rsidRPr="0025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886" w:rsidRPr="00252EC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5D182A" w:rsidRPr="0025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47886" w:rsidRPr="00252E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D182A" w:rsidRPr="0025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в </w:t>
      </w:r>
      <w:r w:rsidR="0025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Инспекции Федеральной налоговой службы по Выборгскому району Ленинградской области </w:t>
      </w:r>
      <w:r w:rsidR="005D182A" w:rsidRPr="00252E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основным государственным регистрационным номером 11</w:t>
      </w:r>
      <w:r w:rsidR="00647886" w:rsidRPr="00252ECE">
        <w:rPr>
          <w:rFonts w:ascii="Times New Roman" w:eastAsia="Times New Roman" w:hAnsi="Times New Roman" w:cs="Times New Roman"/>
          <w:sz w:val="24"/>
          <w:szCs w:val="24"/>
          <w:lang w:eastAsia="ru-RU"/>
        </w:rPr>
        <w:t>74704007444</w:t>
      </w:r>
      <w:r w:rsidR="005D182A" w:rsidRPr="0025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</w:t>
      </w:r>
      <w:r w:rsidR="005D182A" w:rsidRPr="005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«Поставщик», в лице </w:t>
      </w:r>
      <w:r w:rsidR="0064788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д</w:t>
      </w:r>
      <w:r w:rsidR="005D182A" w:rsidRPr="005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 </w:t>
      </w:r>
      <w:r w:rsidR="0064788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Тихомирова Родиона Алексеевича</w:t>
      </w:r>
      <w:r w:rsidR="005D182A" w:rsidRPr="005D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 с другой стороны</w:t>
      </w:r>
      <w:r w:rsidRPr="003F4FB3">
        <w:rPr>
          <w:rFonts w:ascii="Times New Roman" w:eastAsia="Times New Roman" w:hAnsi="Times New Roman" w:cs="Times New Roman"/>
          <w:sz w:val="24"/>
          <w:szCs w:val="24"/>
        </w:rPr>
        <w:t>, вместе именуемые в дальнейшем «Стороны»,</w:t>
      </w:r>
      <w:r w:rsidRPr="003F4FB3">
        <w:rPr>
          <w:rFonts w:ascii="Times New Roman" w:eastAsia="Times New Roman" w:hAnsi="Times New Roman"/>
          <w:sz w:val="24"/>
          <w:szCs w:val="24"/>
        </w:rPr>
        <w:t xml:space="preserve"> в соответствии с Федеральным законом от 05.04.2013 г №44 – ФЗ «О контрактной системе в сфере закупок товаров, работ, услуг для обеспечения государственных и муниципальных нужд», заключили по результатам проведенного </w:t>
      </w:r>
      <w:r w:rsidR="00256B67">
        <w:rPr>
          <w:rFonts w:ascii="Times New Roman" w:eastAsia="Times New Roman" w:hAnsi="Times New Roman"/>
          <w:sz w:val="24"/>
          <w:szCs w:val="24"/>
        </w:rPr>
        <w:t>аукциона</w:t>
      </w:r>
      <w:r w:rsidRPr="003F4FB3">
        <w:rPr>
          <w:rFonts w:ascii="Times New Roman" w:eastAsia="Times New Roman" w:hAnsi="Times New Roman"/>
          <w:sz w:val="24"/>
          <w:szCs w:val="24"/>
        </w:rPr>
        <w:t xml:space="preserve"> (про</w:t>
      </w:r>
      <w:r w:rsidR="00153AAE">
        <w:rPr>
          <w:rFonts w:ascii="Times New Roman" w:eastAsia="Times New Roman" w:hAnsi="Times New Roman"/>
          <w:sz w:val="24"/>
          <w:szCs w:val="24"/>
        </w:rPr>
        <w:t xml:space="preserve">токол N </w:t>
      </w:r>
      <w:r w:rsidR="000F535E">
        <w:rPr>
          <w:rFonts w:ascii="Times New Roman" w:eastAsia="Times New Roman" w:hAnsi="Times New Roman"/>
          <w:sz w:val="24"/>
          <w:szCs w:val="24"/>
        </w:rPr>
        <w:t>б/н</w:t>
      </w:r>
      <w:r w:rsidR="009D4DBC">
        <w:rPr>
          <w:rFonts w:ascii="Times New Roman" w:eastAsia="Times New Roman" w:hAnsi="Times New Roman"/>
          <w:sz w:val="24"/>
          <w:szCs w:val="24"/>
        </w:rPr>
        <w:t xml:space="preserve"> от «</w:t>
      </w:r>
      <w:r w:rsidR="000F535E">
        <w:rPr>
          <w:rFonts w:ascii="Times New Roman" w:eastAsia="Times New Roman" w:hAnsi="Times New Roman"/>
          <w:sz w:val="24"/>
          <w:szCs w:val="24"/>
        </w:rPr>
        <w:t>12</w:t>
      </w:r>
      <w:r w:rsidR="009D4DBC">
        <w:rPr>
          <w:rFonts w:ascii="Times New Roman" w:eastAsia="Times New Roman" w:hAnsi="Times New Roman"/>
          <w:sz w:val="24"/>
          <w:szCs w:val="24"/>
        </w:rPr>
        <w:t xml:space="preserve">» </w:t>
      </w:r>
      <w:r w:rsidR="000F535E">
        <w:rPr>
          <w:rFonts w:ascii="Times New Roman" w:eastAsia="Times New Roman" w:hAnsi="Times New Roman"/>
          <w:sz w:val="24"/>
          <w:szCs w:val="24"/>
        </w:rPr>
        <w:t>мая</w:t>
      </w:r>
      <w:r w:rsidR="009D4DBC">
        <w:rPr>
          <w:rFonts w:ascii="Times New Roman" w:eastAsia="Times New Roman" w:hAnsi="Times New Roman"/>
          <w:sz w:val="24"/>
          <w:szCs w:val="24"/>
        </w:rPr>
        <w:t xml:space="preserve"> 2020</w:t>
      </w:r>
      <w:r w:rsidR="00CB45EF">
        <w:rPr>
          <w:rFonts w:ascii="Times New Roman" w:eastAsia="Times New Roman" w:hAnsi="Times New Roman"/>
          <w:sz w:val="24"/>
          <w:szCs w:val="24"/>
        </w:rPr>
        <w:t xml:space="preserve"> г.), идентификационный код закупки – 203671200287367120100100260013230244 - настоящий М</w:t>
      </w:r>
      <w:r w:rsidRPr="003F4FB3">
        <w:rPr>
          <w:rFonts w:ascii="Times New Roman" w:eastAsia="Times New Roman" w:hAnsi="Times New Roman"/>
          <w:sz w:val="24"/>
          <w:szCs w:val="24"/>
        </w:rPr>
        <w:t>униципальный контракт (далее – «Контракт»)</w:t>
      </w:r>
      <w:r w:rsidR="00CB45EF">
        <w:rPr>
          <w:rFonts w:ascii="Times New Roman" w:eastAsia="Times New Roman" w:hAnsi="Times New Roman"/>
          <w:sz w:val="24"/>
          <w:szCs w:val="24"/>
        </w:rPr>
        <w:t xml:space="preserve"> </w:t>
      </w:r>
      <w:r w:rsidR="00CB45EF" w:rsidRPr="003F4FB3">
        <w:rPr>
          <w:rFonts w:ascii="Times New Roman" w:eastAsia="Times New Roman" w:hAnsi="Times New Roman"/>
          <w:sz w:val="24"/>
          <w:szCs w:val="24"/>
        </w:rPr>
        <w:t>о нижеследующем.</w:t>
      </w:r>
    </w:p>
    <w:p w:rsidR="004F688F" w:rsidRPr="000A13AA" w:rsidRDefault="004F688F" w:rsidP="00D778F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lang w:eastAsia="ru-RU"/>
        </w:rPr>
      </w:pPr>
    </w:p>
    <w:p w:rsidR="003F4FB3" w:rsidRPr="00107F8D" w:rsidRDefault="003F4FB3" w:rsidP="003F4FB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01"/>
      <w:r w:rsidRPr="003F4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контракта</w:t>
      </w:r>
    </w:p>
    <w:bookmarkEnd w:id="1"/>
    <w:p w:rsidR="00922548" w:rsidRPr="003F4FB3" w:rsidRDefault="003F4FB3" w:rsidP="00786F86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4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Поставщик обязуется поставить, а Муниципальный  заказчик принять</w:t>
      </w:r>
      <w:r w:rsidRPr="009225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786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оплатить </w:t>
      </w:r>
      <w:r w:rsidR="003B5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оборудование для </w:t>
      </w:r>
      <w:r w:rsidR="00907B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скейт-</w:t>
      </w:r>
      <w:r w:rsidR="005A5E25" w:rsidRPr="00922548">
        <w:rPr>
          <w:rFonts w:ascii="Times New Roman" w:hAnsi="Times New Roman" w:cs="Times New Roman"/>
          <w:bCs/>
          <w:sz w:val="24"/>
          <w:szCs w:val="24"/>
        </w:rPr>
        <w:t>комплекс</w:t>
      </w:r>
      <w:r w:rsidR="003B59AE">
        <w:rPr>
          <w:rFonts w:ascii="Times New Roman" w:hAnsi="Times New Roman" w:cs="Times New Roman"/>
          <w:bCs/>
          <w:sz w:val="24"/>
          <w:szCs w:val="24"/>
        </w:rPr>
        <w:t>а</w:t>
      </w:r>
      <w:r w:rsidR="005A5E25" w:rsidRPr="00922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6F86">
        <w:rPr>
          <w:rFonts w:ascii="Times New Roman" w:hAnsi="Times New Roman" w:cs="Times New Roman"/>
          <w:b/>
          <w:bCs/>
          <w:sz w:val="24"/>
          <w:szCs w:val="24"/>
        </w:rPr>
        <w:t>с установкой</w:t>
      </w:r>
      <w:r w:rsidR="00907B0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Т</w:t>
      </w:r>
      <w:r w:rsidRPr="0092254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овар)</w:t>
      </w:r>
      <w:r w:rsidR="00922548" w:rsidRPr="00922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6F86">
        <w:rPr>
          <w:rFonts w:ascii="Times New Roman" w:hAnsi="Times New Roman" w:cs="Times New Roman"/>
          <w:b/>
          <w:bCs/>
          <w:sz w:val="24"/>
          <w:szCs w:val="24"/>
        </w:rPr>
        <w:t xml:space="preserve">в Парке культуры и отдыха г. Починка </w:t>
      </w:r>
      <w:r w:rsidRPr="009225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</w:t>
      </w:r>
      <w:r w:rsidR="006759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честве и ассортименте, указанном</w:t>
      </w:r>
      <w:r w:rsidRPr="0092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спецификации поставляем</w:t>
      </w:r>
      <w:r w:rsidR="00137FB5" w:rsidRPr="0092254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1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92254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</w:t>
      </w:r>
      <w:r w:rsidR="00137FB5" w:rsidRPr="009225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21772" w:rsidRPr="0092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9" w:anchor="sub_1100#sub_1100" w:history="1">
        <w:r w:rsidRPr="0092254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</w:t>
        </w:r>
      </w:hyperlink>
      <w:r w:rsidR="00E63A35" w:rsidRPr="0092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</w:t>
      </w:r>
      <w:r w:rsidRPr="0092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334F32" w:rsidRPr="0092254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2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онтракту), являющейся неотъемлемой частью настоящего </w:t>
      </w:r>
      <w:r w:rsidR="00334F32" w:rsidRPr="0092254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2254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онтракта.</w:t>
      </w:r>
    </w:p>
    <w:p w:rsidR="00823CE6" w:rsidRPr="003F4FB3" w:rsidRDefault="003F4FB3" w:rsidP="00CB45E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225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поставки </w:t>
      </w:r>
      <w:r w:rsidR="0015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установки </w:t>
      </w:r>
      <w:r w:rsidR="008C0F5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овара: с </w:t>
      </w:r>
      <w:r w:rsidR="00EA06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</w:t>
      </w:r>
      <w:r w:rsidR="00334F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07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 до 31 августа 2020 года.</w:t>
      </w:r>
    </w:p>
    <w:p w:rsidR="003F4FB3" w:rsidRPr="00823CE6" w:rsidRDefault="003F4FB3" w:rsidP="0082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sub_1002"/>
      <w:r w:rsidRPr="003F4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Цена контракта, сроки и порядок расчетов</w:t>
      </w:r>
    </w:p>
    <w:bookmarkEnd w:id="2"/>
    <w:p w:rsidR="003F4FB3" w:rsidRPr="003F4FB3" w:rsidRDefault="003F4FB3" w:rsidP="003F4FB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Цена настоящего </w:t>
      </w:r>
      <w:r w:rsidR="00334F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 составляет</w:t>
      </w:r>
      <w:r w:rsidR="000F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35E" w:rsidRPr="005D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797 640, 00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</w:t>
      </w:r>
      <w:r w:rsidR="000F5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семьсот девяносто семь тысяч шестьсот сорок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0F535E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коп.), и включает в себя расходы на </w:t>
      </w:r>
      <w:r w:rsidR="005A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установку, 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доставку, погрузку, разгрузку, страхование, уплату налогов, сборов и других обязательных платежей, в том числе НДС </w:t>
      </w:r>
      <w:r w:rsidR="005A5E25">
        <w:rPr>
          <w:rFonts w:ascii="Times New Roman" w:eastAsia="Times New Roman" w:hAnsi="Times New Roman" w:cs="Times New Roman"/>
          <w:sz w:val="24"/>
          <w:szCs w:val="24"/>
          <w:lang w:eastAsia="ru-RU"/>
        </w:rPr>
        <w:t>20 % (двадцать</w:t>
      </w:r>
      <w:r w:rsidR="00907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процентов)</w:t>
      </w:r>
      <w:r w:rsidR="000F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облагается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50AE" w:rsidRPr="006550AE" w:rsidRDefault="003F4FB3" w:rsidP="006550A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6550AE" w:rsidRPr="0065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Контракта является твердой и определяется на весь срок исполнения Контракта, за исключением случаев, предусмотренных законодательством Российской Федерации в соответствии с ч. 2 ст. 34 Федерального закона от 05.04.2013 № 44-ФЗ. Цена настоящего Контракта может быть снижена по соглашению Сторон без изменения предусмотренных настоящим Контрактом объемов </w:t>
      </w:r>
      <w:r w:rsidR="00CF7B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 товара</w:t>
      </w:r>
      <w:r w:rsidR="006550AE" w:rsidRPr="0065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условий исполнения настоящего Контракта.</w:t>
      </w:r>
    </w:p>
    <w:p w:rsidR="006550AE" w:rsidRDefault="006550AE" w:rsidP="00DA03D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части 1 статьи 95 Федерального закона от 05.04.2013 N 44-ФЗ может быть увеличен или уменьшен предусмотренный Контрактом объем </w:t>
      </w:r>
      <w:r w:rsidR="00CF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поставки </w:t>
      </w:r>
      <w:r w:rsidR="003E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установки </w:t>
      </w:r>
      <w:r w:rsidR="00907B0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F7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</w:t>
      </w:r>
      <w:r w:rsidRPr="0065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на десять процентов.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</w:t>
      </w:r>
      <w:r w:rsidR="00CF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поставки </w:t>
      </w:r>
      <w:r w:rsidR="003E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установки </w:t>
      </w:r>
      <w:r w:rsidR="00CF7B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65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более чем на десять процентов цены Контракта. При уменьшении предусмотренного Контрактом объема </w:t>
      </w:r>
      <w:r w:rsidR="0028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поставки </w:t>
      </w:r>
      <w:r w:rsidR="003E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установки </w:t>
      </w:r>
      <w:r w:rsidR="0011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8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 </w:t>
      </w:r>
      <w:r w:rsidRPr="006550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Контракта обязаны уменьшить цену Контракта.</w:t>
      </w:r>
    </w:p>
    <w:p w:rsidR="00D40914" w:rsidRPr="003F4FB3" w:rsidRDefault="003F4FB3" w:rsidP="00EA062A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Оплата поставки </w:t>
      </w:r>
      <w:r w:rsidR="003E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установки 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указанного в разделе 1 настоящего </w:t>
      </w:r>
      <w:r w:rsidR="00334F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13A2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 Т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 осуществляется за счет средств бюджета </w:t>
      </w:r>
      <w:r w:rsidR="0033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Починковского городского поселения 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Починковск</w:t>
      </w:r>
      <w:r w:rsidR="0033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334F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области.</w:t>
      </w:r>
    </w:p>
    <w:p w:rsidR="003F4FB3" w:rsidRPr="003F4FB3" w:rsidRDefault="00EA062A" w:rsidP="003F4FB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</w:t>
      </w:r>
      <w:r w:rsidR="00907B0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Т</w:t>
      </w:r>
      <w:r w:rsidR="003F4FB3"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 Муниципальным заказчиком осуществляется:</w:t>
      </w:r>
    </w:p>
    <w:p w:rsidR="003F4FB3" w:rsidRPr="003F4FB3" w:rsidRDefault="003F4FB3" w:rsidP="000E0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денежных средств на расчетный счет Поставщика </w:t>
      </w:r>
      <w:r w:rsidR="005E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чем 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2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</w:t>
      </w:r>
      <w:r w:rsidR="005E33F6" w:rsidRPr="00F216E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287839" w:rsidRPr="00F2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62A" w:rsidRPr="00EA062A">
        <w:rPr>
          <w:rFonts w:ascii="Times New Roman" w:eastAsia="Times New Roman" w:hAnsi="Times New Roman"/>
          <w:sz w:val="24"/>
          <w:szCs w:val="24"/>
          <w:lang w:eastAsia="ru-RU"/>
        </w:rPr>
        <w:t xml:space="preserve">(пятнадцати) </w:t>
      </w:r>
      <w:r w:rsidR="005E33F6" w:rsidRPr="00F216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 w:rsidR="00334F32" w:rsidRPr="00F216E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F2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</w:t>
      </w:r>
      <w:r w:rsidR="00F07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подписания Муниципальным заказчиком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</w:t>
      </w:r>
      <w:r w:rsidR="009A1E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="00F0779B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-передачи</w:t>
      </w:r>
      <w:r w:rsidR="009A1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акта выполненных работ (по форме КС-2) </w:t>
      </w:r>
      <w:r w:rsidR="00786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</w:t>
      </w:r>
      <w:r w:rsidR="003B5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установку </w:t>
      </w:r>
      <w:r w:rsidR="003B5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оборудования для </w:t>
      </w:r>
      <w:r w:rsidR="0078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скейт-к</w:t>
      </w:r>
      <w:r w:rsidR="00F07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4FB3" w:rsidRDefault="00EA062A" w:rsidP="003F4FB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3F4FB3"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по настоящему </w:t>
      </w:r>
      <w:r w:rsidR="00334F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F4FB3"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онтракту осуществляется по безналичному расчету платежными поручениями путем перечисления Муниципальным заказчиком денежных средств на расчетный счет Поставщика, указанный в настоящем </w:t>
      </w:r>
      <w:r w:rsidR="00334F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F4FB3"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онтракте. В случае изменения расчетного счета Поставщик обязан в течение 3(трех) рабочих дней в письменной форме сообщить об этом Муниципальному заказчику с указанием новых реквизитов расчетного счета. В противном случае все риски, связанные с перечислением Муниципальным заказчиком денежных средств на указанный в настоящем </w:t>
      </w:r>
      <w:r w:rsidR="00334F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F4FB3"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онтракте расчетный счет Поставщика, несет непосредственно сам Поставщик.</w:t>
      </w:r>
    </w:p>
    <w:p w:rsidR="000B57B4" w:rsidRDefault="000B57B4" w:rsidP="003F4FB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Суммы, подлежащие уплате Муниципальным заказчиком юридическому лицу или физическому лицу, в том числе зарегистрированному в качестве индивидуального предпринимателя уменьшаются,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Муниципальным заказчиком.</w:t>
      </w:r>
    </w:p>
    <w:p w:rsidR="00994151" w:rsidRPr="003F4FB3" w:rsidRDefault="00994151" w:rsidP="003F4FB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случаях, предусмотренных пунктом 6 статьи 161 Бюджетного кодекса Российской Федерации, при уменьшении ранее доведенных до Муниципального заказчика как получателя бюджетных средств лимитов бюджетных обязательств. При этом Муниципальный заказчик в ходе исполнения Контракта обеспечивает согласование новых условий Контракта, в том числе цены и (или) сроков исполнения Контракта и (или) количества Товара, объема работы или услуги, предусмотренных Контрактом.</w:t>
      </w:r>
    </w:p>
    <w:p w:rsidR="003B59AE" w:rsidRPr="000A13AA" w:rsidRDefault="003B59AE" w:rsidP="00D778F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23CE6" w:rsidRPr="00823CE6" w:rsidRDefault="003F4FB3" w:rsidP="00823CE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003"/>
      <w:r w:rsidRPr="003F4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3.Права и обязанности сторон</w:t>
      </w:r>
    </w:p>
    <w:bookmarkEnd w:id="3"/>
    <w:p w:rsidR="003F4FB3" w:rsidRPr="003F4FB3" w:rsidRDefault="003F4FB3" w:rsidP="003F4FB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Поставщик имеет право:</w:t>
      </w:r>
    </w:p>
    <w:p w:rsidR="003F4FB3" w:rsidRPr="003F4FB3" w:rsidRDefault="003F4FB3" w:rsidP="003F4FB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Выбират</w:t>
      </w:r>
      <w:r w:rsidR="00113A22">
        <w:rPr>
          <w:rFonts w:ascii="Times New Roman" w:eastAsia="Times New Roman" w:hAnsi="Times New Roman" w:cs="Times New Roman"/>
          <w:sz w:val="24"/>
          <w:szCs w:val="24"/>
          <w:lang w:eastAsia="ru-RU"/>
        </w:rPr>
        <w:t>ь  вид  транспорта,  которым   Т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  доставляется   до Муниципального  заказчика.</w:t>
      </w:r>
    </w:p>
    <w:p w:rsidR="003F4FB3" w:rsidRDefault="00113A22" w:rsidP="003F4FB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Требовать   оплаты   Т</w:t>
      </w:r>
      <w:r w:rsidR="003F4FB3"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овара,   поставленного   Муниципальному заказчику  в  установленный  </w:t>
      </w:r>
      <w:r w:rsidR="006550A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F4FB3"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онтрактом  срок, </w:t>
      </w:r>
      <w:r w:rsidR="0042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установленного </w:t>
      </w:r>
      <w:r w:rsidR="003F4FB3"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</w:t>
      </w:r>
      <w:r w:rsidR="006550A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F4FB3"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онтракта.</w:t>
      </w:r>
    </w:p>
    <w:p w:rsidR="00BF1F99" w:rsidRPr="003F4FB3" w:rsidRDefault="00BF1F99" w:rsidP="003F4FB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Согласовать с Муниципаль</w:t>
      </w:r>
      <w:r w:rsidR="00113A2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заказчиком место установки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овара.</w:t>
      </w:r>
    </w:p>
    <w:p w:rsidR="003F4FB3" w:rsidRPr="003F4FB3" w:rsidRDefault="003F4FB3" w:rsidP="003F4FB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Муниципальный заказчик имеет право:</w:t>
      </w:r>
    </w:p>
    <w:p w:rsidR="003F4FB3" w:rsidRPr="003F4FB3" w:rsidRDefault="003F4FB3" w:rsidP="003F4FB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Уведомив  Поставщика,  отказаться  от  приемки </w:t>
      </w:r>
      <w:r w:rsidR="0042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установки </w:t>
      </w:r>
      <w:r w:rsidR="0011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овара, </w:t>
      </w:r>
      <w:r w:rsidR="0042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r w:rsidR="0042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установка 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просрочена.</w:t>
      </w:r>
    </w:p>
    <w:p w:rsidR="003F4FB3" w:rsidRPr="003F4FB3" w:rsidRDefault="003F4FB3" w:rsidP="003F4FB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3A22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Отказаться  от  оплаты   Т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</w:t>
      </w:r>
      <w:r w:rsidR="002446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ненадлежащего   качества   и некомплектн</w:t>
      </w:r>
      <w:r w:rsidR="0024464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1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</w:t>
      </w:r>
      <w:r w:rsidR="002446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B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если такой </w:t>
      </w:r>
      <w:r w:rsidR="0011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B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 оплачен - 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потребовать возврата уплаченных  ранее  сумм  до  устранения  недостатков  и доукомплектования </w:t>
      </w:r>
      <w:r w:rsidR="0011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</w:t>
      </w:r>
      <w:r w:rsidR="002446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878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="0024464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замены.</w:t>
      </w:r>
    </w:p>
    <w:p w:rsidR="003F4FB3" w:rsidRPr="00795B94" w:rsidRDefault="003F4FB3" w:rsidP="00C1187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Предъявить  Поставщику претензии </w:t>
      </w:r>
      <w:r w:rsidR="0011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комплектности поставленного Т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 не позднее 3 (трех) дней от даты поставки, а по качеству - в течение срока  гарантии. </w:t>
      </w:r>
    </w:p>
    <w:p w:rsidR="003F4FB3" w:rsidRPr="003F4FB3" w:rsidRDefault="003F4FB3" w:rsidP="003F4FB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Поставщик обязан:</w:t>
      </w:r>
    </w:p>
    <w:p w:rsidR="003F4FB3" w:rsidRPr="003F4FB3" w:rsidRDefault="003F4FB3" w:rsidP="003F4FB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Поставить </w:t>
      </w:r>
      <w:r w:rsidR="003C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установить </w:t>
      </w:r>
      <w:r w:rsidR="0011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соответствующий техническим</w:t>
      </w:r>
      <w:r w:rsidR="0011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характеристикам поставляемого Т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овара, ук</w:t>
      </w:r>
      <w:r w:rsidR="00E63A3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азанных в техническом задании,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и ассортименте согласно спецификации поставляемых товаров и  в  сроки,  установленные  настоящим </w:t>
      </w:r>
      <w:r w:rsidR="00D0659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онтрактом, в </w:t>
      </w:r>
      <w:r w:rsidRPr="00795B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 (упаковке),</w:t>
      </w:r>
      <w:r w:rsidR="0011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Т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овара, который по своему характеру не требует затаривания (упаковки).  </w:t>
      </w:r>
    </w:p>
    <w:p w:rsidR="003F4FB3" w:rsidRPr="003F4FB3" w:rsidRDefault="003F4FB3" w:rsidP="003F4FB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113A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Одновременно  с  передачей  Т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  передать   Муниципальному заказчику  следующие документы: накладные, счета-фактуры,  сертификаты</w:t>
      </w:r>
      <w:r w:rsidR="00BF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технические паспорта 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 иные документы, подтверждающие качество </w:t>
      </w:r>
      <w:r w:rsidR="00BF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поставляемого </w:t>
      </w:r>
      <w:r w:rsidR="0011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 в соответствии с требованиями законодательства Российской Федераци</w:t>
      </w:r>
      <w:r w:rsidR="009A1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 другие по необходимости), 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</w:t>
      </w:r>
      <w:r w:rsidR="0010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акже </w:t>
      </w:r>
      <w:r w:rsidR="0078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приема на поставку </w:t>
      </w:r>
      <w:r w:rsidR="003B5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оборудования для </w:t>
      </w:r>
      <w:r w:rsidR="0011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скейт-</w:t>
      </w:r>
      <w:r w:rsidR="00786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с установкой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составленный в двух 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оригинальных экземплярах,  подписанных уполномоченным представителем Поставщика.</w:t>
      </w:r>
    </w:p>
    <w:p w:rsidR="003F4FB3" w:rsidRPr="003F4FB3" w:rsidRDefault="003F4FB3" w:rsidP="003F4FB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</w:t>
      </w:r>
      <w:r w:rsidR="003C2C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 в  приемке</w:t>
      </w:r>
      <w:r w:rsidR="0011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</w:t>
      </w:r>
      <w:r w:rsidR="00D065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 соответствии   с </w:t>
      </w:r>
      <w:hyperlink r:id="rId10" w:anchor="sub_1004#sub_1004" w:history="1">
        <w:r w:rsidRPr="003F4FB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разделом 4</w:t>
        </w:r>
      </w:hyperlink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контракта.</w:t>
      </w:r>
    </w:p>
    <w:p w:rsidR="003F4FB3" w:rsidRPr="003F4FB3" w:rsidRDefault="00113A22" w:rsidP="003F4FB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В случае поставки Т</w:t>
      </w:r>
      <w:r w:rsidR="002446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</w:t>
      </w:r>
      <w:r w:rsidR="003F4FB3"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ненадлежащего качества заменить поставленны</w:t>
      </w:r>
      <w:r w:rsidR="0024464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3F4FB3"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</w:t>
      </w:r>
      <w:r w:rsidR="00C118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4FB3"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F4FB3"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 надлежащего качества в течение 3 (трех) рабочих дней с даты получения требования </w:t>
      </w:r>
      <w:r w:rsidR="00C1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F4FB3"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заказчика.</w:t>
      </w:r>
    </w:p>
    <w:p w:rsidR="003F4FB3" w:rsidRPr="003F4FB3" w:rsidRDefault="003F4FB3" w:rsidP="003F4FB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Произвести  расходы,  связанные  с устранением дефектов и некомплектности </w:t>
      </w:r>
      <w:r w:rsidR="0011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овара.</w:t>
      </w:r>
    </w:p>
    <w:p w:rsidR="003F4FB3" w:rsidRPr="003F4FB3" w:rsidRDefault="00113A22" w:rsidP="003F4FB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Принять Т</w:t>
      </w:r>
      <w:r w:rsidR="003F4FB3"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 в случае его возврата Муниципальным  заказчиком по основаниям, предусмотренным настоящим </w:t>
      </w:r>
      <w:r w:rsidR="00D0659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F4FB3"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онтрактом.</w:t>
      </w:r>
    </w:p>
    <w:p w:rsidR="003F4FB3" w:rsidRDefault="003F4FB3" w:rsidP="003F4FB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3.3.7. Предоставлять по запросу Муниципального заказчика в сроки, указанные в таком запросе, информацию о ходе исполнения обязательств по настоящему </w:t>
      </w:r>
      <w:r w:rsidR="00D0659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онтракту.</w:t>
      </w:r>
    </w:p>
    <w:p w:rsidR="00C01315" w:rsidRDefault="00C01315" w:rsidP="003F4FB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Возвратить в местный бюджет сумму излишне полученных денежных средств в случае установления органом, уполномоченным на осуществление контроля в сфере закупок, фактов завышения стоимости товаров</w:t>
      </w:r>
      <w:r w:rsidR="00BF1F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F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неверного применения расценок, а также иных обстоятельств, повлекших причинение ущерба </w:t>
      </w:r>
      <w:r w:rsidR="00D065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аказчику.</w:t>
      </w:r>
    </w:p>
    <w:p w:rsidR="00BF1F99" w:rsidRPr="003F4FB3" w:rsidRDefault="00BF1F99" w:rsidP="003F4FB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После установки восстановить территорию (брусчатку, газоны), конструкции и инженерные коммуникации, измененные или поврежденные им во время установки.</w:t>
      </w:r>
    </w:p>
    <w:p w:rsidR="003F4FB3" w:rsidRPr="003F4FB3" w:rsidRDefault="003F4FB3" w:rsidP="003F4FB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Муниципальный  заказчик обязан:</w:t>
      </w:r>
    </w:p>
    <w:p w:rsidR="003F4FB3" w:rsidRPr="003F4FB3" w:rsidRDefault="003F4FB3" w:rsidP="003F4FB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При приемке </w:t>
      </w:r>
      <w:r w:rsidR="00A2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установленного </w:t>
      </w:r>
      <w:r w:rsidR="0011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  осуществить его проверку по </w:t>
      </w:r>
      <w:r w:rsidR="0024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качеству, </w:t>
      </w:r>
      <w:r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количеству, ассортименту и комплектности.</w:t>
      </w:r>
    </w:p>
    <w:p w:rsidR="003F4FB3" w:rsidRPr="003F4FB3" w:rsidRDefault="00113A22" w:rsidP="003F4FB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Принять Т</w:t>
      </w:r>
      <w:r w:rsidR="003F4FB3"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 в соответствии с разделом 4 настоящего контракта. При отсутствии претензий относительно качества, количества, ассортимента, комплектности и других характеристик товара подписать акт </w:t>
      </w:r>
      <w:r w:rsidR="0078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на поставку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оборудования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скейт-</w:t>
      </w:r>
      <w:r w:rsidR="0078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с установкой </w:t>
      </w:r>
      <w:r w:rsidR="003F4FB3"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передать один экземпляр данного акта Поставщику.</w:t>
      </w:r>
    </w:p>
    <w:p w:rsidR="004F688F" w:rsidRPr="000F4371" w:rsidRDefault="00113A22" w:rsidP="000F437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Оплатить  поставленный  Т</w:t>
      </w:r>
      <w:r w:rsidR="003F4FB3"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  в   соответствии   с   условиями настоящего </w:t>
      </w:r>
      <w:r w:rsidR="00D0659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F4FB3" w:rsidRPr="003F4FB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онтракта.</w:t>
      </w:r>
    </w:p>
    <w:p w:rsidR="007E6834" w:rsidRPr="00823CE6" w:rsidRDefault="007E6834" w:rsidP="0082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4"/>
      <w:r w:rsidRPr="007E6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поставки</w:t>
      </w:r>
      <w:r w:rsidR="00CB6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установки </w:t>
      </w:r>
      <w:r w:rsidRPr="007E6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приемки товаров</w:t>
      </w:r>
    </w:p>
    <w:bookmarkEnd w:id="4"/>
    <w:p w:rsidR="007E6834" w:rsidRPr="007E6834" w:rsidRDefault="007E6834" w:rsidP="007E683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  Поставка </w:t>
      </w:r>
      <w:r w:rsidR="0011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 осуществляется:</w:t>
      </w:r>
    </w:p>
    <w:p w:rsidR="00BD4F97" w:rsidRPr="00BD4F97" w:rsidRDefault="00BD4F97" w:rsidP="00BD4F97">
      <w:pPr>
        <w:pStyle w:val="a9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E6834"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Транспортом Поставщика  до места </w:t>
      </w:r>
      <w:r w:rsidR="004C6E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</w:t>
      </w:r>
      <w:r w:rsidR="007E6834"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BD4F97">
        <w:rPr>
          <w:rFonts w:ascii="Times New Roman" w:hAnsi="Times New Roman" w:cs="Times New Roman"/>
          <w:sz w:val="24"/>
          <w:szCs w:val="24"/>
        </w:rPr>
        <w:t>Парк культуры и отдыха в городе Починке Смоленской области (расположенный южнее ул. Советской).</w:t>
      </w:r>
    </w:p>
    <w:p w:rsidR="007E6834" w:rsidRPr="007E6834" w:rsidRDefault="00CD2860" w:rsidP="007E683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Приемка осуществляется </w:t>
      </w:r>
      <w:r w:rsidR="007E6834"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  представителем Муниципального заказчика</w:t>
      </w:r>
      <w:r w:rsidR="0011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поставки и установки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</w:t>
      </w:r>
      <w:r w:rsidR="007E6834"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0D7" w:rsidRDefault="00113A22" w:rsidP="007E683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 приемке Т</w:t>
      </w:r>
      <w:r w:rsidR="007E6834"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 </w:t>
      </w:r>
      <w:r w:rsidR="007C49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комисси</w:t>
      </w:r>
      <w:r w:rsidR="00CE60D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C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привлечением эксперта</w:t>
      </w:r>
      <w:r w:rsidR="00CE60D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избежание поставки некачественного спортивного оборудования или его неправильного монтажа и обеспечение сохранности Товара при перевозке, соответствует ли количество поставленного Товара условиям настоящего Контракта, соответствуют ли наименования Товара и  маркировки на нем данным, указанным в транспортном документе.</w:t>
      </w:r>
    </w:p>
    <w:p w:rsidR="007E6834" w:rsidRPr="007E6834" w:rsidRDefault="00113A22" w:rsidP="007E683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Количество  поступившего Т</w:t>
      </w:r>
      <w:r w:rsidR="007E6834"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 при приемке должно определяться в тех же единицах измерения, которые указаны в сопроводительных документах, и  соо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тветствовать  тому  количеству Т</w:t>
      </w:r>
      <w:r w:rsidR="007E6834"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овара, которое определено настоящим </w:t>
      </w:r>
      <w:r w:rsidR="00E147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E6834"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онтрактом.</w:t>
      </w:r>
    </w:p>
    <w:p w:rsidR="007E6834" w:rsidRPr="007E6834" w:rsidRDefault="007E6834" w:rsidP="007E683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  факту  </w:t>
      </w:r>
      <w:r w:rsidR="00434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установки и </w:t>
      </w:r>
      <w:r w:rsidR="0011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приемки Т</w:t>
      </w:r>
      <w:r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 уполномоченным представителем  Муниципального  заказ</w:t>
      </w:r>
      <w:r w:rsidR="0010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чика подписывается </w:t>
      </w:r>
      <w:r w:rsidR="0078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</w:t>
      </w:r>
      <w:r w:rsidR="00F3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-передачи Товара </w:t>
      </w:r>
      <w:r w:rsidR="0078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</w:t>
      </w:r>
      <w:r w:rsidR="003B5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для </w:t>
      </w:r>
      <w:r w:rsidR="0078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скейт-</w:t>
      </w:r>
      <w:r w:rsidR="0078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комплекса с установкой </w:t>
      </w:r>
      <w:r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</w:t>
      </w:r>
      <w:r w:rsidR="00BA72E0">
        <w:rPr>
          <w:rFonts w:ascii="Times New Roman" w:eastAsia="Times New Roman" w:hAnsi="Times New Roman" w:cs="Times New Roman"/>
          <w:sz w:val="24"/>
          <w:szCs w:val="24"/>
          <w:lang w:eastAsia="ru-RU"/>
        </w:rPr>
        <w:t>ие №2</w:t>
      </w:r>
      <w:r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E147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онтракту).</w:t>
      </w:r>
    </w:p>
    <w:p w:rsidR="007E6834" w:rsidRDefault="007E6834" w:rsidP="007E683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Моментом исполнения обязательств Поставщика по поставке </w:t>
      </w:r>
      <w:r w:rsidR="004C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установке </w:t>
      </w:r>
      <w:r w:rsidR="0011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 по настоящему  контракту  считается  факт </w:t>
      </w:r>
      <w:r w:rsidR="00434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установки и </w:t>
      </w:r>
      <w:r w:rsidR="0011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 Т</w:t>
      </w:r>
      <w:r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 Поставщиком уполномоченному представителю Муниципального заказчика, </w:t>
      </w:r>
      <w:r w:rsidR="0010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подтверждается актом </w:t>
      </w:r>
      <w:r w:rsidR="00CD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на поставку</w:t>
      </w:r>
      <w:r w:rsidR="003B5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для </w:t>
      </w:r>
      <w:r w:rsidR="00CD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скейт-</w:t>
      </w:r>
      <w:r w:rsidR="00CD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с установкой</w:t>
      </w:r>
      <w:r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A22" w:rsidRPr="00063E69" w:rsidRDefault="00113A22" w:rsidP="007E683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r w:rsidR="009B161B" w:rsidRPr="0006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установке скейт-комплекса </w:t>
      </w:r>
      <w:r w:rsidR="00063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обязателен допуск</w:t>
      </w:r>
      <w:r w:rsidR="009B161B" w:rsidRPr="0006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монтажа: проверка паспорта оборудования (п. 36 ТР ЕАЭС 042/2017), сертификатов и (или) деклараций и осмотр оборудования в разобранном виде (наличие всех соединений, болтов, отсутствие повреждений и т.д.).</w:t>
      </w:r>
    </w:p>
    <w:p w:rsidR="007E6834" w:rsidRDefault="009B161B" w:rsidP="007E683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113A2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Упаковка и маркировка Т</w:t>
      </w:r>
      <w:r w:rsidR="007E6834"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 должны  соответствовать  требованиям ГОСТа, а </w:t>
      </w:r>
      <w:r w:rsidR="007E6834"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</w:t>
      </w:r>
      <w:r w:rsidR="0011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аковка и маркировка импортного Т</w:t>
      </w:r>
      <w:r w:rsidR="007E6834"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 - международным стандартам упаковки.   Упаковка   должна    обеспечивать    сохранность товара при транспортировке  к  конечному  месту поставки</w:t>
      </w:r>
      <w:r w:rsidR="0092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погрузочно-разгрузочных работ</w:t>
      </w:r>
      <w:r w:rsidR="007E6834"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E69" w:rsidRDefault="007C4975" w:rsidP="007E683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="00063E6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Ввод в эксплуатацию установленного</w:t>
      </w:r>
      <w:r w:rsidR="0092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спортивного</w:t>
      </w:r>
      <w:r w:rsidR="0006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</w:t>
      </w:r>
      <w:r w:rsidR="004C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скейт-комплекса </w:t>
      </w:r>
      <w:r w:rsidR="0006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актом </w:t>
      </w:r>
      <w:r w:rsidR="004C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(актом приемки законченного строительством объекта по форме КС-11) </w:t>
      </w:r>
      <w:r w:rsidR="00063E6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перечня установленного оборудования, его основных характеристик и места установки.</w:t>
      </w:r>
    </w:p>
    <w:p w:rsidR="00063E69" w:rsidRDefault="007C4975" w:rsidP="007E683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r w:rsidR="00063E6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пункту 46 ТР ЕАЭС 042/2017 на площадке должен быть установлен информационный стенд, в рамках которого необходимо отражать информацию следующего характера:</w:t>
      </w:r>
    </w:p>
    <w:p w:rsidR="00063E69" w:rsidRDefault="00063E69" w:rsidP="007E683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оборудования, правила эксплуатации, возрастная группа;</w:t>
      </w:r>
    </w:p>
    <w:p w:rsidR="00063E69" w:rsidRDefault="00063E69" w:rsidP="007E683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телефоны экстренных служб;</w:t>
      </w:r>
    </w:p>
    <w:p w:rsidR="00063E69" w:rsidRDefault="00063E69" w:rsidP="007E683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телефоны обслуживающей организации. </w:t>
      </w:r>
    </w:p>
    <w:p w:rsidR="004F688F" w:rsidRPr="000A13AA" w:rsidRDefault="004F688F" w:rsidP="006079F5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lang w:eastAsia="ru-RU"/>
        </w:rPr>
      </w:pPr>
    </w:p>
    <w:p w:rsidR="00FB5789" w:rsidRPr="00823CE6" w:rsidRDefault="007E6834" w:rsidP="0082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6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Гарантии качества товара</w:t>
      </w:r>
    </w:p>
    <w:p w:rsidR="007E6834" w:rsidRPr="007E6834" w:rsidRDefault="00FB5789" w:rsidP="00FB5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Качество, </w:t>
      </w:r>
      <w:r w:rsidR="007E6834" w:rsidRPr="007E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комплектность </w:t>
      </w:r>
      <w:r w:rsidR="00434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установка </w:t>
      </w:r>
      <w:r w:rsidR="007E6834" w:rsidRPr="007E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поставляемой продукции должны соответствовать требованиям государственных стандартов, технических условий и требований, установленных действующим законодател</w:t>
      </w:r>
      <w:r w:rsidR="00424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ьством к данному виду продукции, </w:t>
      </w:r>
      <w:r w:rsidR="0042443A" w:rsidRPr="0042443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санитарным нормам и правилам, государственным </w:t>
      </w:r>
      <w:r w:rsidR="0042443A" w:rsidRPr="0042443A">
        <w:rPr>
          <w:rFonts w:ascii="Times New Roman" w:eastAsia="Times New Roman" w:hAnsi="Times New Roman"/>
          <w:sz w:val="24"/>
          <w:szCs w:val="24"/>
          <w:lang w:eastAsia="ru-RU"/>
        </w:rPr>
        <w:t>стандартам и другим документам, необходимым для выполнения данных видов работ в соответствии с действующим законодательством Российской Федерации, не угрожает безопасности жизни и здоровью людей.</w:t>
      </w:r>
    </w:p>
    <w:p w:rsidR="007E6834" w:rsidRPr="007E6834" w:rsidRDefault="009B161B" w:rsidP="007E6834">
      <w:pPr>
        <w:shd w:val="clear" w:color="auto" w:fill="FFFFFF"/>
        <w:spacing w:after="0" w:line="240" w:lineRule="atLeast"/>
        <w:ind w:right="43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Поставляемый Т</w:t>
      </w:r>
      <w:r w:rsidR="007E6834" w:rsidRPr="007E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овар не должен быть испорчен</w:t>
      </w:r>
      <w:r w:rsidR="00A21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ным, загрязненным, поврежденным.</w:t>
      </w:r>
    </w:p>
    <w:p w:rsidR="007E6834" w:rsidRPr="007E6834" w:rsidRDefault="00436FFC" w:rsidP="00436FFC">
      <w:pPr>
        <w:shd w:val="clear" w:color="auto" w:fill="FFFFFF"/>
        <w:spacing w:after="0" w:line="240" w:lineRule="atLeast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7E6834" w:rsidRPr="007E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Качество </w:t>
      </w:r>
      <w:r w:rsidR="009B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21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овара</w:t>
      </w:r>
      <w:r w:rsidR="007E6834" w:rsidRPr="007E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подлежаще</w:t>
      </w:r>
      <w:r w:rsidR="00A21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7E6834" w:rsidRPr="007E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поставке,</w:t>
      </w:r>
      <w:r w:rsidR="00434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установке</w:t>
      </w:r>
      <w:r w:rsidR="007E6834" w:rsidRPr="007E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проверяется на соот</w:t>
      </w:r>
      <w:r w:rsidR="005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ветствие ее требованиям ГОСТов,</w:t>
      </w:r>
      <w:r w:rsidR="007E6834" w:rsidRPr="007E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стандартов, технических условий, утвержденных образцов и подтверждается документами о качестве.</w:t>
      </w:r>
    </w:p>
    <w:p w:rsidR="0042443A" w:rsidRPr="0042443A" w:rsidRDefault="00436FFC" w:rsidP="00436FFC">
      <w:pPr>
        <w:shd w:val="clear" w:color="auto" w:fill="FFFFFF"/>
        <w:spacing w:after="0" w:line="240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424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Поставляемый </w:t>
      </w:r>
      <w:r w:rsidR="009B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424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овар</w:t>
      </w:r>
      <w:r w:rsidR="007E6834" w:rsidRPr="007E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</w:t>
      </w:r>
      <w:r w:rsidR="00424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E6834" w:rsidRPr="007E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быть нов</w:t>
      </w:r>
      <w:r w:rsidR="00424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7E6834" w:rsidRPr="007E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бывш</w:t>
      </w:r>
      <w:r w:rsidR="00424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5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употреблении</w:t>
      </w:r>
      <w:r w:rsidR="007E6834" w:rsidRPr="007E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иметь восстановленных элементов.</w:t>
      </w:r>
    </w:p>
    <w:p w:rsidR="0042443A" w:rsidRPr="0042443A" w:rsidRDefault="0042443A" w:rsidP="0042443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42443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36FF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5.4</w:t>
      </w:r>
      <w:r w:rsidRPr="0042443A">
        <w:rPr>
          <w:rFonts w:ascii="Times New Roman" w:eastAsia="Times New Roman" w:hAnsi="Times New Roman"/>
          <w:sz w:val="24"/>
          <w:szCs w:val="24"/>
          <w:lang w:eastAsia="ru-RU"/>
        </w:rPr>
        <w:t>.При исполнении обязательств по настоящему Контракту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ставщик</w:t>
      </w:r>
      <w:r w:rsidRPr="0042443A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обязуется не нарушать имущественные и неимущественные права Муниципального заказчика и других лиц.</w:t>
      </w:r>
    </w:p>
    <w:p w:rsidR="0042443A" w:rsidRPr="0042443A" w:rsidRDefault="00436FFC" w:rsidP="0042443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             </w:t>
      </w:r>
      <w:r w:rsidR="0042443A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 5.5</w:t>
      </w:r>
      <w:r w:rsidR="0042443A" w:rsidRPr="0042443A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</w:t>
      </w:r>
      <w:r w:rsidR="0042443A" w:rsidRPr="0042443A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вред</w:t>
      </w:r>
      <w:r w:rsidR="005A42C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2443A" w:rsidRPr="0042443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причиненный жизни, здоровью, имуществу третьих лиц (граждан, юридических лиц) в результате ненадлежащего исполнения обязательств по настоящему Контракту несет По</w:t>
      </w:r>
      <w:r w:rsidR="0042443A">
        <w:rPr>
          <w:rFonts w:ascii="Times New Roman" w:eastAsia="Times New Roman" w:hAnsi="Times New Roman"/>
          <w:sz w:val="24"/>
          <w:szCs w:val="24"/>
          <w:lang w:eastAsia="ru-RU"/>
        </w:rPr>
        <w:t>ставщик</w:t>
      </w:r>
      <w:r w:rsidR="0042443A" w:rsidRPr="004244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6834" w:rsidRPr="0042443A" w:rsidRDefault="0042443A" w:rsidP="0042443A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before="5" w:after="0" w:line="274" w:lineRule="exact"/>
        <w:ind w:right="5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4244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6FFC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</w:t>
      </w:r>
      <w:r w:rsidR="007E6834" w:rsidRPr="007E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Поставщик гарантирует надлежащее качество и надежность продукции при поставке, </w:t>
      </w:r>
      <w:r w:rsidR="00A21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установке,</w:t>
      </w:r>
      <w:r w:rsidR="007E6834" w:rsidRPr="007E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хранении и использовании в течение гарантийного срока, установленного предприятием изготовителем</w:t>
      </w:r>
      <w:r w:rsidR="009B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не менее 60</w:t>
      </w:r>
      <w:r w:rsidR="009F0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(шести</w:t>
      </w:r>
      <w:r w:rsidR="009B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</w:t>
      </w:r>
      <w:r w:rsidR="009F0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месяцев</w:t>
      </w:r>
      <w:r w:rsidR="0079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даты подписания накладной и акта выполненных работ. Гарантия качества </w:t>
      </w:r>
      <w:r w:rsidR="009B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распространяется на весь объем Т</w:t>
      </w:r>
      <w:r w:rsidR="0079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овара по настоящему Муниципальному контракту.</w:t>
      </w:r>
    </w:p>
    <w:p w:rsidR="007E6834" w:rsidRDefault="00436FFC" w:rsidP="00436FFC">
      <w:pPr>
        <w:shd w:val="clear" w:color="auto" w:fill="FFFFFF"/>
        <w:spacing w:after="0" w:line="240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424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</w:t>
      </w:r>
      <w:r w:rsidR="007E6834" w:rsidRPr="007E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обнаружении Муниципальным заказчиком в течение гарантийного срока в продукции дефектов или несоответствия её требованиям нормативно-технической документации, если дефект не зависит от условий хранения или неправильного обращения, Поставщик обязан </w:t>
      </w:r>
      <w:r w:rsidR="00CD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устранить выявленные недостатки </w:t>
      </w:r>
      <w:r w:rsidR="007E6834" w:rsidRPr="007E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заменить такую продукцию, или восстановить ее своими силами в течение 10 (десяти) дней с момента извещения Муниципальным заказчиком об обнаружении в поставленной продукции дефектов. Все расходы по замене, ремонту дефектной продукции, восстановлению и доукомплектованию производятся за счет Поставщика.</w:t>
      </w:r>
    </w:p>
    <w:p w:rsidR="00C01315" w:rsidRPr="007E6834" w:rsidRDefault="00436FFC" w:rsidP="00436FFC">
      <w:pPr>
        <w:shd w:val="clear" w:color="auto" w:fill="FFFFFF"/>
        <w:spacing w:after="0" w:line="240" w:lineRule="atLeast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424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</w:t>
      </w:r>
      <w:r w:rsidR="00C01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выявления органом, уполномоченным на осуществление контроля в сфере закупок, в ходе контрольных мероприятий факта несоответствия поставленного товара требованиям законодательства Российской Федерации или условиям </w:t>
      </w:r>
      <w:r w:rsidR="00E14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01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онтракта, Поставщик обязан устранить выявленные несоответствия, а в случае выявления фактов завышения стоимости товаров и (или) неверного применения расценок, а так же иных обстоятельств, повлекших причинение ущерба </w:t>
      </w:r>
      <w:r w:rsidR="00E14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Муниципальному </w:t>
      </w:r>
      <w:r w:rsidR="00C01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заказчику</w:t>
      </w:r>
      <w:r w:rsidR="00445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14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45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оставщик обязан возвратить в местный бюджет сумму излишне полученных денежных средств.</w:t>
      </w:r>
    </w:p>
    <w:p w:rsidR="007E6834" w:rsidRPr="007E6834" w:rsidRDefault="00436FFC" w:rsidP="00436FF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E6834" w:rsidRPr="007E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замены продукции ненадлежащего качества гарантийный срок на такую продукцию исчисляется с даты подписания уполномоченным представителем Муниципальным </w:t>
      </w:r>
      <w:r w:rsidR="007E6834" w:rsidRPr="007E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заказчика товарной накладной,</w:t>
      </w:r>
      <w:r w:rsidR="00CD1431" w:rsidRPr="00CD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61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приема на поставку</w:t>
      </w:r>
      <w:r w:rsidR="003B5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для </w:t>
      </w:r>
      <w:r w:rsidR="009B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скейт-</w:t>
      </w:r>
      <w:r w:rsidR="00CD14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с установкой,</w:t>
      </w:r>
      <w:r w:rsidR="007E6834" w:rsidRPr="007E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подтверждающ</w:t>
      </w:r>
      <w:r w:rsidR="00CD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7E6834" w:rsidRPr="007E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поставку </w:t>
      </w:r>
      <w:r w:rsidR="00CD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установку </w:t>
      </w:r>
      <w:r w:rsidR="007E6834" w:rsidRPr="007E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продукции.</w:t>
      </w:r>
    </w:p>
    <w:p w:rsidR="003B59AE" w:rsidRPr="000A13AA" w:rsidRDefault="003B59AE" w:rsidP="00D77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E6834" w:rsidRPr="00823CE6" w:rsidRDefault="007E6834" w:rsidP="0082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sub_1006"/>
      <w:r w:rsidRPr="007E6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Переход права собственности и рисков случайной гибели</w:t>
      </w:r>
      <w:bookmarkEnd w:id="5"/>
    </w:p>
    <w:p w:rsidR="007E6834" w:rsidRPr="007E6834" w:rsidRDefault="007E6834" w:rsidP="007E683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и р</w:t>
      </w:r>
      <w:r w:rsidR="009B16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 случайной гибели или порчи Т</w:t>
      </w:r>
      <w:r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 переходит от  Поставщика  к  Муниципальному заказчику  с  момента</w:t>
      </w:r>
      <w:r w:rsidR="009B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приемки Т</w:t>
      </w:r>
      <w:r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 Муниципальным  заказчиком и п</w:t>
      </w:r>
      <w:r w:rsidR="0010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одписания сторонами акта приема </w:t>
      </w:r>
      <w:r w:rsidR="00A21D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</w:t>
      </w:r>
      <w:r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6" w:name="sub_1007"/>
    </w:p>
    <w:p w:rsidR="003B59AE" w:rsidRPr="007E6834" w:rsidRDefault="003B59AE" w:rsidP="00823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735D2C" w:rsidRPr="00735D2C" w:rsidRDefault="007E6834" w:rsidP="000E0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6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Ответственность сторон </w:t>
      </w:r>
      <w:bookmarkEnd w:id="6"/>
    </w:p>
    <w:p w:rsidR="0010496D" w:rsidRPr="00735D2C" w:rsidRDefault="0010496D" w:rsidP="009B161B">
      <w:pPr>
        <w:suppressLineNumbers/>
        <w:suppressAutoHyphens/>
        <w:spacing w:after="0" w:line="240" w:lineRule="atLeast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zh-CN"/>
        </w:rPr>
      </w:pPr>
      <w:r w:rsidRPr="00735D2C">
        <w:rPr>
          <w:rFonts w:ascii="Times New Roman" w:eastAsia="Arial" w:hAnsi="Times New Roman" w:cs="Times New Roman"/>
          <w:color w:val="00000A"/>
          <w:sz w:val="24"/>
          <w:szCs w:val="24"/>
          <w:lang w:eastAsia="zh-CN"/>
        </w:rPr>
        <w:t xml:space="preserve">           7.1. За неисполнение, ненадлежащее исполнение обязательств по настоящему Контракту, Стороны несут ответственность в порядке, предусмотренном действующим законодательством Российской Федерации и условиями Контракта. Уплата неустойки (штрафа, пени), предусмотренного Контрактом, не освобождает виновную сторону от необходимости исполнить обязательство в полном объеме.</w:t>
      </w:r>
    </w:p>
    <w:p w:rsidR="0010496D" w:rsidRDefault="0010496D" w:rsidP="009B16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C">
        <w:rPr>
          <w:rFonts w:ascii="Times New Roman" w:hAnsi="Times New Roman" w:cs="Times New Roman"/>
          <w:sz w:val="24"/>
          <w:szCs w:val="24"/>
        </w:rPr>
        <w:t>Размер штрафа устанавливается Контрактом в порядке, установленном пунктами 3 – 9 Правил утвержденных постановлением Правительства Российской Федерации от 30.08.2017 № 1042</w:t>
      </w:r>
      <w:r w:rsidR="00F33690">
        <w:rPr>
          <w:rFonts w:ascii="Times New Roman" w:hAnsi="Times New Roman" w:cs="Times New Roman"/>
          <w:sz w:val="24"/>
          <w:szCs w:val="24"/>
        </w:rPr>
        <w:t>.</w:t>
      </w:r>
    </w:p>
    <w:p w:rsidR="003225BF" w:rsidRPr="003225BF" w:rsidRDefault="003225BF" w:rsidP="003225B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5BF">
        <w:rPr>
          <w:rFonts w:ascii="Times New Roman" w:hAnsi="Times New Roman" w:cs="Times New Roman"/>
          <w:bCs/>
          <w:sz w:val="24"/>
          <w:szCs w:val="24"/>
        </w:rPr>
        <w:t>7.2. За каждый факт неисполнения или ненадлежащего исполнения По</w:t>
      </w:r>
      <w:r w:rsidR="00BC4302">
        <w:rPr>
          <w:rFonts w:ascii="Times New Roman" w:hAnsi="Times New Roman" w:cs="Times New Roman"/>
          <w:bCs/>
          <w:sz w:val="24"/>
          <w:szCs w:val="24"/>
        </w:rPr>
        <w:t>ставщи</w:t>
      </w:r>
      <w:r w:rsidRPr="003225BF">
        <w:rPr>
          <w:rFonts w:ascii="Times New Roman" w:hAnsi="Times New Roman" w:cs="Times New Roman"/>
          <w:bCs/>
          <w:sz w:val="24"/>
          <w:szCs w:val="24"/>
        </w:rPr>
        <w:t>ком обязательств, предусмотренных Контрактом, заключенного по результатам определения По</w:t>
      </w:r>
      <w:r w:rsidR="00BC4302">
        <w:rPr>
          <w:rFonts w:ascii="Times New Roman" w:hAnsi="Times New Roman" w:cs="Times New Roman"/>
          <w:bCs/>
          <w:sz w:val="24"/>
          <w:szCs w:val="24"/>
        </w:rPr>
        <w:t>ставщи</w:t>
      </w:r>
      <w:r w:rsidRPr="003225BF">
        <w:rPr>
          <w:rFonts w:ascii="Times New Roman" w:hAnsi="Times New Roman" w:cs="Times New Roman"/>
          <w:bCs/>
          <w:sz w:val="24"/>
          <w:szCs w:val="24"/>
        </w:rPr>
        <w:t>ка в соответствии с пунктом 1 части 1 статьи 30 Федерального закона «О контрактной системе в сфере закупок товаров, услуг для государственных и муниципальных нужд» (далее – Федеральный закон),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размере 1 % цена Контракта, но не более 5 тыс. р</w:t>
      </w:r>
      <w:r>
        <w:rPr>
          <w:rFonts w:ascii="Times New Roman" w:hAnsi="Times New Roman" w:cs="Times New Roman"/>
          <w:bCs/>
          <w:sz w:val="24"/>
          <w:szCs w:val="24"/>
        </w:rPr>
        <w:t>ублей и не  менее 1 тыс. рублей.</w:t>
      </w:r>
    </w:p>
    <w:p w:rsidR="0010496D" w:rsidRPr="000E0E1E" w:rsidRDefault="0010496D" w:rsidP="000F5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E1E">
        <w:rPr>
          <w:rFonts w:ascii="Times New Roman" w:hAnsi="Times New Roman" w:cs="Times New Roman"/>
          <w:sz w:val="24"/>
          <w:szCs w:val="24"/>
        </w:rPr>
        <w:t xml:space="preserve">          7.3. За каждый факт неисполнения или ненад</w:t>
      </w:r>
      <w:r w:rsidR="00735D2C" w:rsidRPr="000E0E1E">
        <w:rPr>
          <w:rFonts w:ascii="Times New Roman" w:hAnsi="Times New Roman" w:cs="Times New Roman"/>
          <w:sz w:val="24"/>
          <w:szCs w:val="24"/>
        </w:rPr>
        <w:t>лежащего исполнения Поставщиком</w:t>
      </w:r>
      <w:r w:rsidRPr="000E0E1E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Контрактом, которые не имеют стоимостного выражения, размер штрафа устанавливается  </w:t>
      </w:r>
      <w:r w:rsidR="005A42C8">
        <w:rPr>
          <w:rFonts w:ascii="Times New Roman" w:hAnsi="Times New Roman" w:cs="Times New Roman"/>
          <w:sz w:val="24"/>
          <w:szCs w:val="24"/>
        </w:rPr>
        <w:t xml:space="preserve">в </w:t>
      </w:r>
      <w:r w:rsidRPr="000E0E1E">
        <w:rPr>
          <w:rFonts w:ascii="Times New Roman" w:hAnsi="Times New Roman" w:cs="Times New Roman"/>
          <w:sz w:val="24"/>
          <w:szCs w:val="24"/>
        </w:rPr>
        <w:t xml:space="preserve"> </w:t>
      </w:r>
      <w:r w:rsidR="000F535E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Pr="000E0E1E">
        <w:rPr>
          <w:rFonts w:ascii="Times New Roman" w:hAnsi="Times New Roman" w:cs="Times New Roman"/>
          <w:sz w:val="24"/>
          <w:szCs w:val="24"/>
        </w:rPr>
        <w:t>1000 рублей</w:t>
      </w:r>
      <w:r w:rsidR="000F535E">
        <w:rPr>
          <w:rFonts w:ascii="Times New Roman" w:hAnsi="Times New Roman" w:cs="Times New Roman"/>
          <w:sz w:val="24"/>
          <w:szCs w:val="24"/>
        </w:rPr>
        <w:t>.</w:t>
      </w:r>
    </w:p>
    <w:p w:rsidR="0010496D" w:rsidRPr="00E568C5" w:rsidRDefault="006759C8" w:rsidP="000F5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8C5">
        <w:rPr>
          <w:rFonts w:ascii="Times New Roman" w:hAnsi="Times New Roman" w:cs="Times New Roman"/>
          <w:sz w:val="24"/>
          <w:szCs w:val="24"/>
        </w:rPr>
        <w:t xml:space="preserve">       </w:t>
      </w:r>
      <w:r w:rsidR="0010496D" w:rsidRPr="00E568C5">
        <w:rPr>
          <w:rFonts w:ascii="Times New Roman" w:hAnsi="Times New Roman" w:cs="Times New Roman"/>
          <w:sz w:val="24"/>
          <w:szCs w:val="24"/>
        </w:rPr>
        <w:t xml:space="preserve">7.4. За каждый факт неисполнения </w:t>
      </w:r>
      <w:r w:rsidR="0010496D" w:rsidRPr="00E568C5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</w:t>
      </w:r>
      <w:r w:rsidR="0010496D" w:rsidRPr="00E568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</w:t>
      </w:r>
      <w:r w:rsidR="000F53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размере </w:t>
      </w:r>
      <w:r w:rsidR="0010496D" w:rsidRPr="00E568C5">
        <w:rPr>
          <w:rFonts w:ascii="Times New Roman" w:hAnsi="Times New Roman" w:cs="Times New Roman"/>
          <w:sz w:val="24"/>
          <w:szCs w:val="24"/>
        </w:rPr>
        <w:t>1000 рублей</w:t>
      </w:r>
      <w:r w:rsidR="000F535E">
        <w:rPr>
          <w:rFonts w:ascii="Times New Roman" w:hAnsi="Times New Roman" w:cs="Times New Roman"/>
          <w:sz w:val="24"/>
          <w:szCs w:val="24"/>
        </w:rPr>
        <w:t>.</w:t>
      </w:r>
    </w:p>
    <w:p w:rsidR="003225BF" w:rsidRPr="00E568C5" w:rsidRDefault="00E60FBE" w:rsidP="009B1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8C5">
        <w:rPr>
          <w:rFonts w:ascii="Times New Roman" w:hAnsi="Times New Roman" w:cs="Times New Roman"/>
          <w:sz w:val="24"/>
          <w:szCs w:val="24"/>
        </w:rPr>
        <w:t xml:space="preserve">       </w:t>
      </w:r>
      <w:r w:rsidR="003225BF" w:rsidRPr="00E568C5">
        <w:rPr>
          <w:rFonts w:ascii="Times New Roman" w:hAnsi="Times New Roman" w:cs="Times New Roman"/>
          <w:sz w:val="24"/>
          <w:szCs w:val="24"/>
        </w:rPr>
        <w:t xml:space="preserve">7.5. </w:t>
      </w:r>
      <w:r w:rsidR="00434067" w:rsidRPr="00E568C5">
        <w:rPr>
          <w:rFonts w:ascii="Times New Roman" w:hAnsi="Times New Roman" w:cs="Times New Roman"/>
          <w:sz w:val="24"/>
          <w:szCs w:val="24"/>
        </w:rPr>
        <w:t xml:space="preserve"> В случае просрочки исполнения Муниципальным заказчиком обязательств</w:t>
      </w:r>
      <w:r w:rsidRPr="00E568C5">
        <w:rPr>
          <w:rFonts w:ascii="Times New Roman" w:hAnsi="Times New Roman" w:cs="Times New Roman"/>
          <w:sz w:val="24"/>
          <w:szCs w:val="24"/>
        </w:rPr>
        <w:t xml:space="preserve">, предусмотренных Контрактом,  а также в иных случаях неисполнения или ненадлежащего исполнения </w:t>
      </w:r>
      <w:r w:rsidR="00CA0EE2" w:rsidRPr="00E568C5">
        <w:rPr>
          <w:rFonts w:ascii="Times New Roman" w:hAnsi="Times New Roman" w:cs="Times New Roman"/>
          <w:sz w:val="24"/>
          <w:szCs w:val="24"/>
        </w:rPr>
        <w:t xml:space="preserve">Муниципальным заказчиком </w:t>
      </w:r>
      <w:r w:rsidRPr="00E568C5">
        <w:rPr>
          <w:rFonts w:ascii="Times New Roman" w:hAnsi="Times New Roman" w:cs="Times New Roman"/>
          <w:sz w:val="24"/>
          <w:szCs w:val="24"/>
        </w:rPr>
        <w:t>обязатель</w:t>
      </w:r>
      <w:r w:rsidR="00CA0EE2" w:rsidRPr="00E568C5">
        <w:rPr>
          <w:rFonts w:ascii="Times New Roman" w:hAnsi="Times New Roman" w:cs="Times New Roman"/>
          <w:sz w:val="24"/>
          <w:szCs w:val="24"/>
        </w:rPr>
        <w:t>ств, предусмотренных Контрактом</w:t>
      </w:r>
      <w:r w:rsidRPr="00E568C5">
        <w:rPr>
          <w:rFonts w:ascii="Times New Roman" w:hAnsi="Times New Roman" w:cs="Times New Roman"/>
          <w:sz w:val="24"/>
          <w:szCs w:val="24"/>
        </w:rPr>
        <w:t>, Поставщик вправе потребовать уплаты неустоек (штрафов, пеней).</w:t>
      </w:r>
      <w:r w:rsidR="00CA0EE2" w:rsidRPr="00E568C5">
        <w:rPr>
          <w:rFonts w:ascii="Times New Roman" w:hAnsi="Times New Roman" w:cs="Times New Roman"/>
          <w:sz w:val="24"/>
          <w:szCs w:val="24"/>
        </w:rPr>
        <w:t xml:space="preserve"> </w:t>
      </w:r>
      <w:r w:rsidRPr="00E568C5">
        <w:rPr>
          <w:rFonts w:ascii="Times New Roman" w:hAnsi="Times New Roman" w:cs="Times New Roman"/>
          <w:sz w:val="24"/>
          <w:szCs w:val="24"/>
        </w:rPr>
        <w:t>Пеня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Контрактом в размере одной тре</w:t>
      </w:r>
      <w:r w:rsidR="00CA0EE2" w:rsidRPr="00E568C5">
        <w:rPr>
          <w:rFonts w:ascii="Times New Roman" w:hAnsi="Times New Roman" w:cs="Times New Roman"/>
          <w:sz w:val="24"/>
          <w:szCs w:val="24"/>
        </w:rPr>
        <w:t>х</w:t>
      </w:r>
      <w:r w:rsidRPr="00E568C5">
        <w:rPr>
          <w:rFonts w:ascii="Times New Roman" w:hAnsi="Times New Roman" w:cs="Times New Roman"/>
          <w:sz w:val="24"/>
          <w:szCs w:val="24"/>
        </w:rPr>
        <w:t>сотой действующе</w:t>
      </w:r>
      <w:r w:rsidR="00CA0EE2" w:rsidRPr="00E568C5">
        <w:rPr>
          <w:rFonts w:ascii="Times New Roman" w:hAnsi="Times New Roman" w:cs="Times New Roman"/>
          <w:sz w:val="24"/>
          <w:szCs w:val="24"/>
        </w:rPr>
        <w:t>й</w:t>
      </w:r>
      <w:r w:rsidRPr="00E568C5">
        <w:rPr>
          <w:rFonts w:ascii="Times New Roman" w:hAnsi="Times New Roman" w:cs="Times New Roman"/>
          <w:sz w:val="24"/>
          <w:szCs w:val="24"/>
        </w:rPr>
        <w:t xml:space="preserve"> на дату уплаты пеней ключевой ставки Центрального банка Российской Федерации от неуплаченной в срок</w:t>
      </w:r>
      <w:r w:rsidR="00CA0EE2" w:rsidRPr="00E568C5">
        <w:rPr>
          <w:rFonts w:ascii="Times New Roman" w:hAnsi="Times New Roman" w:cs="Times New Roman"/>
          <w:sz w:val="24"/>
          <w:szCs w:val="24"/>
        </w:rPr>
        <w:t xml:space="preserve"> </w:t>
      </w:r>
      <w:r w:rsidRPr="00E568C5">
        <w:rPr>
          <w:rFonts w:ascii="Times New Roman" w:hAnsi="Times New Roman" w:cs="Times New Roman"/>
          <w:sz w:val="24"/>
          <w:szCs w:val="24"/>
        </w:rPr>
        <w:t>суммы</w:t>
      </w:r>
      <w:r w:rsidR="00CA0EE2" w:rsidRPr="00E568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067" w:rsidRPr="00E568C5" w:rsidRDefault="003225BF" w:rsidP="009B1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8C5">
        <w:rPr>
          <w:rFonts w:ascii="Times New Roman" w:hAnsi="Times New Roman" w:cs="Times New Roman"/>
          <w:sz w:val="24"/>
          <w:szCs w:val="24"/>
        </w:rPr>
        <w:t xml:space="preserve">       7.6. </w:t>
      </w:r>
      <w:r w:rsidR="00CA0EE2" w:rsidRPr="00E568C5">
        <w:rPr>
          <w:rFonts w:ascii="Times New Roman" w:hAnsi="Times New Roman" w:cs="Times New Roman"/>
          <w:sz w:val="24"/>
          <w:szCs w:val="24"/>
        </w:rPr>
        <w:t>Штрафы начисляются за ненадлежащее исполнение Муниципальным заказчиком   обязательств, предусмотренных Контрактом, за исключением просрочки исполнения обязательств, предусмотренных Контрактом. Размер штрафа устанавливается Контрактом в порядке, установленном Правительством Российской Федерации.</w:t>
      </w:r>
      <w:r w:rsidR="00E60FBE" w:rsidRPr="00E568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496D" w:rsidRPr="00E568C5" w:rsidRDefault="003225BF" w:rsidP="009B161B">
      <w:pPr>
        <w:spacing w:after="0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68C5">
        <w:rPr>
          <w:rFonts w:ascii="Times New Roman" w:eastAsia="Arial" w:hAnsi="Times New Roman" w:cs="Times New Roman"/>
          <w:sz w:val="24"/>
          <w:szCs w:val="24"/>
        </w:rPr>
        <w:t>7.7</w:t>
      </w:r>
      <w:r w:rsidR="0010496D" w:rsidRPr="00E568C5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CA0EE2" w:rsidRPr="00E568C5">
        <w:rPr>
          <w:rFonts w:ascii="Times New Roman" w:eastAsia="Arial" w:hAnsi="Times New Roman" w:cs="Times New Roman"/>
          <w:sz w:val="24"/>
          <w:szCs w:val="24"/>
        </w:rPr>
        <w:t>В случае просрочки исполнения Поставщиком обязательств, предусмотренных Контрактом, а также в иных случаях неисполнения или ненадлежащего исполнения Поставщиком обязательств, предусмотренных Контрактом</w:t>
      </w:r>
      <w:r w:rsidR="00D762F5" w:rsidRPr="00E568C5">
        <w:rPr>
          <w:rFonts w:ascii="Times New Roman" w:eastAsia="Arial" w:hAnsi="Times New Roman" w:cs="Times New Roman"/>
          <w:sz w:val="24"/>
          <w:szCs w:val="24"/>
        </w:rPr>
        <w:t xml:space="preserve">, Муниципальный заказчик направляет Поставщику требование об уплате неустоек (штрафов, пеней). Пеня начисляется за каждый день просрочки исполнения Поставщиком обязательства, предусмотренного </w:t>
      </w:r>
      <w:r w:rsidR="00D762F5" w:rsidRPr="00E568C5">
        <w:rPr>
          <w:rFonts w:ascii="Times New Roman" w:eastAsia="Arial" w:hAnsi="Times New Roman" w:cs="Times New Roman"/>
          <w:sz w:val="24"/>
          <w:szCs w:val="24"/>
        </w:rPr>
        <w:lastRenderedPageBreak/>
        <w:t>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</w:t>
      </w:r>
      <w:r w:rsidR="00E568C5" w:rsidRPr="00E568C5">
        <w:rPr>
          <w:rFonts w:ascii="Times New Roman" w:eastAsia="Arial" w:hAnsi="Times New Roman" w:cs="Times New Roman"/>
          <w:sz w:val="24"/>
          <w:szCs w:val="24"/>
        </w:rPr>
        <w:t xml:space="preserve"> (отдельного этапа исполнения Контракта)</w:t>
      </w:r>
      <w:r w:rsidR="00D762F5" w:rsidRPr="00E568C5">
        <w:rPr>
          <w:rFonts w:ascii="Times New Roman" w:eastAsia="Arial" w:hAnsi="Times New Roman" w:cs="Times New Roman"/>
          <w:sz w:val="24"/>
          <w:szCs w:val="24"/>
        </w:rPr>
        <w:t>, уменьшенной на сумму, пропорциональную объему обязательств, предусмотренных Контрактом</w:t>
      </w:r>
      <w:r w:rsidR="00E568C5" w:rsidRPr="00E568C5">
        <w:rPr>
          <w:rFonts w:ascii="Times New Roman" w:eastAsia="Arial" w:hAnsi="Times New Roman" w:cs="Times New Roman"/>
          <w:sz w:val="24"/>
          <w:szCs w:val="24"/>
        </w:rPr>
        <w:t xml:space="preserve"> (соответствующим отдельным этапом исполнения Контракта)</w:t>
      </w:r>
      <w:r w:rsidR="00D762F5" w:rsidRPr="00E568C5">
        <w:rPr>
          <w:rFonts w:ascii="Times New Roman" w:eastAsia="Arial" w:hAnsi="Times New Roman" w:cs="Times New Roman"/>
          <w:sz w:val="24"/>
          <w:szCs w:val="24"/>
        </w:rPr>
        <w:t xml:space="preserve"> и фактически исполненных Поставщиком, за исключением случаев, если  законодательством Российской Федерации установлен иной порядок начисления пени.</w:t>
      </w:r>
    </w:p>
    <w:p w:rsidR="00791AC0" w:rsidRPr="00BC4302" w:rsidRDefault="003225BF" w:rsidP="009B161B">
      <w:pPr>
        <w:spacing w:after="0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C4302">
        <w:rPr>
          <w:rFonts w:ascii="Times New Roman" w:eastAsia="Arial" w:hAnsi="Times New Roman" w:cs="Times New Roman"/>
          <w:sz w:val="24"/>
          <w:szCs w:val="24"/>
        </w:rPr>
        <w:t>7.8</w:t>
      </w:r>
      <w:r w:rsidR="00791AC0" w:rsidRPr="00BC4302">
        <w:rPr>
          <w:rFonts w:ascii="Times New Roman" w:eastAsia="Arial" w:hAnsi="Times New Roman" w:cs="Times New Roman"/>
          <w:sz w:val="24"/>
          <w:szCs w:val="24"/>
        </w:rPr>
        <w:t xml:space="preserve">. Штрафы начисляются за неисполнение или ненадлежащее исполнение Поставщиком обязательств, предусмотренных Контрактом, за исключением просрочки исполнения Поставщиком обязательств, предусмотренных </w:t>
      </w:r>
      <w:r w:rsidR="005A42C8" w:rsidRPr="00BC4302">
        <w:rPr>
          <w:rFonts w:ascii="Times New Roman" w:eastAsia="Arial" w:hAnsi="Times New Roman" w:cs="Times New Roman"/>
          <w:sz w:val="24"/>
          <w:szCs w:val="24"/>
        </w:rPr>
        <w:t>К</w:t>
      </w:r>
      <w:r w:rsidR="00791AC0" w:rsidRPr="00BC4302">
        <w:rPr>
          <w:rFonts w:ascii="Times New Roman" w:eastAsia="Arial" w:hAnsi="Times New Roman" w:cs="Times New Roman"/>
          <w:sz w:val="24"/>
          <w:szCs w:val="24"/>
        </w:rPr>
        <w:t xml:space="preserve">онтрактом. Размер штрафа устанавливается </w:t>
      </w:r>
      <w:r w:rsidR="005A42C8" w:rsidRPr="00BC4302">
        <w:rPr>
          <w:rFonts w:ascii="Times New Roman" w:eastAsia="Arial" w:hAnsi="Times New Roman" w:cs="Times New Roman"/>
          <w:sz w:val="24"/>
          <w:szCs w:val="24"/>
        </w:rPr>
        <w:t>К</w:t>
      </w:r>
      <w:r w:rsidR="006759C8" w:rsidRPr="00BC4302">
        <w:rPr>
          <w:rFonts w:ascii="Times New Roman" w:eastAsia="Arial" w:hAnsi="Times New Roman" w:cs="Times New Roman"/>
          <w:sz w:val="24"/>
          <w:szCs w:val="24"/>
        </w:rPr>
        <w:t>онтрактом в порядке, установленном Правительством Российской Федерации, за исключением случаев, если законодательством Российской Федерации установлен иной порядок начисления штрафов.</w:t>
      </w:r>
    </w:p>
    <w:p w:rsidR="000E0E1E" w:rsidRPr="00E568C5" w:rsidRDefault="003225BF" w:rsidP="009B161B">
      <w:pPr>
        <w:spacing w:after="0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68C5">
        <w:rPr>
          <w:rFonts w:ascii="Times New Roman" w:eastAsia="Arial" w:hAnsi="Times New Roman" w:cs="Times New Roman"/>
          <w:sz w:val="24"/>
          <w:szCs w:val="24"/>
        </w:rPr>
        <w:t>7.9</w:t>
      </w:r>
      <w:r w:rsidR="0010496D" w:rsidRPr="00E568C5">
        <w:rPr>
          <w:rFonts w:ascii="Times New Roman" w:eastAsia="Arial" w:hAnsi="Times New Roman" w:cs="Times New Roman"/>
          <w:sz w:val="24"/>
          <w:szCs w:val="24"/>
        </w:rPr>
        <w:t>. Общая сумма начисленной неустойки (штрафов, пени) за не</w:t>
      </w:r>
      <w:r w:rsidR="00CF642C" w:rsidRPr="00E568C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C08FF" w:rsidRPr="00E568C5">
        <w:rPr>
          <w:rFonts w:ascii="Times New Roman" w:eastAsia="Arial" w:hAnsi="Times New Roman" w:cs="Times New Roman"/>
          <w:sz w:val="24"/>
          <w:szCs w:val="24"/>
        </w:rPr>
        <w:t>поставку</w:t>
      </w:r>
      <w:r w:rsidR="0010496D" w:rsidRPr="00E568C5">
        <w:rPr>
          <w:rFonts w:ascii="Times New Roman" w:eastAsia="Arial" w:hAnsi="Times New Roman" w:cs="Times New Roman"/>
          <w:sz w:val="24"/>
          <w:szCs w:val="24"/>
        </w:rPr>
        <w:t xml:space="preserve"> или ненадлежащ</w:t>
      </w:r>
      <w:r w:rsidR="008C08FF" w:rsidRPr="00E568C5">
        <w:rPr>
          <w:rFonts w:ascii="Times New Roman" w:eastAsia="Arial" w:hAnsi="Times New Roman" w:cs="Times New Roman"/>
          <w:sz w:val="24"/>
          <w:szCs w:val="24"/>
        </w:rPr>
        <w:t>ую поставку</w:t>
      </w:r>
      <w:r w:rsidR="0010496D" w:rsidRPr="00E568C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C578D" w:rsidRPr="00E568C5">
        <w:rPr>
          <w:rFonts w:ascii="Times New Roman" w:eastAsia="Arial" w:hAnsi="Times New Roman" w:cs="Times New Roman"/>
          <w:sz w:val="24"/>
          <w:szCs w:val="24"/>
        </w:rPr>
        <w:t xml:space="preserve">товара </w:t>
      </w:r>
      <w:r w:rsidR="008C08FF" w:rsidRPr="00E568C5">
        <w:rPr>
          <w:rFonts w:ascii="Times New Roman" w:eastAsia="Arial" w:hAnsi="Times New Roman" w:cs="Times New Roman"/>
          <w:sz w:val="24"/>
          <w:szCs w:val="24"/>
        </w:rPr>
        <w:t>Поставщиком</w:t>
      </w:r>
      <w:r w:rsidR="0010496D" w:rsidRPr="00E568C5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7C578D" w:rsidRPr="00E568C5">
        <w:rPr>
          <w:rFonts w:ascii="Times New Roman" w:eastAsia="Arial" w:hAnsi="Times New Roman" w:cs="Times New Roman"/>
          <w:sz w:val="24"/>
          <w:szCs w:val="24"/>
        </w:rPr>
        <w:t xml:space="preserve">в объеме </w:t>
      </w:r>
      <w:r w:rsidR="0010496D" w:rsidRPr="00E568C5">
        <w:rPr>
          <w:rFonts w:ascii="Times New Roman" w:eastAsia="Arial" w:hAnsi="Times New Roman" w:cs="Times New Roman"/>
          <w:sz w:val="24"/>
          <w:szCs w:val="24"/>
        </w:rPr>
        <w:t>предусмотренн</w:t>
      </w:r>
      <w:r w:rsidR="007C578D" w:rsidRPr="00E568C5">
        <w:rPr>
          <w:rFonts w:ascii="Times New Roman" w:eastAsia="Arial" w:hAnsi="Times New Roman" w:cs="Times New Roman"/>
          <w:sz w:val="24"/>
          <w:szCs w:val="24"/>
        </w:rPr>
        <w:t>ом</w:t>
      </w:r>
      <w:r w:rsidR="0010496D" w:rsidRPr="00E568C5">
        <w:rPr>
          <w:rFonts w:ascii="Times New Roman" w:eastAsia="Arial" w:hAnsi="Times New Roman" w:cs="Times New Roman"/>
          <w:sz w:val="24"/>
          <w:szCs w:val="24"/>
        </w:rPr>
        <w:t xml:space="preserve"> Контрактом, не может превышать цену Контракта.</w:t>
      </w:r>
    </w:p>
    <w:p w:rsidR="00E568C5" w:rsidRPr="007C578D" w:rsidRDefault="000E0E1E" w:rsidP="00994151">
      <w:pPr>
        <w:spacing w:after="0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68C5"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10496D" w:rsidRPr="00E568C5">
        <w:rPr>
          <w:rFonts w:ascii="Times New Roman" w:eastAsia="Arial" w:hAnsi="Times New Roman" w:cs="Times New Roman"/>
          <w:sz w:val="24"/>
          <w:szCs w:val="24"/>
        </w:rPr>
        <w:t>7.</w:t>
      </w:r>
      <w:r w:rsidR="003225BF" w:rsidRPr="00E568C5">
        <w:rPr>
          <w:rFonts w:ascii="Times New Roman" w:eastAsia="Arial" w:hAnsi="Times New Roman" w:cs="Times New Roman"/>
          <w:sz w:val="24"/>
          <w:szCs w:val="24"/>
        </w:rPr>
        <w:t>10</w:t>
      </w:r>
      <w:r w:rsidR="0010496D" w:rsidRPr="00E568C5">
        <w:rPr>
          <w:rFonts w:ascii="Times New Roman" w:eastAsia="Arial" w:hAnsi="Times New Roman" w:cs="Times New Roman"/>
          <w:sz w:val="24"/>
          <w:szCs w:val="24"/>
        </w:rPr>
        <w:t>. Общая сумма начисленной неустойки (штрафов, пени) за ненадлежащее исполнение Муниципальным заказчиком обязательств, предусмотренных Контрактом, не может превышать цену Контракта.</w:t>
      </w:r>
      <w:bookmarkStart w:id="7" w:name="sub_1008"/>
    </w:p>
    <w:p w:rsidR="003B59AE" w:rsidRPr="007E6834" w:rsidRDefault="003B59AE" w:rsidP="00532D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6834" w:rsidRPr="007E6834" w:rsidRDefault="00BC4302" w:rsidP="007E6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7E6834" w:rsidRPr="007E6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Форс-мажорные обстоятельства</w:t>
      </w:r>
    </w:p>
    <w:bookmarkEnd w:id="7"/>
    <w:p w:rsidR="007E6834" w:rsidRPr="007E6834" w:rsidRDefault="007C578D" w:rsidP="007E6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C76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E6834"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Сторона,  не  исполнившая  или  ненадлежащим  образом исполнившая обязательства,    принятые    в    соответствии   с   контрактом,   несет ответственность,  если  не  докажет,  что надлежащее исполнение оказалось невозможным  вследствие  непреодолимой  силы,  то  есть  чрезвычайных   и непредотвратимых при данных условиях обстоятельств (форс-мажорные обстоятельства).</w:t>
      </w:r>
    </w:p>
    <w:p w:rsidR="003B59AE" w:rsidRPr="00823CE6" w:rsidRDefault="007C578D" w:rsidP="00823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C76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E6834"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Сторона, не имеющая возможности исполнить принятые на себя в соответствии с настоящим </w:t>
      </w:r>
      <w:r w:rsidR="00E147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E6834"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онтрактом обязательства вследствие возникновения форс-мажорных обстоятельств, обязана не позднее 2 (двух) календарных дней, после того как ей стало известно о возникновении форс-мажорных обстоятельств, уведомить вторую сторону о таких обстоятельствах в письменной форме.</w:t>
      </w:r>
    </w:p>
    <w:p w:rsidR="007E6834" w:rsidRPr="007E6834" w:rsidRDefault="00BC4302" w:rsidP="00532D49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E6834" w:rsidRPr="007E6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Расторжение контракта</w:t>
      </w:r>
    </w:p>
    <w:p w:rsidR="007E6834" w:rsidRPr="007E6834" w:rsidRDefault="000C76C0" w:rsidP="007E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</w:t>
      </w:r>
      <w:r w:rsidR="00DA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7E6834"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Расторжение контракта допускается по соглашению сторон, по решению суда или в связи с односторонним отказом стороны </w:t>
      </w:r>
      <w:r w:rsidR="00E147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215F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 от исполнения К</w:t>
      </w:r>
      <w:r w:rsidR="007E6834"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 в соответствии с гражданским законодательством Российской Федерации.</w:t>
      </w:r>
    </w:p>
    <w:p w:rsidR="007E6834" w:rsidRPr="007E6834" w:rsidRDefault="000C76C0" w:rsidP="007E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</w:t>
      </w:r>
      <w:r w:rsidR="00DA03DD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52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834"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заказчик вправе принять решение об одностороннем отказе от исполнения </w:t>
      </w:r>
      <w:r w:rsidR="00E147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E6834"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онтракта по основаниям, </w:t>
      </w:r>
      <w:r w:rsidR="005215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Гражданским к</w:t>
      </w:r>
      <w:r w:rsidR="007E6834"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одексом Российской Федерации для одностороннего отказа от исполнения отдельных видов обязательств.</w:t>
      </w:r>
    </w:p>
    <w:p w:rsidR="007E6834" w:rsidRPr="00823CE6" w:rsidRDefault="005215F0" w:rsidP="00823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834"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Муниципального заказчика об одностороннем отказе от исполнения </w:t>
      </w:r>
      <w:r w:rsidR="00E147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E6834"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онтракта вступает в силу и </w:t>
      </w:r>
      <w:r w:rsidR="00E147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E6834"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 считается расторгнутым через десять дней с даты надлежащего уведомления Муниципальным заказчиком Поставщика об одностороннем отказе от исполнения </w:t>
      </w:r>
      <w:r w:rsidR="00E147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E6834"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онтракта.</w:t>
      </w:r>
      <w:bookmarkStart w:id="8" w:name="sub_1009"/>
    </w:p>
    <w:p w:rsidR="007E6834" w:rsidRPr="007E6834" w:rsidRDefault="007C578D" w:rsidP="007C5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C4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E6834" w:rsidRPr="007E6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урегулирования споров</w:t>
      </w:r>
    </w:p>
    <w:bookmarkEnd w:id="8"/>
    <w:p w:rsidR="007E6834" w:rsidRPr="007E6834" w:rsidRDefault="007E6834" w:rsidP="007E6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</w:t>
      </w:r>
      <w:r w:rsidR="000C76C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Стороны принимают все меры для того, чтобы любые спорные вопросы, разногласия  либо  претензии, касающиеся исполнения настоящего </w:t>
      </w:r>
      <w:r w:rsidR="00E147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онтракта, были урегулированы путем переговоров.</w:t>
      </w:r>
    </w:p>
    <w:p w:rsidR="007E6834" w:rsidRPr="007E6834" w:rsidRDefault="007C578D" w:rsidP="007E6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C76C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E6834"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 случае  наличия  претензий,  споров,  разногласий относительно исполнения  одной  из  сторон  своих  обязательств,  другая  сторона может направить   претензию.   В  отношении  всех  претензий,  направляемых  по настоящему  Контракту,  сторона,  которой  </w:t>
      </w:r>
      <w:r w:rsidR="007E6834"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адресована  данная  претензия, должна  дать  письменный  ответ  по  существу претензии в срок не позднее десяти календарных дней с даты ее получения.</w:t>
      </w:r>
    </w:p>
    <w:p w:rsidR="003B59AE" w:rsidRDefault="007C578D" w:rsidP="00823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</w:t>
      </w:r>
      <w:r w:rsidR="000C76C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E6834"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Во всем, что не предусмотрено настоящим </w:t>
      </w:r>
      <w:r w:rsidR="00E147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E6834"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онтрактом, стороны руководствуются действующим законодательством Российской Федерации.</w:t>
      </w:r>
      <w:bookmarkStart w:id="9" w:name="sub_1010"/>
    </w:p>
    <w:p w:rsidR="00823CE6" w:rsidRPr="00823CE6" w:rsidRDefault="00823CE6" w:rsidP="00823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834" w:rsidRPr="007E6834" w:rsidRDefault="00BC4302" w:rsidP="007E6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7E6834" w:rsidRPr="007E6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bookmarkEnd w:id="9"/>
    <w:p w:rsidR="007E6834" w:rsidRPr="007E6834" w:rsidRDefault="007C578D" w:rsidP="007E683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76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6834"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Настоящий  </w:t>
      </w:r>
      <w:r w:rsidR="00E147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E6834"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 вступает в силу со дня его подписания сторонам</w:t>
      </w:r>
      <w:r w:rsidR="009D4D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действует до 31 декабря 2020</w:t>
      </w:r>
      <w:r w:rsidR="007E6834"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а в части </w:t>
      </w:r>
      <w:r w:rsidR="00441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исполненных</w:t>
      </w:r>
      <w:r w:rsidR="007E6834"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- до полного их исполнения.</w:t>
      </w:r>
    </w:p>
    <w:p w:rsidR="007E6834" w:rsidRPr="007E6834" w:rsidRDefault="000C76C0" w:rsidP="007E683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E6834"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Любые  изменения  и  дополнения  к  настоящему   </w:t>
      </w:r>
      <w:r w:rsidR="00E147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E6834"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онтракту,   не противоречащие  законодательству  Российской   Федерации извещению о проведении запроса котировок, оформляются   дополнительным соглашением сторон в письменной форме.</w:t>
      </w:r>
    </w:p>
    <w:p w:rsidR="007E6834" w:rsidRPr="007E6834" w:rsidRDefault="000C76C0" w:rsidP="007E683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E6834"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Любое  уведомление,  которое  одна  сторона  направляет   другой стороне  в соответствии с настоящим </w:t>
      </w:r>
      <w:r w:rsidR="00E147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E6834"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онтрактом, направляется в письменной форме  по  почте  или  факсимильной  связью  с последующим представлением оригинала.</w:t>
      </w:r>
    </w:p>
    <w:p w:rsidR="007E6834" w:rsidRPr="007E6834" w:rsidRDefault="007C578D" w:rsidP="007E683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76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6834"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Во  всем,  что  не  предусмотрено  настоящим </w:t>
      </w:r>
      <w:r w:rsidR="00E147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E6834"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онтрактом, стороны руководствуются действующим законодательством Российской Федерации.</w:t>
      </w:r>
    </w:p>
    <w:p w:rsidR="007E6834" w:rsidRDefault="000C76C0" w:rsidP="007E683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E6834"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Настоящий </w:t>
      </w:r>
      <w:r w:rsidR="00E147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E6834" w:rsidRP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 составлен в двух экземплярах, имеющих одинаковую юридическую силу, по одному для каждой из сторон.</w:t>
      </w:r>
    </w:p>
    <w:p w:rsidR="007E6834" w:rsidRDefault="009D4DBC" w:rsidP="00F3369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2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6C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23CE6">
        <w:rPr>
          <w:rFonts w:ascii="Times New Roman" w:eastAsia="Times New Roman" w:hAnsi="Times New Roman" w:cs="Times New Roman"/>
          <w:sz w:val="24"/>
          <w:szCs w:val="24"/>
          <w:lang w:eastAsia="ru-RU"/>
        </w:rPr>
        <w:t>.6. Приложениями к настоящему Контракту являются:</w:t>
      </w:r>
    </w:p>
    <w:p w:rsidR="00823CE6" w:rsidRDefault="00823CE6" w:rsidP="00F3369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№1: Спецификация поставляемого Товара;</w:t>
      </w:r>
    </w:p>
    <w:p w:rsidR="00823CE6" w:rsidRDefault="00823CE6" w:rsidP="00F3369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№2: Акт приемки-передачи Товара;</w:t>
      </w:r>
    </w:p>
    <w:p w:rsidR="00823CE6" w:rsidRDefault="00823CE6" w:rsidP="0099415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</w:t>
      </w:r>
      <w:r w:rsidR="0099415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 №3: Техническое задание.</w:t>
      </w:r>
    </w:p>
    <w:p w:rsidR="00BC4302" w:rsidRPr="00823CE6" w:rsidRDefault="00BC4302" w:rsidP="00BA12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834" w:rsidRDefault="000C76C0" w:rsidP="007C5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7E6834" w:rsidRPr="007E6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Реквизиты и подписи сторон</w:t>
      </w:r>
    </w:p>
    <w:p w:rsidR="00BC4302" w:rsidRPr="007C578D" w:rsidRDefault="00BC4302" w:rsidP="007C5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88" w:type="dxa"/>
        <w:tblLook w:val="01E0" w:firstRow="1" w:lastRow="1" w:firstColumn="1" w:lastColumn="1" w:noHBand="0" w:noVBand="0"/>
      </w:tblPr>
      <w:tblGrid>
        <w:gridCol w:w="5328"/>
        <w:gridCol w:w="5060"/>
      </w:tblGrid>
      <w:tr w:rsidR="007E6834" w:rsidRPr="005D182A" w:rsidTr="00B90D42">
        <w:trPr>
          <w:trHeight w:val="5035"/>
        </w:trPr>
        <w:tc>
          <w:tcPr>
            <w:tcW w:w="5328" w:type="dxa"/>
          </w:tcPr>
          <w:p w:rsidR="007E6834" w:rsidRPr="005D182A" w:rsidRDefault="007E6834" w:rsidP="005D1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заказчик:</w:t>
            </w:r>
          </w:p>
          <w:p w:rsidR="007E6834" w:rsidRPr="005D182A" w:rsidRDefault="007E6834" w:rsidP="005D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82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</w:t>
            </w:r>
          </w:p>
          <w:p w:rsidR="007E6834" w:rsidRPr="005D182A" w:rsidRDefault="007E6834" w:rsidP="005D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82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«Починковский район»</w:t>
            </w:r>
          </w:p>
          <w:p w:rsidR="007E6834" w:rsidRPr="005D182A" w:rsidRDefault="007E6834" w:rsidP="005D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82A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7E6834" w:rsidRPr="005D182A" w:rsidRDefault="007E6834" w:rsidP="005D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82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 216450 Смоленская</w:t>
            </w:r>
          </w:p>
          <w:p w:rsidR="007E6834" w:rsidRPr="005D182A" w:rsidRDefault="007E6834" w:rsidP="005D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82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г.</w:t>
            </w:r>
            <w:r w:rsidR="007C578D" w:rsidRPr="005D1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82A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Починок</w:t>
            </w:r>
            <w:r w:rsidR="007C578D" w:rsidRPr="005D1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D182A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7C578D" w:rsidRPr="005D1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82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 д.1</w:t>
            </w:r>
          </w:p>
          <w:p w:rsidR="007E6834" w:rsidRPr="005D182A" w:rsidRDefault="007E6834" w:rsidP="005D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82A">
              <w:rPr>
                <w:rFonts w:ascii="Times New Roman" w:eastAsia="Times New Roman" w:hAnsi="Times New Roman" w:cs="Times New Roman"/>
                <w:sz w:val="24"/>
                <w:szCs w:val="24"/>
              </w:rPr>
              <w:t>ИНН: 6712002873</w:t>
            </w:r>
          </w:p>
          <w:p w:rsidR="007E6834" w:rsidRPr="005D182A" w:rsidRDefault="007E6834" w:rsidP="005D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82A">
              <w:rPr>
                <w:rFonts w:ascii="Times New Roman" w:eastAsia="Times New Roman" w:hAnsi="Times New Roman" w:cs="Times New Roman"/>
                <w:sz w:val="24"/>
                <w:szCs w:val="24"/>
              </w:rPr>
              <w:t>КПП: 671201001</w:t>
            </w:r>
          </w:p>
          <w:p w:rsidR="007E6834" w:rsidRPr="005D182A" w:rsidRDefault="007E6834" w:rsidP="005D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82A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 1026700633740</w:t>
            </w:r>
          </w:p>
          <w:p w:rsidR="007E6834" w:rsidRPr="005D182A" w:rsidRDefault="007E6834" w:rsidP="005D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р/с: </w:t>
            </w:r>
            <w:r w:rsidR="009610F4" w:rsidRPr="005D182A">
              <w:rPr>
                <w:rFonts w:ascii="Times New Roman" w:hAnsi="Times New Roman" w:cs="Times New Roman"/>
                <w:sz w:val="24"/>
                <w:szCs w:val="24"/>
              </w:rPr>
              <w:t>40204810100000282001 в отделении Смоленск г. Смоленск</w:t>
            </w:r>
            <w:r w:rsidRPr="005D1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6834" w:rsidRPr="005D182A" w:rsidRDefault="007E6834" w:rsidP="005D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82A">
              <w:rPr>
                <w:rFonts w:ascii="Times New Roman" w:eastAsia="Times New Roman" w:hAnsi="Times New Roman" w:cs="Times New Roman"/>
                <w:sz w:val="24"/>
                <w:szCs w:val="24"/>
              </w:rPr>
              <w:t>БИК:   046614001</w:t>
            </w:r>
          </w:p>
          <w:p w:rsidR="009610F4" w:rsidRPr="005D182A" w:rsidRDefault="009610F4" w:rsidP="005D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л/с:  03633200031 в УФК по </w:t>
            </w:r>
          </w:p>
          <w:p w:rsidR="009610F4" w:rsidRPr="005D182A" w:rsidRDefault="009610F4" w:rsidP="005D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82A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9610F4" w:rsidRPr="005D182A" w:rsidRDefault="009610F4" w:rsidP="005D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0F4" w:rsidRPr="005D182A" w:rsidRDefault="009610F4" w:rsidP="005D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82A" w:rsidRPr="005D182A" w:rsidRDefault="005D182A" w:rsidP="005D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82A" w:rsidRPr="005D182A" w:rsidRDefault="005D182A" w:rsidP="005D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6834" w:rsidRPr="005D182A" w:rsidRDefault="00E83D4D" w:rsidP="005D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82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 w:rsidR="007C578D" w:rsidRPr="005D18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E6834" w:rsidRPr="005D1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«Починковский район» Смоленской области</w:t>
            </w:r>
          </w:p>
          <w:p w:rsidR="00823CE6" w:rsidRPr="005D182A" w:rsidRDefault="007E6834" w:rsidP="005D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 </w:t>
            </w:r>
            <w:r w:rsidRPr="005D1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А.В. </w:t>
            </w:r>
            <w:r w:rsidR="007C578D" w:rsidRPr="005D1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Голуб</w:t>
            </w:r>
          </w:p>
          <w:p w:rsidR="007E6834" w:rsidRPr="005D182A" w:rsidRDefault="007E6834" w:rsidP="005D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82A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60" w:type="dxa"/>
          </w:tcPr>
          <w:p w:rsidR="007E6834" w:rsidRPr="005D182A" w:rsidRDefault="007E6834" w:rsidP="000F535E">
            <w:pPr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Поставщик:</w:t>
            </w:r>
          </w:p>
          <w:p w:rsidR="00EE2E68" w:rsidRPr="005D182A" w:rsidRDefault="00EE2E68" w:rsidP="000F535E">
            <w:pPr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«ЭФКЕЙ-рампс»</w:t>
            </w:r>
          </w:p>
          <w:p w:rsidR="00EE2E68" w:rsidRPr="005D182A" w:rsidRDefault="00EE2E68" w:rsidP="000F535E">
            <w:pPr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188670, Ленинградская область, Всеволожский район, ПР «Спутник» тер., Здание корпуса репродукции 57, бокс 358</w:t>
            </w:r>
          </w:p>
          <w:p w:rsidR="00EE2E68" w:rsidRPr="005D182A" w:rsidRDefault="00EE2E68" w:rsidP="000F535E">
            <w:pPr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195112, г. Санкт-Петербург, Площадь Красногвардейская, д. 3 литер Е, помещение 1-Н, комната 385</w:t>
            </w:r>
          </w:p>
          <w:p w:rsidR="00EE2E68" w:rsidRPr="005D182A" w:rsidRDefault="00EE2E68" w:rsidP="000F535E">
            <w:pPr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4703150279</w:t>
            </w:r>
            <w:r w:rsidR="005D182A" w:rsidRPr="005D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КПП: 470301001</w:t>
            </w:r>
          </w:p>
          <w:p w:rsidR="00EE2E68" w:rsidRPr="005D182A" w:rsidRDefault="00EE2E68" w:rsidP="000F535E">
            <w:pPr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1174704007444</w:t>
            </w:r>
          </w:p>
          <w:p w:rsidR="00EE2E68" w:rsidRPr="005D182A" w:rsidRDefault="00EE2E68" w:rsidP="000F535E">
            <w:pPr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р/с: 40702810110000214672</w:t>
            </w:r>
          </w:p>
          <w:p w:rsidR="005D182A" w:rsidRPr="005D182A" w:rsidRDefault="005D182A" w:rsidP="000F535E">
            <w:pPr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"ТИНЬКОФФ БАНК"</w:t>
            </w:r>
          </w:p>
          <w:p w:rsidR="005D182A" w:rsidRPr="005D182A" w:rsidRDefault="005D182A" w:rsidP="000F535E">
            <w:pPr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к/с: 30101810145250000974 </w:t>
            </w:r>
          </w:p>
          <w:p w:rsidR="005D182A" w:rsidRPr="005D182A" w:rsidRDefault="005D182A" w:rsidP="000F535E">
            <w:pPr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044525974</w:t>
            </w:r>
          </w:p>
          <w:p w:rsidR="005D182A" w:rsidRPr="00252ECE" w:rsidRDefault="005D182A" w:rsidP="000F535E">
            <w:pPr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8-812-438-55-50</w:t>
            </w:r>
          </w:p>
          <w:p w:rsidR="005D182A" w:rsidRPr="00252ECE" w:rsidRDefault="005D182A" w:rsidP="000F535E">
            <w:pPr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5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18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5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D18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tikhodion</w:t>
            </w:r>
            <w:r w:rsidRPr="0025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5D18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5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D18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EE2E68" w:rsidRPr="005D182A" w:rsidRDefault="00EE2E68" w:rsidP="000F535E">
            <w:pPr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82A" w:rsidRPr="005D182A" w:rsidRDefault="005D182A" w:rsidP="000F535E">
            <w:pPr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«ЭФКЕЙ-рампс»</w:t>
            </w:r>
          </w:p>
          <w:p w:rsidR="005D182A" w:rsidRPr="005D182A" w:rsidRDefault="005D182A" w:rsidP="000F535E">
            <w:pPr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82A" w:rsidRPr="005D182A" w:rsidRDefault="005D182A" w:rsidP="000F535E">
            <w:pPr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</w:t>
            </w:r>
            <w:r w:rsidRPr="005D1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Р.А. Тихомиров</w:t>
            </w:r>
          </w:p>
          <w:p w:rsidR="005D182A" w:rsidRPr="005D182A" w:rsidRDefault="005D182A" w:rsidP="000F535E">
            <w:pPr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9D4DBC" w:rsidRDefault="009D4DBC" w:rsidP="00823CE6">
      <w:pPr>
        <w:spacing w:after="0"/>
        <w:rPr>
          <w:sz w:val="28"/>
          <w:szCs w:val="28"/>
        </w:rPr>
      </w:pPr>
    </w:p>
    <w:p w:rsidR="00252ECE" w:rsidRDefault="00252ECE" w:rsidP="009D4DB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A1235" w:rsidRDefault="00BA1235" w:rsidP="009D4DB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D4DBC" w:rsidRPr="009D4DBC" w:rsidRDefault="009D4DBC" w:rsidP="00252EC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D4DBC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9D4DBC" w:rsidRPr="009D4DBC" w:rsidRDefault="009D4DBC" w:rsidP="00252EC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D4D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9D4DBC">
        <w:rPr>
          <w:rFonts w:ascii="Times New Roman" w:hAnsi="Times New Roman" w:cs="Times New Roman"/>
          <w:sz w:val="20"/>
          <w:szCs w:val="20"/>
        </w:rPr>
        <w:t xml:space="preserve">      к Муниципальному контракту № </w:t>
      </w:r>
      <w:r w:rsidR="000F535E">
        <w:rPr>
          <w:rFonts w:ascii="Times New Roman" w:hAnsi="Times New Roman" w:cs="Times New Roman"/>
          <w:sz w:val="20"/>
          <w:szCs w:val="20"/>
        </w:rPr>
        <w:t>16</w:t>
      </w:r>
    </w:p>
    <w:p w:rsidR="009D4DBC" w:rsidRPr="009D4DBC" w:rsidRDefault="009D4DBC" w:rsidP="00BA123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D4DBC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4DBC">
        <w:rPr>
          <w:rFonts w:ascii="Times New Roman" w:hAnsi="Times New Roman" w:cs="Times New Roman"/>
          <w:sz w:val="20"/>
          <w:szCs w:val="20"/>
        </w:rPr>
        <w:t xml:space="preserve">  о</w:t>
      </w:r>
      <w:r w:rsidR="00BA1235">
        <w:rPr>
          <w:rFonts w:ascii="Times New Roman" w:hAnsi="Times New Roman" w:cs="Times New Roman"/>
          <w:sz w:val="20"/>
          <w:szCs w:val="20"/>
        </w:rPr>
        <w:t>т  «</w:t>
      </w:r>
      <w:r w:rsidR="008F4517">
        <w:rPr>
          <w:rFonts w:ascii="Times New Roman" w:hAnsi="Times New Roman" w:cs="Times New Roman"/>
          <w:sz w:val="20"/>
          <w:szCs w:val="20"/>
        </w:rPr>
        <w:t>25</w:t>
      </w:r>
      <w:r w:rsidR="00BA1235">
        <w:rPr>
          <w:rFonts w:ascii="Times New Roman" w:hAnsi="Times New Roman" w:cs="Times New Roman"/>
          <w:sz w:val="20"/>
          <w:szCs w:val="20"/>
        </w:rPr>
        <w:t>»</w:t>
      </w:r>
      <w:r w:rsidR="008F4517">
        <w:rPr>
          <w:rFonts w:ascii="Times New Roman" w:hAnsi="Times New Roman" w:cs="Times New Roman"/>
          <w:sz w:val="20"/>
          <w:szCs w:val="20"/>
        </w:rPr>
        <w:t xml:space="preserve"> мая </w:t>
      </w:r>
      <w:r w:rsidR="00BA1235">
        <w:rPr>
          <w:rFonts w:ascii="Times New Roman" w:hAnsi="Times New Roman" w:cs="Times New Roman"/>
          <w:sz w:val="20"/>
          <w:szCs w:val="20"/>
        </w:rPr>
        <w:t xml:space="preserve"> 2020 г.</w:t>
      </w:r>
    </w:p>
    <w:p w:rsidR="009D4DBC" w:rsidRPr="009D4DBC" w:rsidRDefault="009D4DBC" w:rsidP="00BA123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4DBC" w:rsidRPr="00252ECE" w:rsidRDefault="009D4DBC" w:rsidP="00BA1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52ECE">
        <w:rPr>
          <w:rFonts w:ascii="Times New Roman" w:hAnsi="Times New Roman" w:cs="Times New Roman"/>
          <w:sz w:val="24"/>
          <w:szCs w:val="28"/>
        </w:rPr>
        <w:t>Спецификация</w:t>
      </w:r>
    </w:p>
    <w:p w:rsidR="00CB45EF" w:rsidRPr="00BA1235" w:rsidRDefault="009D4DBC" w:rsidP="00BA1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52ECE">
        <w:rPr>
          <w:rFonts w:ascii="Times New Roman" w:hAnsi="Times New Roman" w:cs="Times New Roman"/>
          <w:sz w:val="24"/>
          <w:szCs w:val="28"/>
        </w:rPr>
        <w:t>поставляемого товара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1417"/>
        <w:gridCol w:w="1560"/>
        <w:gridCol w:w="1559"/>
        <w:gridCol w:w="1241"/>
      </w:tblGrid>
      <w:tr w:rsidR="009D4DBC" w:rsidRPr="009D4DBC" w:rsidTr="00452474">
        <w:tc>
          <w:tcPr>
            <w:tcW w:w="817" w:type="dxa"/>
            <w:shd w:val="clear" w:color="auto" w:fill="auto"/>
          </w:tcPr>
          <w:p w:rsidR="009D4DBC" w:rsidRPr="009D4DBC" w:rsidRDefault="009D4DBC" w:rsidP="009D4D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DB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9D4DBC" w:rsidRPr="009D4DBC" w:rsidRDefault="009D4DBC" w:rsidP="009D4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DBC">
              <w:rPr>
                <w:rFonts w:ascii="Times New Roman" w:hAnsi="Times New Roman" w:cs="Times New Roman"/>
              </w:rPr>
              <w:t>Наименование и технические характеристики поставляемого товара</w:t>
            </w:r>
          </w:p>
        </w:tc>
        <w:tc>
          <w:tcPr>
            <w:tcW w:w="1417" w:type="dxa"/>
            <w:shd w:val="clear" w:color="auto" w:fill="auto"/>
          </w:tcPr>
          <w:p w:rsidR="009D4DBC" w:rsidRPr="009D4DBC" w:rsidRDefault="009D4DBC" w:rsidP="009D4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DBC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60" w:type="dxa"/>
            <w:shd w:val="clear" w:color="auto" w:fill="auto"/>
          </w:tcPr>
          <w:p w:rsidR="009D4DBC" w:rsidRPr="009D4DBC" w:rsidRDefault="009D4DBC" w:rsidP="009D4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DBC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59" w:type="dxa"/>
            <w:shd w:val="clear" w:color="auto" w:fill="auto"/>
          </w:tcPr>
          <w:p w:rsidR="009D4DBC" w:rsidRPr="009D4DBC" w:rsidRDefault="009D4DBC" w:rsidP="009D4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DBC">
              <w:rPr>
                <w:rFonts w:ascii="Times New Roman" w:hAnsi="Times New Roman" w:cs="Times New Roman"/>
              </w:rPr>
              <w:t>Цена за ед.</w:t>
            </w:r>
          </w:p>
          <w:p w:rsidR="009D4DBC" w:rsidRPr="009D4DBC" w:rsidRDefault="009D4DBC" w:rsidP="00EE2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DBC">
              <w:rPr>
                <w:rFonts w:ascii="Times New Roman" w:hAnsi="Times New Roman" w:cs="Times New Roman"/>
              </w:rPr>
              <w:t>Товара (без НДС), руб.</w:t>
            </w:r>
          </w:p>
        </w:tc>
        <w:tc>
          <w:tcPr>
            <w:tcW w:w="1241" w:type="dxa"/>
            <w:shd w:val="clear" w:color="auto" w:fill="auto"/>
          </w:tcPr>
          <w:p w:rsidR="009D4DBC" w:rsidRPr="009D4DBC" w:rsidRDefault="009D4DBC" w:rsidP="00EE2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DBC">
              <w:rPr>
                <w:rFonts w:ascii="Times New Roman" w:hAnsi="Times New Roman" w:cs="Times New Roman"/>
              </w:rPr>
              <w:t>Стоимость товара (без НДС), руб.</w:t>
            </w:r>
          </w:p>
        </w:tc>
      </w:tr>
      <w:tr w:rsidR="009D4DBC" w:rsidRPr="009D4DBC" w:rsidTr="00452474">
        <w:tc>
          <w:tcPr>
            <w:tcW w:w="817" w:type="dxa"/>
            <w:shd w:val="clear" w:color="auto" w:fill="auto"/>
          </w:tcPr>
          <w:p w:rsidR="009D4DBC" w:rsidRPr="00EE2E68" w:rsidRDefault="009D4DBC" w:rsidP="009D4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2E6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9D4DBC" w:rsidRDefault="00FA4A65" w:rsidP="009D4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252ECE">
              <w:rPr>
                <w:rFonts w:ascii="Times New Roman" w:hAnsi="Times New Roman" w:cs="Times New Roman"/>
                <w:sz w:val="24"/>
                <w:szCs w:val="28"/>
              </w:rPr>
              <w:t>кейт-комплекс:</w:t>
            </w:r>
          </w:p>
          <w:p w:rsidR="00252ECE" w:rsidRPr="00BA1235" w:rsidRDefault="00252ECE" w:rsidP="00252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1235">
              <w:rPr>
                <w:rFonts w:ascii="Times New Roman" w:hAnsi="Times New Roman" w:cs="Times New Roman"/>
                <w:b/>
                <w:sz w:val="24"/>
                <w:szCs w:val="28"/>
              </w:rPr>
              <w:t>Радиус 1.5 м</w:t>
            </w:r>
          </w:p>
          <w:p w:rsidR="00252ECE" w:rsidRDefault="00252ECE" w:rsidP="00252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1235">
              <w:rPr>
                <w:rFonts w:ascii="Times New Roman" w:hAnsi="Times New Roman" w:cs="Times New Roman"/>
                <w:b/>
                <w:sz w:val="24"/>
                <w:szCs w:val="28"/>
              </w:rPr>
              <w:t>(Российская Федерация)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252ECE" w:rsidRPr="00252ECE" w:rsidRDefault="00252ECE" w:rsidP="00252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2ECE">
              <w:rPr>
                <w:rFonts w:ascii="Times New Roman" w:hAnsi="Times New Roman" w:cs="Times New Roman"/>
                <w:sz w:val="24"/>
                <w:szCs w:val="28"/>
              </w:rPr>
              <w:t>Длина – 3120мм</w:t>
            </w:r>
          </w:p>
          <w:p w:rsidR="00252ECE" w:rsidRPr="00252ECE" w:rsidRDefault="00252ECE" w:rsidP="00252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2ECE">
              <w:rPr>
                <w:rFonts w:ascii="Times New Roman" w:hAnsi="Times New Roman" w:cs="Times New Roman"/>
                <w:sz w:val="24"/>
                <w:szCs w:val="28"/>
              </w:rPr>
              <w:t>Высота – 1480 мм</w:t>
            </w:r>
          </w:p>
          <w:p w:rsidR="00252ECE" w:rsidRPr="00252ECE" w:rsidRDefault="00252ECE" w:rsidP="00252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2ECE">
              <w:rPr>
                <w:rFonts w:ascii="Times New Roman" w:hAnsi="Times New Roman" w:cs="Times New Roman"/>
                <w:sz w:val="24"/>
                <w:szCs w:val="28"/>
              </w:rPr>
              <w:t>Ширина – 4690 мм Изготовлена из влагостойкой фанеры марки F/F толщиной - 15мм, строганной доски сечением - 45*120мм с последующей обшивкой покрытием.</w:t>
            </w:r>
          </w:p>
          <w:p w:rsidR="00252ECE" w:rsidRPr="00252ECE" w:rsidRDefault="00252ECE" w:rsidP="00252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2ECE">
              <w:rPr>
                <w:rFonts w:ascii="Times New Roman" w:hAnsi="Times New Roman" w:cs="Times New Roman"/>
                <w:sz w:val="24"/>
                <w:szCs w:val="28"/>
              </w:rPr>
              <w:t>Доска подвергается антисептической обработке.</w:t>
            </w:r>
          </w:p>
          <w:p w:rsidR="00252ECE" w:rsidRPr="00252ECE" w:rsidRDefault="00252ECE" w:rsidP="00252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2ECE">
              <w:rPr>
                <w:rFonts w:ascii="Times New Roman" w:hAnsi="Times New Roman" w:cs="Times New Roman"/>
                <w:sz w:val="24"/>
                <w:szCs w:val="28"/>
              </w:rPr>
              <w:t>Покрытие состоит из: влагостойкой ламинированной фанеры марки  F/W толщиной – 12мм</w:t>
            </w:r>
          </w:p>
          <w:p w:rsidR="00252ECE" w:rsidRPr="00252ECE" w:rsidRDefault="00252ECE" w:rsidP="00252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2ECE">
              <w:rPr>
                <w:rFonts w:ascii="Times New Roman" w:hAnsi="Times New Roman" w:cs="Times New Roman"/>
                <w:sz w:val="24"/>
                <w:szCs w:val="28"/>
              </w:rPr>
              <w:t>Заезды выполнены из: листовой оцинкованной стали толщиной  - 3мм и шириной – 300мм</w:t>
            </w:r>
          </w:p>
          <w:p w:rsidR="00252ECE" w:rsidRDefault="00252ECE" w:rsidP="00252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2ECE">
              <w:rPr>
                <w:rFonts w:ascii="Times New Roman" w:hAnsi="Times New Roman" w:cs="Times New Roman"/>
                <w:sz w:val="24"/>
                <w:szCs w:val="28"/>
              </w:rPr>
              <w:t>Длина поручней – 5,7метра</w:t>
            </w:r>
          </w:p>
          <w:p w:rsidR="00BA1235" w:rsidRPr="00BA1235" w:rsidRDefault="00BA1235" w:rsidP="00BA1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1235">
              <w:rPr>
                <w:rFonts w:ascii="Times New Roman" w:hAnsi="Times New Roman" w:cs="Times New Roman"/>
                <w:b/>
                <w:sz w:val="24"/>
                <w:szCs w:val="28"/>
              </w:rPr>
              <w:t>Плаза 0.42 м</w:t>
            </w:r>
          </w:p>
          <w:p w:rsidR="00BA1235" w:rsidRDefault="00BA1235" w:rsidP="00BA1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1235">
              <w:rPr>
                <w:rFonts w:ascii="Times New Roman" w:hAnsi="Times New Roman" w:cs="Times New Roman"/>
                <w:b/>
                <w:sz w:val="24"/>
                <w:szCs w:val="28"/>
              </w:rPr>
              <w:t>(Российская Федерация)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  <w:p w:rsidR="00BA1235" w:rsidRPr="00BA1235" w:rsidRDefault="00BA1235" w:rsidP="00BA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1235">
              <w:rPr>
                <w:rFonts w:ascii="Times New Roman" w:hAnsi="Times New Roman" w:cs="Times New Roman"/>
                <w:sz w:val="24"/>
                <w:szCs w:val="28"/>
              </w:rPr>
              <w:t>Длина – 11970мм</w:t>
            </w:r>
          </w:p>
          <w:p w:rsidR="00BA1235" w:rsidRPr="00BA1235" w:rsidRDefault="00BA1235" w:rsidP="00BA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1235">
              <w:rPr>
                <w:rFonts w:ascii="Times New Roman" w:hAnsi="Times New Roman" w:cs="Times New Roman"/>
                <w:sz w:val="24"/>
                <w:szCs w:val="28"/>
              </w:rPr>
              <w:t>Высота – 830мм</w:t>
            </w:r>
          </w:p>
          <w:p w:rsidR="00BA1235" w:rsidRPr="00BA1235" w:rsidRDefault="00BA1235" w:rsidP="00BA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1235">
              <w:rPr>
                <w:rFonts w:ascii="Times New Roman" w:hAnsi="Times New Roman" w:cs="Times New Roman"/>
                <w:sz w:val="24"/>
                <w:szCs w:val="28"/>
              </w:rPr>
              <w:t>Высота стола – 420мм</w:t>
            </w:r>
          </w:p>
          <w:p w:rsidR="00BA1235" w:rsidRPr="00BA1235" w:rsidRDefault="00BA1235" w:rsidP="00BA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1235">
              <w:rPr>
                <w:rFonts w:ascii="Times New Roman" w:hAnsi="Times New Roman" w:cs="Times New Roman"/>
                <w:sz w:val="24"/>
                <w:szCs w:val="28"/>
              </w:rPr>
              <w:t>Высота платформы от стола – 410мм</w:t>
            </w:r>
          </w:p>
          <w:p w:rsidR="00BA1235" w:rsidRPr="00BA1235" w:rsidRDefault="00BA1235" w:rsidP="00BA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1235">
              <w:rPr>
                <w:rFonts w:ascii="Times New Roman" w:hAnsi="Times New Roman" w:cs="Times New Roman"/>
                <w:sz w:val="24"/>
                <w:szCs w:val="28"/>
              </w:rPr>
              <w:t>Ширина-4675мм</w:t>
            </w:r>
          </w:p>
          <w:p w:rsidR="00BA1235" w:rsidRPr="00BA1235" w:rsidRDefault="00BA1235" w:rsidP="00BA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1235">
              <w:rPr>
                <w:rFonts w:ascii="Times New Roman" w:hAnsi="Times New Roman" w:cs="Times New Roman"/>
                <w:sz w:val="24"/>
                <w:szCs w:val="28"/>
              </w:rPr>
              <w:t xml:space="preserve">Изготовлена  из влагостойкой фанеры марки </w:t>
            </w:r>
            <w:r w:rsidRPr="00BA123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</w:t>
            </w:r>
            <w:r w:rsidRPr="00BA1235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BA123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</w:t>
            </w:r>
            <w:r w:rsidRPr="00BA1235">
              <w:rPr>
                <w:rFonts w:ascii="Times New Roman" w:hAnsi="Times New Roman" w:cs="Times New Roman"/>
                <w:sz w:val="24"/>
                <w:szCs w:val="28"/>
              </w:rPr>
              <w:t xml:space="preserve"> толщиной -  15мм, строганной доски сечением- 45*120мм с последующей обшивкой покрытием</w:t>
            </w:r>
          </w:p>
          <w:p w:rsidR="00BA1235" w:rsidRPr="00BA1235" w:rsidRDefault="00BA1235" w:rsidP="00BA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1235">
              <w:rPr>
                <w:rFonts w:ascii="Times New Roman" w:hAnsi="Times New Roman" w:cs="Times New Roman"/>
                <w:sz w:val="24"/>
                <w:szCs w:val="28"/>
              </w:rPr>
              <w:t>Доска подвергается антисептической обработке</w:t>
            </w:r>
          </w:p>
          <w:p w:rsidR="00BA1235" w:rsidRPr="00BA1235" w:rsidRDefault="00BA1235" w:rsidP="00BA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1235">
              <w:rPr>
                <w:rFonts w:ascii="Times New Roman" w:hAnsi="Times New Roman" w:cs="Times New Roman"/>
                <w:sz w:val="24"/>
                <w:szCs w:val="28"/>
              </w:rPr>
              <w:t xml:space="preserve">Покрытие состоит из: </w:t>
            </w:r>
            <w:r w:rsidRPr="00BA123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влагостойкой ламинированной фанеры марки  </w:t>
            </w:r>
            <w:r w:rsidRPr="00BA123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</w:t>
            </w:r>
            <w:r w:rsidRPr="00BA1235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BA123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</w:t>
            </w:r>
            <w:r w:rsidRPr="00BA1235">
              <w:rPr>
                <w:rFonts w:ascii="Times New Roman" w:hAnsi="Times New Roman" w:cs="Times New Roman"/>
                <w:sz w:val="24"/>
                <w:szCs w:val="28"/>
              </w:rPr>
              <w:t xml:space="preserve"> толщиной –12мм</w:t>
            </w:r>
          </w:p>
          <w:p w:rsidR="00BA1235" w:rsidRPr="00BA1235" w:rsidRDefault="00BA1235" w:rsidP="00BA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1235">
              <w:rPr>
                <w:rFonts w:ascii="Times New Roman" w:hAnsi="Times New Roman" w:cs="Times New Roman"/>
                <w:sz w:val="24"/>
                <w:szCs w:val="28"/>
              </w:rPr>
              <w:t>Заезды выполнены из: листовой оцинкованной стали толщиной 3мм и шириной – 300мм</w:t>
            </w:r>
          </w:p>
          <w:p w:rsidR="00BA1235" w:rsidRDefault="00BA1235" w:rsidP="00BA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1235">
              <w:rPr>
                <w:rFonts w:ascii="Times New Roman" w:hAnsi="Times New Roman" w:cs="Times New Roman"/>
                <w:sz w:val="24"/>
                <w:szCs w:val="28"/>
              </w:rPr>
              <w:t>Длина поручней – 5,6 метра</w:t>
            </w:r>
          </w:p>
          <w:p w:rsidR="00BA1235" w:rsidRPr="00BA1235" w:rsidRDefault="00BA1235" w:rsidP="00BA1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1235">
              <w:rPr>
                <w:rFonts w:ascii="Times New Roman" w:hAnsi="Times New Roman" w:cs="Times New Roman"/>
                <w:b/>
                <w:sz w:val="24"/>
                <w:szCs w:val="28"/>
              </w:rPr>
              <w:t>Рейл 0.35 м</w:t>
            </w:r>
          </w:p>
          <w:p w:rsidR="00BA1235" w:rsidRDefault="00BA1235" w:rsidP="00BA1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1235">
              <w:rPr>
                <w:rFonts w:ascii="Times New Roman" w:hAnsi="Times New Roman" w:cs="Times New Roman"/>
                <w:b/>
                <w:sz w:val="24"/>
                <w:szCs w:val="28"/>
              </w:rPr>
              <w:t>(Российская Федерация)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  <w:p w:rsidR="00BA1235" w:rsidRPr="00BA1235" w:rsidRDefault="00BA1235" w:rsidP="00BA1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– 4000мм</w:t>
            </w:r>
          </w:p>
          <w:p w:rsidR="00BA1235" w:rsidRPr="00BA1235" w:rsidRDefault="00BA1235" w:rsidP="00BA1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– 400мм</w:t>
            </w:r>
          </w:p>
          <w:p w:rsidR="00BA1235" w:rsidRPr="00BA1235" w:rsidRDefault="00BA1235" w:rsidP="00BA1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– 350мм</w:t>
            </w:r>
          </w:p>
          <w:p w:rsidR="00BA1235" w:rsidRPr="00BA1235" w:rsidRDefault="00BA1235" w:rsidP="00BA1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для скольжения выполнена из стальной загрунтованной окрашенной эмалью электросварной трубы диаметром – 57мм</w:t>
            </w:r>
          </w:p>
          <w:p w:rsidR="00BA1235" w:rsidRPr="00BA1235" w:rsidRDefault="00BA1235" w:rsidP="00BA1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Опоры  выполнены с использованием пластин из листового металла толщиной - 3мм</w:t>
            </w:r>
          </w:p>
          <w:p w:rsidR="00BA1235" w:rsidRDefault="00BA1235" w:rsidP="00BA1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Крепится к площадке посредством анкерного крепления</w:t>
            </w:r>
          </w:p>
          <w:p w:rsidR="00BA1235" w:rsidRPr="00BA1235" w:rsidRDefault="00BA1235" w:rsidP="00BA1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1235">
              <w:rPr>
                <w:rFonts w:ascii="Times New Roman" w:hAnsi="Times New Roman" w:cs="Times New Roman"/>
                <w:b/>
                <w:sz w:val="24"/>
                <w:szCs w:val="28"/>
              </w:rPr>
              <w:t>Гранд бокс 0.3 м</w:t>
            </w:r>
          </w:p>
          <w:p w:rsidR="00BA1235" w:rsidRDefault="00BA1235" w:rsidP="00BA1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1235">
              <w:rPr>
                <w:rFonts w:ascii="Times New Roman" w:hAnsi="Times New Roman" w:cs="Times New Roman"/>
                <w:b/>
                <w:sz w:val="24"/>
                <w:szCs w:val="28"/>
              </w:rPr>
              <w:t>(Российская Федерация)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  <w:p w:rsidR="00BA1235" w:rsidRPr="00BA1235" w:rsidRDefault="00BA1235" w:rsidP="00BA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1235">
              <w:rPr>
                <w:rFonts w:ascii="Times New Roman" w:hAnsi="Times New Roman" w:cs="Times New Roman"/>
                <w:sz w:val="24"/>
                <w:szCs w:val="28"/>
              </w:rPr>
              <w:t>Длина – 3500мм</w:t>
            </w:r>
          </w:p>
          <w:p w:rsidR="00BA1235" w:rsidRPr="00BA1235" w:rsidRDefault="00BA1235" w:rsidP="00BA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1235">
              <w:rPr>
                <w:rFonts w:ascii="Times New Roman" w:hAnsi="Times New Roman" w:cs="Times New Roman"/>
                <w:sz w:val="24"/>
                <w:szCs w:val="28"/>
              </w:rPr>
              <w:t>Ширина-700мм</w:t>
            </w:r>
          </w:p>
          <w:p w:rsidR="00BA1235" w:rsidRPr="00BA1235" w:rsidRDefault="00BA1235" w:rsidP="00BA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1235">
              <w:rPr>
                <w:rFonts w:ascii="Times New Roman" w:hAnsi="Times New Roman" w:cs="Times New Roman"/>
                <w:sz w:val="24"/>
                <w:szCs w:val="28"/>
              </w:rPr>
              <w:t>Высота – 300мм</w:t>
            </w:r>
          </w:p>
          <w:p w:rsidR="00BA1235" w:rsidRPr="00BA1235" w:rsidRDefault="00BA1235" w:rsidP="00BA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1235">
              <w:rPr>
                <w:rFonts w:ascii="Times New Roman" w:hAnsi="Times New Roman" w:cs="Times New Roman"/>
                <w:sz w:val="24"/>
                <w:szCs w:val="28"/>
              </w:rPr>
              <w:t>Изготовлена из влагостойкой фанеры  марки F/F толщиной  - 15мм, строганной доски сечением- 45*120мм с последующей обшивкой покрытием</w:t>
            </w:r>
          </w:p>
          <w:p w:rsidR="00BA1235" w:rsidRPr="00BA1235" w:rsidRDefault="00BA1235" w:rsidP="00BA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1235">
              <w:rPr>
                <w:rFonts w:ascii="Times New Roman" w:hAnsi="Times New Roman" w:cs="Times New Roman"/>
                <w:sz w:val="24"/>
                <w:szCs w:val="28"/>
              </w:rPr>
              <w:t>Доска подвергается антисептической обработке</w:t>
            </w:r>
          </w:p>
          <w:p w:rsidR="00BA1235" w:rsidRDefault="00BA1235" w:rsidP="00BA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1235">
              <w:rPr>
                <w:rFonts w:ascii="Times New Roman" w:hAnsi="Times New Roman" w:cs="Times New Roman"/>
                <w:sz w:val="24"/>
                <w:szCs w:val="28"/>
              </w:rPr>
              <w:t>Покрытие состоит из: влагостойкой  ламинированной фанеры марки  F/W толщиной –12мм</w:t>
            </w:r>
          </w:p>
          <w:p w:rsidR="00BA1235" w:rsidRPr="00BA1235" w:rsidRDefault="00BA1235" w:rsidP="00BA1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1235">
              <w:rPr>
                <w:rFonts w:ascii="Times New Roman" w:hAnsi="Times New Roman" w:cs="Times New Roman"/>
                <w:b/>
                <w:sz w:val="24"/>
                <w:szCs w:val="28"/>
              </w:rPr>
              <w:t>Мэнуал бокс 0.2</w:t>
            </w:r>
          </w:p>
          <w:p w:rsidR="00BA1235" w:rsidRDefault="00BA1235" w:rsidP="00BA1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1235">
              <w:rPr>
                <w:rFonts w:ascii="Times New Roman" w:hAnsi="Times New Roman" w:cs="Times New Roman"/>
                <w:b/>
                <w:sz w:val="24"/>
                <w:szCs w:val="28"/>
              </w:rPr>
              <w:t>(Российская Федерация)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  <w:p w:rsidR="00BA1235" w:rsidRPr="00BA1235" w:rsidRDefault="00BA1235" w:rsidP="00BA1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– 4500мм</w:t>
            </w:r>
          </w:p>
          <w:p w:rsidR="00BA1235" w:rsidRPr="00BA1235" w:rsidRDefault="00BA1235" w:rsidP="00BA1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–1480мм</w:t>
            </w:r>
          </w:p>
          <w:p w:rsidR="00BA1235" w:rsidRPr="00BA1235" w:rsidRDefault="00BA1235" w:rsidP="00BA1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– 220мм</w:t>
            </w:r>
          </w:p>
          <w:p w:rsidR="00BA1235" w:rsidRPr="00BA1235" w:rsidRDefault="00BA1235" w:rsidP="00BA1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Изготовлена из влагостойкой фанеры марки </w:t>
            </w:r>
            <w:r w:rsidRPr="00BA12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BA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A12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BA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толщиной  - 15мм, строганной доски сечением - 45*120мм с последующей обшивкой покрытием</w:t>
            </w:r>
          </w:p>
          <w:p w:rsidR="00BA1235" w:rsidRPr="00BA1235" w:rsidRDefault="00BA1235" w:rsidP="00BA12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подвергается антисептической обработке</w:t>
            </w:r>
          </w:p>
          <w:p w:rsidR="00BA1235" w:rsidRDefault="00BA1235" w:rsidP="00BA1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состоит из: влагостойкой ламинированной фанеры толщиной –12мм</w:t>
            </w:r>
          </w:p>
          <w:p w:rsidR="00BA1235" w:rsidRPr="00BA1235" w:rsidRDefault="00BA1235" w:rsidP="00BA1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1235">
              <w:rPr>
                <w:rFonts w:ascii="Times New Roman" w:hAnsi="Times New Roman" w:cs="Times New Roman"/>
                <w:b/>
                <w:sz w:val="24"/>
                <w:szCs w:val="28"/>
              </w:rPr>
              <w:t>Рампа</w:t>
            </w:r>
          </w:p>
          <w:p w:rsidR="00BA1235" w:rsidRDefault="00BA1235" w:rsidP="00BA1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1235">
              <w:rPr>
                <w:rFonts w:ascii="Times New Roman" w:hAnsi="Times New Roman" w:cs="Times New Roman"/>
                <w:b/>
                <w:sz w:val="24"/>
                <w:szCs w:val="28"/>
              </w:rPr>
              <w:t>(Российская Федерация)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  <w:p w:rsidR="00BA1235" w:rsidRPr="00BA1235" w:rsidRDefault="00BA1235" w:rsidP="00BA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1235">
              <w:rPr>
                <w:rFonts w:ascii="Times New Roman" w:hAnsi="Times New Roman" w:cs="Times New Roman"/>
                <w:sz w:val="24"/>
                <w:szCs w:val="28"/>
              </w:rPr>
              <w:t>Длина – 7500мм</w:t>
            </w:r>
          </w:p>
          <w:p w:rsidR="00BA1235" w:rsidRPr="00BA1235" w:rsidRDefault="00BA1235" w:rsidP="00BA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1235">
              <w:rPr>
                <w:rFonts w:ascii="Times New Roman" w:hAnsi="Times New Roman" w:cs="Times New Roman"/>
                <w:sz w:val="24"/>
                <w:szCs w:val="28"/>
              </w:rPr>
              <w:t>Ширина – 2900мм</w:t>
            </w:r>
          </w:p>
          <w:p w:rsidR="00BA1235" w:rsidRPr="00BA1235" w:rsidRDefault="00BA1235" w:rsidP="00BA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1235">
              <w:rPr>
                <w:rFonts w:ascii="Times New Roman" w:hAnsi="Times New Roman" w:cs="Times New Roman"/>
                <w:sz w:val="24"/>
                <w:szCs w:val="28"/>
              </w:rPr>
              <w:t>Высота – 1000мм</w:t>
            </w:r>
          </w:p>
          <w:p w:rsidR="00BA1235" w:rsidRPr="00BA1235" w:rsidRDefault="00BA1235" w:rsidP="00BA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1235">
              <w:rPr>
                <w:rFonts w:ascii="Times New Roman" w:hAnsi="Times New Roman" w:cs="Times New Roman"/>
                <w:sz w:val="24"/>
                <w:szCs w:val="28"/>
              </w:rPr>
              <w:t>Изготовлена из влагостойкой фанеры марки F/F толщиной  - 15мм, строганной доски сечением - 45*120мм с последующей обшивкой покрытием</w:t>
            </w:r>
          </w:p>
          <w:p w:rsidR="00BA1235" w:rsidRPr="00BA1235" w:rsidRDefault="00BA1235" w:rsidP="00BA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1235">
              <w:rPr>
                <w:rFonts w:ascii="Times New Roman" w:hAnsi="Times New Roman" w:cs="Times New Roman"/>
                <w:sz w:val="24"/>
                <w:szCs w:val="28"/>
              </w:rPr>
              <w:t>Доска подвергается антисептической обработке</w:t>
            </w:r>
          </w:p>
          <w:p w:rsidR="00BA1235" w:rsidRPr="00BA1235" w:rsidRDefault="00BA1235" w:rsidP="00BA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1235">
              <w:rPr>
                <w:rFonts w:ascii="Times New Roman" w:hAnsi="Times New Roman" w:cs="Times New Roman"/>
                <w:sz w:val="24"/>
                <w:szCs w:val="28"/>
              </w:rPr>
              <w:t>Покрытие состоит из: влагостойкой ламинированной фанеры марки  F/W толщиной – 12мм</w:t>
            </w:r>
          </w:p>
          <w:p w:rsidR="00BA1235" w:rsidRPr="00EE2E68" w:rsidRDefault="00BA1235" w:rsidP="00BA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1235">
              <w:rPr>
                <w:rFonts w:ascii="Times New Roman" w:hAnsi="Times New Roman" w:cs="Times New Roman"/>
                <w:sz w:val="24"/>
                <w:szCs w:val="28"/>
              </w:rPr>
              <w:t>Длина поручней  по каждой стороне – 3,5 метров</w:t>
            </w:r>
          </w:p>
        </w:tc>
        <w:tc>
          <w:tcPr>
            <w:tcW w:w="1417" w:type="dxa"/>
            <w:shd w:val="clear" w:color="auto" w:fill="auto"/>
          </w:tcPr>
          <w:p w:rsidR="009D4DBC" w:rsidRPr="00EE2E68" w:rsidRDefault="00EE2E68" w:rsidP="009D4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E2E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шт</w:t>
            </w:r>
          </w:p>
        </w:tc>
        <w:tc>
          <w:tcPr>
            <w:tcW w:w="1560" w:type="dxa"/>
            <w:shd w:val="clear" w:color="auto" w:fill="auto"/>
          </w:tcPr>
          <w:p w:rsidR="009D4DBC" w:rsidRPr="00EE2E68" w:rsidRDefault="00EE2E68" w:rsidP="009D4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E2E6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D4DBC" w:rsidRPr="00EE2E68" w:rsidRDefault="00EE2E68" w:rsidP="009D4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E2E68">
              <w:rPr>
                <w:rFonts w:ascii="Times New Roman" w:hAnsi="Times New Roman" w:cs="Times New Roman"/>
                <w:sz w:val="24"/>
                <w:szCs w:val="28"/>
              </w:rPr>
              <w:t>797640,00</w:t>
            </w:r>
          </w:p>
        </w:tc>
        <w:tc>
          <w:tcPr>
            <w:tcW w:w="1241" w:type="dxa"/>
            <w:shd w:val="clear" w:color="auto" w:fill="auto"/>
          </w:tcPr>
          <w:p w:rsidR="009D4DBC" w:rsidRPr="00EE2E68" w:rsidRDefault="00EE2E68" w:rsidP="009D4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E2E68">
              <w:rPr>
                <w:rFonts w:ascii="Times New Roman" w:hAnsi="Times New Roman" w:cs="Times New Roman"/>
                <w:sz w:val="24"/>
                <w:szCs w:val="28"/>
              </w:rPr>
              <w:t>797640,00</w:t>
            </w:r>
          </w:p>
        </w:tc>
      </w:tr>
      <w:tr w:rsidR="00EE2E68" w:rsidRPr="009D4DBC" w:rsidTr="001D4E0E">
        <w:tc>
          <w:tcPr>
            <w:tcW w:w="8330" w:type="dxa"/>
            <w:gridSpan w:val="5"/>
            <w:shd w:val="clear" w:color="auto" w:fill="auto"/>
          </w:tcPr>
          <w:p w:rsidR="00EE2E68" w:rsidRPr="00EE2E68" w:rsidRDefault="00EE2E68" w:rsidP="009D4DB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E2E68">
              <w:rPr>
                <w:rFonts w:ascii="Times New Roman" w:hAnsi="Times New Roman" w:cs="Times New Roman"/>
                <w:szCs w:val="28"/>
              </w:rPr>
              <w:lastRenderedPageBreak/>
              <w:t>ИТОГО</w:t>
            </w:r>
          </w:p>
        </w:tc>
        <w:tc>
          <w:tcPr>
            <w:tcW w:w="1241" w:type="dxa"/>
            <w:shd w:val="clear" w:color="auto" w:fill="auto"/>
          </w:tcPr>
          <w:p w:rsidR="00EE2E68" w:rsidRPr="00EE2E68" w:rsidRDefault="00EE2E68" w:rsidP="00D76B3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E2E68">
              <w:rPr>
                <w:rFonts w:ascii="Times New Roman" w:hAnsi="Times New Roman" w:cs="Times New Roman"/>
                <w:szCs w:val="28"/>
              </w:rPr>
              <w:t>797</w:t>
            </w:r>
            <w:r w:rsidR="00D76B3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E68">
              <w:rPr>
                <w:rFonts w:ascii="Times New Roman" w:hAnsi="Times New Roman" w:cs="Times New Roman"/>
                <w:szCs w:val="28"/>
              </w:rPr>
              <w:t>640,00</w:t>
            </w:r>
          </w:p>
        </w:tc>
      </w:tr>
    </w:tbl>
    <w:p w:rsidR="009D4DBC" w:rsidRDefault="009D4DBC" w:rsidP="009D4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4D3AFE" w:rsidTr="004D3AF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4D3AFE" w:rsidRPr="004D3AFE" w:rsidRDefault="004D3AFE" w:rsidP="004D3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3AF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Муниципальный заказчик:                                        </w:t>
            </w:r>
          </w:p>
          <w:p w:rsidR="004D3AFE" w:rsidRPr="004D3AFE" w:rsidRDefault="004D3AFE" w:rsidP="004D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4D3AFE" w:rsidRPr="004D3AFE" w:rsidRDefault="004D3AFE" w:rsidP="004D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D3AFE">
              <w:rPr>
                <w:rFonts w:ascii="Times New Roman" w:hAnsi="Times New Roman" w:cs="Times New Roman"/>
                <w:sz w:val="24"/>
                <w:szCs w:val="26"/>
              </w:rPr>
              <w:t xml:space="preserve">Администрация муниципального    </w:t>
            </w:r>
          </w:p>
          <w:p w:rsidR="004D3AFE" w:rsidRPr="004D3AFE" w:rsidRDefault="004D3AFE" w:rsidP="004D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D3AFE">
              <w:rPr>
                <w:rFonts w:ascii="Times New Roman" w:hAnsi="Times New Roman" w:cs="Times New Roman"/>
                <w:sz w:val="24"/>
                <w:szCs w:val="26"/>
              </w:rPr>
              <w:t>образования «Починковский район»</w:t>
            </w:r>
          </w:p>
          <w:p w:rsidR="004D3AFE" w:rsidRPr="004D3AFE" w:rsidRDefault="004D3AFE" w:rsidP="004D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D3AFE">
              <w:rPr>
                <w:rFonts w:ascii="Times New Roman" w:hAnsi="Times New Roman" w:cs="Times New Roman"/>
                <w:sz w:val="24"/>
                <w:szCs w:val="26"/>
              </w:rPr>
              <w:t>Смоленской области</w:t>
            </w:r>
          </w:p>
          <w:p w:rsidR="004D3AFE" w:rsidRPr="004D3AFE" w:rsidRDefault="004D3AFE" w:rsidP="004D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4D3AFE" w:rsidRPr="004D3AFE" w:rsidRDefault="004D3AFE" w:rsidP="004D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D3AFE">
              <w:rPr>
                <w:rFonts w:ascii="Times New Roman" w:hAnsi="Times New Roman" w:cs="Times New Roman"/>
                <w:sz w:val="24"/>
                <w:szCs w:val="26"/>
              </w:rPr>
              <w:t>Глава муниципального образования</w:t>
            </w:r>
          </w:p>
          <w:p w:rsidR="004D3AFE" w:rsidRPr="004D3AFE" w:rsidRDefault="004D3AFE" w:rsidP="004D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D3AFE">
              <w:rPr>
                <w:rFonts w:ascii="Times New Roman" w:hAnsi="Times New Roman" w:cs="Times New Roman"/>
                <w:sz w:val="24"/>
                <w:szCs w:val="26"/>
              </w:rPr>
              <w:t>«Починковский район» Смоленской области</w:t>
            </w:r>
          </w:p>
          <w:p w:rsidR="004D3AFE" w:rsidRPr="004D3AFE" w:rsidRDefault="004D3AFE" w:rsidP="004D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D3AFE">
              <w:rPr>
                <w:rFonts w:ascii="Times New Roman" w:hAnsi="Times New Roman" w:cs="Times New Roman"/>
                <w:sz w:val="24"/>
                <w:szCs w:val="26"/>
              </w:rPr>
              <w:t xml:space="preserve">_________________ </w:t>
            </w:r>
            <w:r w:rsidRPr="00EE2E68">
              <w:rPr>
                <w:rFonts w:ascii="Times New Roman" w:hAnsi="Times New Roman" w:cs="Times New Roman"/>
                <w:b/>
                <w:sz w:val="24"/>
                <w:szCs w:val="26"/>
              </w:rPr>
              <w:t>А.В. Голуб</w:t>
            </w:r>
            <w:r w:rsidRPr="004D3AFE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                 </w:t>
            </w:r>
          </w:p>
          <w:p w:rsidR="004D3AFE" w:rsidRPr="004D3AFE" w:rsidRDefault="004D3AFE" w:rsidP="004D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3AFE">
              <w:rPr>
                <w:rFonts w:ascii="Times New Roman" w:hAnsi="Times New Roman" w:cs="Times New Roman"/>
                <w:sz w:val="24"/>
                <w:szCs w:val="28"/>
              </w:rPr>
              <w:t xml:space="preserve">М.П.                                                                                          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D3AFE" w:rsidRDefault="004D3AFE" w:rsidP="009D4D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3AFE">
              <w:rPr>
                <w:rFonts w:ascii="Times New Roman" w:hAnsi="Times New Roman" w:cs="Times New Roman"/>
                <w:b/>
                <w:sz w:val="24"/>
                <w:szCs w:val="28"/>
              </w:rPr>
              <w:t>Поставщик:</w:t>
            </w:r>
          </w:p>
          <w:p w:rsidR="004D3AFE" w:rsidRDefault="004D3AFE" w:rsidP="00EE2E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D3AFE" w:rsidRPr="004D3AFE" w:rsidRDefault="004D3AFE" w:rsidP="00EE2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3AFE">
              <w:rPr>
                <w:rFonts w:ascii="Times New Roman" w:hAnsi="Times New Roman" w:cs="Times New Roman"/>
                <w:sz w:val="24"/>
                <w:szCs w:val="28"/>
              </w:rPr>
              <w:t>Общество с ограниченной ответственностью «ЭФКЕЙ-рампс»</w:t>
            </w:r>
          </w:p>
          <w:p w:rsidR="004D3AFE" w:rsidRDefault="004D3AFE" w:rsidP="00EE2E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E2E68" w:rsidRDefault="00EE2E68" w:rsidP="00EE2E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EE2E68" w:rsidRDefault="00EE2E68" w:rsidP="00EE2E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E68">
              <w:rPr>
                <w:rFonts w:ascii="Times New Roman" w:hAnsi="Times New Roman" w:cs="Times New Roman"/>
                <w:bCs/>
                <w:sz w:val="24"/>
              </w:rPr>
              <w:t>Генеральный директор ООО «ЭФКЕЙ-рампс»</w:t>
            </w:r>
          </w:p>
          <w:p w:rsidR="004D3AFE" w:rsidRDefault="004D3AFE" w:rsidP="00EE2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E68" w:rsidRPr="00EE2E68" w:rsidRDefault="00EE2E68" w:rsidP="00EE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E2E68">
              <w:rPr>
                <w:rFonts w:ascii="Times New Roman" w:hAnsi="Times New Roman" w:cs="Times New Roman"/>
                <w:sz w:val="24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Р.</w:t>
            </w:r>
            <w:r w:rsidRPr="00EE2E68">
              <w:rPr>
                <w:rFonts w:ascii="Times New Roman" w:hAnsi="Times New Roman" w:cs="Times New Roman"/>
                <w:b/>
                <w:sz w:val="24"/>
                <w:szCs w:val="28"/>
              </w:rPr>
              <w:t>А. Тихомиров</w:t>
            </w:r>
          </w:p>
          <w:p w:rsidR="00EE2E68" w:rsidRPr="00EE2E68" w:rsidRDefault="00EE2E68" w:rsidP="00EE2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68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</w:tr>
    </w:tbl>
    <w:p w:rsidR="009D4DBC" w:rsidRPr="009D4DBC" w:rsidRDefault="009D4DBC" w:rsidP="008F451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D4D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Приложение №2</w:t>
      </w:r>
    </w:p>
    <w:p w:rsidR="009D4DBC" w:rsidRPr="009D4DBC" w:rsidRDefault="009D4DBC" w:rsidP="009D4DB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D4DB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</w:t>
      </w:r>
      <w:r w:rsidR="00823CE6">
        <w:rPr>
          <w:rFonts w:ascii="Times New Roman" w:eastAsia="Times New Roman" w:hAnsi="Times New Roman" w:cs="Times New Roman"/>
          <w:bCs/>
          <w:color w:val="000000"/>
          <w:lang w:eastAsia="ru-RU"/>
        </w:rPr>
        <w:t>к М</w:t>
      </w:r>
      <w:r w:rsidRPr="009D4DB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униципальному контракту </w:t>
      </w:r>
    </w:p>
    <w:p w:rsidR="009D4DBC" w:rsidRPr="009D4DBC" w:rsidRDefault="009D4DBC" w:rsidP="009D4D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DB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</w:t>
      </w:r>
      <w:r w:rsidRPr="009D4DB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№</w:t>
      </w:r>
      <w:r w:rsidR="000F535E">
        <w:rPr>
          <w:rFonts w:ascii="Times New Roman" w:eastAsia="Times New Roman" w:hAnsi="Times New Roman" w:cs="Times New Roman"/>
          <w:bCs/>
          <w:color w:val="000000"/>
          <w:lang w:eastAsia="ru-RU"/>
        </w:rPr>
        <w:t>16</w:t>
      </w:r>
      <w:r w:rsidRPr="009D4DB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от «</w:t>
      </w:r>
      <w:r w:rsidR="008F4517">
        <w:rPr>
          <w:rFonts w:ascii="Times New Roman" w:eastAsia="Times New Roman" w:hAnsi="Times New Roman" w:cs="Times New Roman"/>
          <w:bCs/>
          <w:color w:val="000000"/>
          <w:lang w:eastAsia="ru-RU"/>
        </w:rPr>
        <w:t>25</w:t>
      </w:r>
      <w:r w:rsidRPr="009D4DBC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="008F451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мая </w:t>
      </w:r>
      <w:r w:rsidRPr="009D4DBC">
        <w:rPr>
          <w:rFonts w:ascii="Times New Roman" w:eastAsia="Times New Roman" w:hAnsi="Times New Roman" w:cs="Times New Roman"/>
          <w:bCs/>
          <w:color w:val="000000"/>
          <w:lang w:eastAsia="ru-RU"/>
        </w:rPr>
        <w:t>2020г</w:t>
      </w:r>
    </w:p>
    <w:p w:rsidR="009D4DBC" w:rsidRPr="009D4DBC" w:rsidRDefault="009D4DBC" w:rsidP="009D4DB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D4DBC" w:rsidRPr="009D4DBC" w:rsidRDefault="009D4DBC" w:rsidP="009D4D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D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АКТ</w:t>
      </w:r>
    </w:p>
    <w:p w:rsidR="009D4DBC" w:rsidRPr="009D4DBC" w:rsidRDefault="009D4DBC" w:rsidP="009D4D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D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приемки-передачи товаров</w:t>
      </w:r>
    </w:p>
    <w:p w:rsidR="009D4DBC" w:rsidRPr="009D4DBC" w:rsidRDefault="009D4DBC" w:rsidP="009D4DB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D4DBC" w:rsidRPr="009D4DBC" w:rsidRDefault="009D4DBC" w:rsidP="00823CE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D4DBC">
        <w:rPr>
          <w:rFonts w:ascii="Times New Roman" w:eastAsia="Times New Roman" w:hAnsi="Times New Roman" w:cs="Times New Roman"/>
          <w:lang w:eastAsia="ru-RU"/>
        </w:rPr>
        <w:t>г. Починок                                                                                               "____" _______________2020 г</w:t>
      </w:r>
    </w:p>
    <w:p w:rsidR="009D4DBC" w:rsidRPr="009D4DBC" w:rsidRDefault="009D4DBC" w:rsidP="009D4D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4DB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9D4DBC" w:rsidRPr="009D4DBC" w:rsidRDefault="009D4DBC" w:rsidP="009D4D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4DBC">
        <w:rPr>
          <w:rFonts w:ascii="Times New Roman" w:eastAsia="Times New Roman" w:hAnsi="Times New Roman" w:cs="Times New Roman"/>
          <w:lang w:eastAsia="ru-RU"/>
        </w:rPr>
        <w:t xml:space="preserve">                                        (полное наименование поставщика - юридического лица и его</w:t>
      </w:r>
    </w:p>
    <w:p w:rsidR="009D4DBC" w:rsidRPr="009D4DBC" w:rsidRDefault="009D4DBC" w:rsidP="009D4D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4DB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</w:p>
    <w:p w:rsidR="009D4DBC" w:rsidRPr="009D4DBC" w:rsidRDefault="009D4DBC" w:rsidP="009D4DB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D4DBC">
        <w:rPr>
          <w:rFonts w:ascii="Times New Roman" w:eastAsia="Times New Roman" w:hAnsi="Times New Roman" w:cs="Times New Roman"/>
          <w:lang w:eastAsia="ru-RU"/>
        </w:rPr>
        <w:t>организаци</w:t>
      </w:r>
      <w:r w:rsidR="00CB45EF">
        <w:rPr>
          <w:rFonts w:ascii="Times New Roman" w:eastAsia="Times New Roman" w:hAnsi="Times New Roman" w:cs="Times New Roman"/>
          <w:lang w:eastAsia="ru-RU"/>
        </w:rPr>
        <w:t>онно-правовая форма или Ф.И.О. П</w:t>
      </w:r>
      <w:r w:rsidRPr="009D4DBC">
        <w:rPr>
          <w:rFonts w:ascii="Times New Roman" w:eastAsia="Times New Roman" w:hAnsi="Times New Roman" w:cs="Times New Roman"/>
          <w:lang w:eastAsia="ru-RU"/>
        </w:rPr>
        <w:t>оставщика - физического лица (индивидуального предпринимателя)</w:t>
      </w:r>
    </w:p>
    <w:p w:rsidR="009D4DBC" w:rsidRPr="009D4DBC" w:rsidRDefault="009D4DBC" w:rsidP="009D4D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D4DBC" w:rsidRPr="009D4DBC" w:rsidRDefault="009D4DBC" w:rsidP="009D4D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4DBC">
        <w:rPr>
          <w:rFonts w:ascii="Times New Roman" w:eastAsia="Times New Roman" w:hAnsi="Times New Roman" w:cs="Times New Roman"/>
          <w:lang w:eastAsia="ru-RU"/>
        </w:rPr>
        <w:t>именуемый в дальнейшем «Поставщик», в лице __________________________________________</w:t>
      </w:r>
    </w:p>
    <w:p w:rsidR="009D4DBC" w:rsidRPr="009D4DBC" w:rsidRDefault="009D4DBC" w:rsidP="009D4D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4DB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(должность, Ф.И.О. руководителя</w:t>
      </w:r>
    </w:p>
    <w:p w:rsidR="009D4DBC" w:rsidRPr="009D4DBC" w:rsidRDefault="009D4DBC" w:rsidP="009D4D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4DB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____________________________________________________________________________________,</w:t>
      </w:r>
    </w:p>
    <w:p w:rsidR="009D4DBC" w:rsidRPr="009D4DBC" w:rsidRDefault="009D4DBC" w:rsidP="009D4DB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D4DBC">
        <w:rPr>
          <w:rFonts w:ascii="Times New Roman" w:eastAsia="Times New Roman" w:hAnsi="Times New Roman" w:cs="Times New Roman"/>
          <w:lang w:eastAsia="ru-RU"/>
        </w:rPr>
        <w:t xml:space="preserve">          юридического лица или Ф.И.О. исполнителя - физического лица (индивидуального предпринимателя)</w:t>
      </w:r>
    </w:p>
    <w:p w:rsidR="009D4DBC" w:rsidRPr="009D4DBC" w:rsidRDefault="009D4DBC" w:rsidP="009D4D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D4DBC" w:rsidRPr="009D4DBC" w:rsidRDefault="009D4DBC" w:rsidP="009D4D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4DBC">
        <w:rPr>
          <w:rFonts w:ascii="Times New Roman" w:eastAsia="Times New Roman" w:hAnsi="Times New Roman" w:cs="Times New Roman"/>
          <w:lang w:eastAsia="ru-RU"/>
        </w:rPr>
        <w:t>действующего на основании ___________________________________________________________</w:t>
      </w:r>
    </w:p>
    <w:p w:rsidR="009D4DBC" w:rsidRPr="009D4DBC" w:rsidRDefault="009D4DBC" w:rsidP="009D4D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4DB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(Устав или Положение, а также доверенность, если акт подписывается</w:t>
      </w:r>
    </w:p>
    <w:p w:rsidR="009D4DBC" w:rsidRPr="009D4DBC" w:rsidRDefault="009D4DBC" w:rsidP="009D4D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4DBC">
        <w:rPr>
          <w:rFonts w:ascii="Times New Roman" w:eastAsia="Times New Roman" w:hAnsi="Times New Roman" w:cs="Times New Roman"/>
          <w:lang w:eastAsia="ru-RU"/>
        </w:rPr>
        <w:t>______________________________, с одной стороны, и ____________________________________</w:t>
      </w:r>
    </w:p>
    <w:p w:rsidR="009D4DBC" w:rsidRPr="009D4DBC" w:rsidRDefault="009D4DBC" w:rsidP="009D4D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4DBC">
        <w:rPr>
          <w:rFonts w:ascii="Times New Roman" w:eastAsia="Times New Roman" w:hAnsi="Times New Roman" w:cs="Times New Roman"/>
          <w:lang w:eastAsia="ru-RU"/>
        </w:rPr>
        <w:t xml:space="preserve">       не руководителем юридического лица)</w:t>
      </w:r>
    </w:p>
    <w:p w:rsidR="009D4DBC" w:rsidRPr="009D4DBC" w:rsidRDefault="009D4DBC" w:rsidP="009D4D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4DBC">
        <w:rPr>
          <w:rFonts w:ascii="Times New Roman" w:eastAsia="Times New Roman" w:hAnsi="Times New Roman" w:cs="Times New Roman"/>
          <w:lang w:eastAsia="ru-RU"/>
        </w:rPr>
        <w:t>____________________________________________________________, именуемый в дальнейшем</w:t>
      </w:r>
    </w:p>
    <w:p w:rsidR="009D4DBC" w:rsidRPr="009D4DBC" w:rsidRDefault="009D4DBC" w:rsidP="009D4D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4DBC">
        <w:rPr>
          <w:rFonts w:ascii="Times New Roman" w:eastAsia="Times New Roman" w:hAnsi="Times New Roman" w:cs="Times New Roman"/>
          <w:lang w:eastAsia="ru-RU"/>
        </w:rPr>
        <w:t xml:space="preserve">                              (полное наименование муниципального  заказчика)</w:t>
      </w:r>
    </w:p>
    <w:p w:rsidR="009D4DBC" w:rsidRPr="009D4DBC" w:rsidRDefault="009D4DBC" w:rsidP="009D4D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4DBC">
        <w:rPr>
          <w:rFonts w:ascii="Times New Roman" w:eastAsia="Times New Roman" w:hAnsi="Times New Roman" w:cs="Times New Roman"/>
          <w:lang w:eastAsia="ru-RU"/>
        </w:rPr>
        <w:t>«Муниципальный заказчик», в лице _____________________________________________________</w:t>
      </w:r>
    </w:p>
    <w:p w:rsidR="009D4DBC" w:rsidRPr="009D4DBC" w:rsidRDefault="009D4DBC" w:rsidP="009D4D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4DB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____________________________________________________________________________________,</w:t>
      </w:r>
    </w:p>
    <w:p w:rsidR="009D4DBC" w:rsidRPr="009D4DBC" w:rsidRDefault="009D4DBC" w:rsidP="009D4D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4DBC">
        <w:rPr>
          <w:rFonts w:ascii="Times New Roman" w:eastAsia="Times New Roman" w:hAnsi="Times New Roman" w:cs="Times New Roman"/>
          <w:lang w:eastAsia="ru-RU"/>
        </w:rPr>
        <w:t xml:space="preserve">                                     (должность, Ф.И.О. руководителя муниципального заказчика)</w:t>
      </w:r>
    </w:p>
    <w:p w:rsidR="009D4DBC" w:rsidRPr="009D4DBC" w:rsidRDefault="009D4DBC" w:rsidP="009D4D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4DBC">
        <w:rPr>
          <w:rFonts w:ascii="Times New Roman" w:eastAsia="Times New Roman" w:hAnsi="Times New Roman" w:cs="Times New Roman"/>
          <w:lang w:eastAsia="ru-RU"/>
        </w:rPr>
        <w:t>действующего на основании ______________________________________________, утвержденного</w:t>
      </w:r>
    </w:p>
    <w:p w:rsidR="009D4DBC" w:rsidRPr="009D4DBC" w:rsidRDefault="009D4DBC" w:rsidP="009D4D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4DB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(Устав или Положение)</w:t>
      </w:r>
    </w:p>
    <w:p w:rsidR="009D4DBC" w:rsidRPr="009D4DBC" w:rsidRDefault="009D4DBC" w:rsidP="009D4D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4DB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____________________________________________________________________________________,</w:t>
      </w:r>
    </w:p>
    <w:p w:rsidR="009D4DBC" w:rsidRPr="009D4DBC" w:rsidRDefault="009D4DBC" w:rsidP="009D4D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4DB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(нормативный правовой акт, его дата и номер)</w:t>
      </w:r>
    </w:p>
    <w:p w:rsidR="009D4DBC" w:rsidRPr="009D4DBC" w:rsidRDefault="009D4DBC" w:rsidP="009D4D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4DBC">
        <w:rPr>
          <w:rFonts w:ascii="Times New Roman" w:eastAsia="Times New Roman" w:hAnsi="Times New Roman" w:cs="Times New Roman"/>
          <w:lang w:eastAsia="ru-RU"/>
        </w:rPr>
        <w:t>с  другой  стороны,  совместно  именуемые в дальнейшем «Стороны», заключили настоящий акт приемки-передачи товаров о нижеследующем:</w:t>
      </w:r>
    </w:p>
    <w:p w:rsidR="009D4DBC" w:rsidRPr="009D4DBC" w:rsidRDefault="009D4DBC" w:rsidP="009D4D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4DBC">
        <w:rPr>
          <w:rFonts w:ascii="Times New Roman" w:eastAsia="Times New Roman" w:hAnsi="Times New Roman" w:cs="Times New Roman"/>
          <w:lang w:eastAsia="ru-RU"/>
        </w:rPr>
        <w:t xml:space="preserve">1. В   соответствии   с  муниципальным  контрактом N </w:t>
      </w:r>
      <w:r w:rsidR="00CB45EF">
        <w:rPr>
          <w:rFonts w:ascii="Times New Roman" w:eastAsia="Times New Roman" w:hAnsi="Times New Roman" w:cs="Times New Roman"/>
          <w:lang w:eastAsia="ru-RU"/>
        </w:rPr>
        <w:t>____ от "_____" __________ 2020</w:t>
      </w:r>
      <w:r w:rsidRPr="009D4DBC">
        <w:rPr>
          <w:rFonts w:ascii="Times New Roman" w:eastAsia="Times New Roman" w:hAnsi="Times New Roman" w:cs="Times New Roman"/>
          <w:lang w:eastAsia="ru-RU"/>
        </w:rPr>
        <w:t xml:space="preserve"> г. (далее – «Контракт») Поставщик выполнил все обязательства по поставке товаров, а именно:</w:t>
      </w:r>
    </w:p>
    <w:p w:rsidR="009D4DBC" w:rsidRPr="009D4DBC" w:rsidRDefault="009D4DBC" w:rsidP="009D4D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4DB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9D4DBC" w:rsidRPr="009D4DBC" w:rsidRDefault="009D4DBC" w:rsidP="009D4D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4DBC">
        <w:rPr>
          <w:rFonts w:ascii="Times New Roman" w:eastAsia="Times New Roman" w:hAnsi="Times New Roman" w:cs="Times New Roman"/>
          <w:lang w:eastAsia="ru-RU"/>
        </w:rPr>
        <w:t xml:space="preserve">2. Фактическое  качество  товаров  соответствует  (не соответствует) требованиям Контракта (нужное подчеркнуть). </w:t>
      </w:r>
    </w:p>
    <w:p w:rsidR="009D4DBC" w:rsidRPr="009D4DBC" w:rsidRDefault="009D4DBC" w:rsidP="009D4D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4DBC">
        <w:rPr>
          <w:rFonts w:ascii="Times New Roman" w:eastAsia="Times New Roman" w:hAnsi="Times New Roman" w:cs="Times New Roman"/>
          <w:lang w:eastAsia="ru-RU"/>
        </w:rPr>
        <w:t xml:space="preserve">3. Вышеуказанная  поставка  согласно  условиям  Контракта  должна быть выполнена                   </w:t>
      </w:r>
      <w:r w:rsidR="00CB45EF">
        <w:rPr>
          <w:rFonts w:ascii="Times New Roman" w:eastAsia="Times New Roman" w:hAnsi="Times New Roman" w:cs="Times New Roman"/>
          <w:lang w:eastAsia="ru-RU"/>
        </w:rPr>
        <w:t xml:space="preserve">             "___" ________ 2020</w:t>
      </w:r>
      <w:r w:rsidRPr="009D4DBC">
        <w:rPr>
          <w:rFonts w:ascii="Times New Roman" w:eastAsia="Times New Roman" w:hAnsi="Times New Roman" w:cs="Times New Roman"/>
          <w:lang w:eastAsia="ru-RU"/>
        </w:rPr>
        <w:t xml:space="preserve"> г.,   фактически   в</w:t>
      </w:r>
      <w:r w:rsidR="00CB45EF">
        <w:rPr>
          <w:rFonts w:ascii="Times New Roman" w:eastAsia="Times New Roman" w:hAnsi="Times New Roman" w:cs="Times New Roman"/>
          <w:lang w:eastAsia="ru-RU"/>
        </w:rPr>
        <w:t>ыполнена "____" __________ 2020</w:t>
      </w:r>
      <w:r w:rsidRPr="009D4DBC">
        <w:rPr>
          <w:rFonts w:ascii="Times New Roman" w:eastAsia="Times New Roman" w:hAnsi="Times New Roman" w:cs="Times New Roman"/>
          <w:lang w:eastAsia="ru-RU"/>
        </w:rPr>
        <w:t>г.</w:t>
      </w:r>
    </w:p>
    <w:p w:rsidR="009D4DBC" w:rsidRPr="009D4DBC" w:rsidRDefault="009D4DBC" w:rsidP="009D4D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4DBC">
        <w:rPr>
          <w:rFonts w:ascii="Times New Roman" w:eastAsia="Times New Roman" w:hAnsi="Times New Roman" w:cs="Times New Roman"/>
          <w:lang w:eastAsia="ru-RU"/>
        </w:rPr>
        <w:t>4. Недостатки товаров (выявлены, не выявлены):________________________________________________________________________</w:t>
      </w:r>
    </w:p>
    <w:p w:rsidR="00EE2E68" w:rsidRDefault="009D4DBC" w:rsidP="00BA123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D4DBC">
        <w:rPr>
          <w:rFonts w:ascii="Times New Roman" w:eastAsia="Times New Roman" w:hAnsi="Times New Roman" w:cs="Times New Roman"/>
          <w:lang w:eastAsia="ru-RU"/>
        </w:rPr>
        <w:t>(если недостатки товара выявлены, необходимо указать какие)</w:t>
      </w:r>
    </w:p>
    <w:p w:rsidR="00BA1235" w:rsidRPr="00BA1235" w:rsidRDefault="00BA1235" w:rsidP="00BA123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E2E68" w:rsidTr="0089058C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E2E68" w:rsidRPr="004D3AFE" w:rsidRDefault="00EE2E68" w:rsidP="008905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3AF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Муниципальный заказчик:                                        </w:t>
            </w:r>
          </w:p>
          <w:p w:rsidR="00EE2E68" w:rsidRPr="004D3AFE" w:rsidRDefault="00EE2E68" w:rsidP="0089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E2E68" w:rsidRPr="004D3AFE" w:rsidRDefault="00EE2E68" w:rsidP="0089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D3AFE">
              <w:rPr>
                <w:rFonts w:ascii="Times New Roman" w:hAnsi="Times New Roman" w:cs="Times New Roman"/>
                <w:sz w:val="24"/>
                <w:szCs w:val="26"/>
              </w:rPr>
              <w:t xml:space="preserve">Администрация муниципального    </w:t>
            </w:r>
          </w:p>
          <w:p w:rsidR="00EE2E68" w:rsidRPr="004D3AFE" w:rsidRDefault="00EE2E68" w:rsidP="0089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D3AFE">
              <w:rPr>
                <w:rFonts w:ascii="Times New Roman" w:hAnsi="Times New Roman" w:cs="Times New Roman"/>
                <w:sz w:val="24"/>
                <w:szCs w:val="26"/>
              </w:rPr>
              <w:t>образования «Починковский район»</w:t>
            </w:r>
          </w:p>
          <w:p w:rsidR="00EE2E68" w:rsidRPr="004D3AFE" w:rsidRDefault="00EE2E68" w:rsidP="0089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D3AFE">
              <w:rPr>
                <w:rFonts w:ascii="Times New Roman" w:hAnsi="Times New Roman" w:cs="Times New Roman"/>
                <w:sz w:val="24"/>
                <w:szCs w:val="26"/>
              </w:rPr>
              <w:t>Смоленской области</w:t>
            </w:r>
          </w:p>
          <w:p w:rsidR="00EE2E68" w:rsidRPr="004D3AFE" w:rsidRDefault="00EE2E68" w:rsidP="0089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E2E68" w:rsidRPr="004D3AFE" w:rsidRDefault="00EE2E68" w:rsidP="0089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D3AFE">
              <w:rPr>
                <w:rFonts w:ascii="Times New Roman" w:hAnsi="Times New Roman" w:cs="Times New Roman"/>
                <w:sz w:val="24"/>
                <w:szCs w:val="26"/>
              </w:rPr>
              <w:t>Глава муниципального образования</w:t>
            </w:r>
          </w:p>
          <w:p w:rsidR="00EE2E68" w:rsidRPr="004D3AFE" w:rsidRDefault="00EE2E68" w:rsidP="0089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D3AFE">
              <w:rPr>
                <w:rFonts w:ascii="Times New Roman" w:hAnsi="Times New Roman" w:cs="Times New Roman"/>
                <w:sz w:val="24"/>
                <w:szCs w:val="26"/>
              </w:rPr>
              <w:t>«Починковский район» Смоленской области</w:t>
            </w:r>
          </w:p>
          <w:p w:rsidR="00EE2E68" w:rsidRPr="004D3AFE" w:rsidRDefault="00EE2E68" w:rsidP="0089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D3AFE">
              <w:rPr>
                <w:rFonts w:ascii="Times New Roman" w:hAnsi="Times New Roman" w:cs="Times New Roman"/>
                <w:sz w:val="24"/>
                <w:szCs w:val="26"/>
              </w:rPr>
              <w:t xml:space="preserve">_________________ </w:t>
            </w:r>
            <w:r w:rsidRPr="00EE2E68">
              <w:rPr>
                <w:rFonts w:ascii="Times New Roman" w:hAnsi="Times New Roman" w:cs="Times New Roman"/>
                <w:b/>
                <w:sz w:val="24"/>
                <w:szCs w:val="26"/>
              </w:rPr>
              <w:t>А.В. Голуб</w:t>
            </w:r>
            <w:r w:rsidRPr="004D3AFE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                 </w:t>
            </w:r>
          </w:p>
          <w:p w:rsidR="00EE2E68" w:rsidRPr="004D3AFE" w:rsidRDefault="00EE2E68" w:rsidP="0089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3AFE">
              <w:rPr>
                <w:rFonts w:ascii="Times New Roman" w:hAnsi="Times New Roman" w:cs="Times New Roman"/>
                <w:sz w:val="24"/>
                <w:szCs w:val="28"/>
              </w:rPr>
              <w:t xml:space="preserve">М.П.                                                                                          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E2E68" w:rsidRDefault="00EE2E68" w:rsidP="0089058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3AFE">
              <w:rPr>
                <w:rFonts w:ascii="Times New Roman" w:hAnsi="Times New Roman" w:cs="Times New Roman"/>
                <w:b/>
                <w:sz w:val="24"/>
                <w:szCs w:val="28"/>
              </w:rPr>
              <w:t>Поставщик:</w:t>
            </w:r>
          </w:p>
          <w:p w:rsidR="00EE2E68" w:rsidRDefault="00EE2E68" w:rsidP="008905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E2E68" w:rsidRPr="004D3AFE" w:rsidRDefault="00EE2E68" w:rsidP="0089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3AFE">
              <w:rPr>
                <w:rFonts w:ascii="Times New Roman" w:hAnsi="Times New Roman" w:cs="Times New Roman"/>
                <w:sz w:val="24"/>
                <w:szCs w:val="28"/>
              </w:rPr>
              <w:t>Общество с ограниченной ответственностью «ЭФКЕЙ-рампс»</w:t>
            </w:r>
          </w:p>
          <w:p w:rsidR="00EE2E68" w:rsidRDefault="00EE2E68" w:rsidP="008905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E2E68" w:rsidRDefault="00EE2E68" w:rsidP="008905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EE2E68" w:rsidRDefault="00EE2E68" w:rsidP="008905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E68">
              <w:rPr>
                <w:rFonts w:ascii="Times New Roman" w:hAnsi="Times New Roman" w:cs="Times New Roman"/>
                <w:bCs/>
                <w:sz w:val="24"/>
              </w:rPr>
              <w:t>Генеральный директор ООО «ЭФКЕЙ-рампс»</w:t>
            </w:r>
          </w:p>
          <w:p w:rsidR="00EE2E68" w:rsidRDefault="00EE2E68" w:rsidP="0089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E68" w:rsidRPr="00EE2E68" w:rsidRDefault="00EE2E68" w:rsidP="0089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E2E68">
              <w:rPr>
                <w:rFonts w:ascii="Times New Roman" w:hAnsi="Times New Roman" w:cs="Times New Roman"/>
                <w:sz w:val="24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Р.</w:t>
            </w:r>
            <w:r w:rsidRPr="00EE2E68">
              <w:rPr>
                <w:rFonts w:ascii="Times New Roman" w:hAnsi="Times New Roman" w:cs="Times New Roman"/>
                <w:b/>
                <w:sz w:val="24"/>
                <w:szCs w:val="28"/>
              </w:rPr>
              <w:t>А. Тихомиров</w:t>
            </w:r>
          </w:p>
          <w:p w:rsidR="00EE2E68" w:rsidRPr="00EE2E68" w:rsidRDefault="00EE2E68" w:rsidP="0089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68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</w:tr>
    </w:tbl>
    <w:p w:rsidR="007E7AD9" w:rsidRPr="007E7AD9" w:rsidRDefault="007E7AD9" w:rsidP="00BA1235">
      <w:pPr>
        <w:shd w:val="clear" w:color="auto" w:fill="FFFFFF"/>
        <w:spacing w:after="0" w:line="274" w:lineRule="exact"/>
        <w:contextualSpacing/>
        <w:jc w:val="right"/>
        <w:rPr>
          <w:rFonts w:ascii="Times New Roman" w:hAnsi="Times New Roman" w:cs="Times New Roman"/>
          <w:spacing w:val="-2"/>
          <w:sz w:val="18"/>
          <w:szCs w:val="18"/>
        </w:rPr>
      </w:pPr>
      <w:r w:rsidRPr="007E7AD9">
        <w:rPr>
          <w:rFonts w:ascii="Times New Roman" w:hAnsi="Times New Roman" w:cs="Times New Roman"/>
          <w:spacing w:val="-2"/>
          <w:sz w:val="18"/>
          <w:szCs w:val="18"/>
        </w:rPr>
        <w:t>Приложение №3</w:t>
      </w:r>
    </w:p>
    <w:p w:rsidR="007E7AD9" w:rsidRPr="007E7AD9" w:rsidRDefault="007E7AD9" w:rsidP="007E7AD9">
      <w:pPr>
        <w:shd w:val="clear" w:color="auto" w:fill="FFFFFF"/>
        <w:spacing w:after="0" w:line="274" w:lineRule="exact"/>
        <w:contextualSpacing/>
        <w:jc w:val="right"/>
        <w:rPr>
          <w:rFonts w:ascii="Times New Roman" w:hAnsi="Times New Roman" w:cs="Times New Roman"/>
          <w:spacing w:val="-2"/>
          <w:sz w:val="18"/>
          <w:szCs w:val="18"/>
        </w:rPr>
      </w:pPr>
      <w:r w:rsidRPr="007E7AD9">
        <w:rPr>
          <w:rFonts w:ascii="Times New Roman" w:hAnsi="Times New Roman" w:cs="Times New Roman"/>
          <w:spacing w:val="-2"/>
          <w:sz w:val="18"/>
          <w:szCs w:val="18"/>
        </w:rPr>
        <w:t>к Муниципальному контракту №</w:t>
      </w:r>
      <w:r w:rsidR="000F535E">
        <w:rPr>
          <w:rFonts w:ascii="Times New Roman" w:hAnsi="Times New Roman" w:cs="Times New Roman"/>
          <w:spacing w:val="-2"/>
          <w:sz w:val="18"/>
          <w:szCs w:val="18"/>
        </w:rPr>
        <w:t xml:space="preserve"> 16</w:t>
      </w:r>
    </w:p>
    <w:p w:rsidR="007E7AD9" w:rsidRPr="007E7AD9" w:rsidRDefault="007E7AD9" w:rsidP="007E7AD9">
      <w:pPr>
        <w:shd w:val="clear" w:color="auto" w:fill="FFFFFF"/>
        <w:spacing w:after="0" w:line="274" w:lineRule="exact"/>
        <w:contextualSpacing/>
        <w:jc w:val="right"/>
        <w:rPr>
          <w:rFonts w:ascii="Times New Roman" w:hAnsi="Times New Roman" w:cs="Times New Roman"/>
          <w:spacing w:val="-2"/>
          <w:sz w:val="18"/>
          <w:szCs w:val="18"/>
        </w:rPr>
      </w:pPr>
      <w:r w:rsidRPr="007E7AD9">
        <w:rPr>
          <w:rFonts w:ascii="Times New Roman" w:hAnsi="Times New Roman" w:cs="Times New Roman"/>
          <w:spacing w:val="-2"/>
          <w:sz w:val="18"/>
          <w:szCs w:val="18"/>
        </w:rPr>
        <w:t>от «</w:t>
      </w:r>
      <w:r w:rsidR="008F4517">
        <w:rPr>
          <w:rFonts w:ascii="Times New Roman" w:hAnsi="Times New Roman" w:cs="Times New Roman"/>
          <w:spacing w:val="-2"/>
          <w:sz w:val="18"/>
          <w:szCs w:val="18"/>
        </w:rPr>
        <w:t xml:space="preserve">25»  мая  </w:t>
      </w:r>
      <w:r w:rsidRPr="007E7AD9">
        <w:rPr>
          <w:rFonts w:ascii="Times New Roman" w:hAnsi="Times New Roman" w:cs="Times New Roman"/>
          <w:spacing w:val="-2"/>
          <w:sz w:val="18"/>
          <w:szCs w:val="18"/>
        </w:rPr>
        <w:t>2020г</w:t>
      </w:r>
    </w:p>
    <w:p w:rsidR="007E7AD9" w:rsidRPr="007E7AD9" w:rsidRDefault="007E7AD9" w:rsidP="007E7AD9">
      <w:pPr>
        <w:shd w:val="clear" w:color="auto" w:fill="FFFFFF"/>
        <w:spacing w:after="0" w:line="274" w:lineRule="exact"/>
        <w:contextualSpacing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7E7AD9" w:rsidRPr="007E7AD9" w:rsidRDefault="007E7AD9" w:rsidP="007E7AD9">
      <w:pPr>
        <w:shd w:val="clear" w:color="auto" w:fill="FFFFFF"/>
        <w:spacing w:after="0" w:line="274" w:lineRule="exact"/>
        <w:contextualSpacing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7E7AD9" w:rsidRPr="007E7AD9" w:rsidRDefault="007E7AD9" w:rsidP="007E7AD9">
      <w:pPr>
        <w:shd w:val="clear" w:color="auto" w:fill="FFFFFF"/>
        <w:spacing w:after="0" w:line="274" w:lineRule="exact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E7AD9">
        <w:rPr>
          <w:rFonts w:ascii="Times New Roman" w:hAnsi="Times New Roman" w:cs="Times New Roman"/>
          <w:b/>
          <w:spacing w:val="-2"/>
          <w:sz w:val="24"/>
          <w:szCs w:val="24"/>
        </w:rPr>
        <w:t>ТЕХНИЧЕСКОЕ ЗАДАНИЕ</w:t>
      </w:r>
    </w:p>
    <w:p w:rsidR="007E7AD9" w:rsidRDefault="007E7AD9" w:rsidP="007E7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AD9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>на</w:t>
      </w:r>
      <w:r w:rsidRPr="007E7AD9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 </w:t>
      </w:r>
      <w:r w:rsidRPr="007E7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поставку оборудования для скейт- комплекса с установкой в Парке культуры и отдыха</w:t>
      </w:r>
      <w:r w:rsidRPr="007E7AD9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 </w:t>
      </w:r>
      <w:r w:rsidRPr="007E7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Починка Смоленской области</w:t>
      </w:r>
    </w:p>
    <w:p w:rsidR="00EE2E68" w:rsidRDefault="00EE2E68" w:rsidP="007E7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249" w:rsidRPr="004F0249" w:rsidRDefault="004F0249" w:rsidP="004F024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249">
        <w:rPr>
          <w:rFonts w:ascii="Times New Roman" w:hAnsi="Times New Roman" w:cs="Times New Roman"/>
          <w:b/>
          <w:spacing w:val="-2"/>
          <w:sz w:val="24"/>
          <w:szCs w:val="24"/>
        </w:rPr>
        <w:t>1. Место доставки Товара:</w:t>
      </w:r>
      <w:r w:rsidRPr="004F02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0249">
        <w:rPr>
          <w:rFonts w:ascii="Times New Roman" w:hAnsi="Times New Roman" w:cs="Times New Roman"/>
          <w:sz w:val="24"/>
          <w:szCs w:val="24"/>
        </w:rPr>
        <w:t>Парк культуры и отдыха в городе Починке Смоленской области (расположенный южнее ул. Советской).</w:t>
      </w:r>
    </w:p>
    <w:p w:rsidR="004F0249" w:rsidRPr="004F0249" w:rsidRDefault="004F0249" w:rsidP="004F0249">
      <w:pPr>
        <w:shd w:val="clear" w:color="auto" w:fill="FFFFFF"/>
        <w:tabs>
          <w:tab w:val="left" w:pos="709"/>
        </w:tabs>
        <w:spacing w:after="0" w:line="274" w:lineRule="exact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F0249">
        <w:rPr>
          <w:rFonts w:ascii="Times New Roman" w:hAnsi="Times New Roman" w:cs="Times New Roman"/>
          <w:b/>
          <w:spacing w:val="-2"/>
          <w:sz w:val="24"/>
          <w:szCs w:val="24"/>
        </w:rPr>
        <w:t>2. Муниципальный заказчик:</w:t>
      </w:r>
      <w:r w:rsidRPr="004F0249">
        <w:rPr>
          <w:rFonts w:ascii="Times New Roman" w:hAnsi="Times New Roman" w:cs="Times New Roman"/>
          <w:spacing w:val="-2"/>
          <w:sz w:val="24"/>
          <w:szCs w:val="24"/>
        </w:rPr>
        <w:t xml:space="preserve"> Администрация муниципального образования «Починковский район» Смоленской области.</w:t>
      </w:r>
    </w:p>
    <w:p w:rsidR="004F0249" w:rsidRPr="004F0249" w:rsidRDefault="004F0249" w:rsidP="004F0249">
      <w:pPr>
        <w:shd w:val="clear" w:color="auto" w:fill="FFFFFF"/>
        <w:tabs>
          <w:tab w:val="left" w:pos="709"/>
        </w:tabs>
        <w:spacing w:after="0" w:line="274" w:lineRule="exact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F0249">
        <w:rPr>
          <w:rFonts w:ascii="Times New Roman" w:hAnsi="Times New Roman" w:cs="Times New Roman"/>
          <w:b/>
          <w:spacing w:val="-2"/>
          <w:sz w:val="24"/>
          <w:szCs w:val="24"/>
        </w:rPr>
        <w:t>3. Сроки поставки и установки Товара:</w:t>
      </w:r>
      <w:r w:rsidRPr="004F0249">
        <w:rPr>
          <w:rFonts w:ascii="Times New Roman" w:hAnsi="Times New Roman" w:cs="Times New Roman"/>
          <w:spacing w:val="-2"/>
          <w:sz w:val="24"/>
          <w:szCs w:val="24"/>
        </w:rPr>
        <w:t xml:space="preserve">  с даты подписания Контракта до 31 августа 2020 года.</w:t>
      </w:r>
    </w:p>
    <w:p w:rsidR="004F0249" w:rsidRPr="004F0249" w:rsidRDefault="004F0249" w:rsidP="004F0249">
      <w:pPr>
        <w:shd w:val="clear" w:color="auto" w:fill="FFFFFF"/>
        <w:tabs>
          <w:tab w:val="left" w:pos="709"/>
        </w:tabs>
        <w:spacing w:after="0" w:line="274" w:lineRule="exact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F0249">
        <w:rPr>
          <w:rFonts w:ascii="Times New Roman" w:hAnsi="Times New Roman" w:cs="Times New Roman"/>
          <w:spacing w:val="-2"/>
          <w:sz w:val="24"/>
          <w:szCs w:val="24"/>
        </w:rPr>
        <w:t>3.1. Поставка и установка оборудования для скейт-комплекса должна быть выполнена после завершения работ по подготовке оснований площадки под скейт-комплекс.</w:t>
      </w:r>
    </w:p>
    <w:p w:rsidR="004F0249" w:rsidRPr="004F0249" w:rsidRDefault="004F0249" w:rsidP="004F0249">
      <w:pPr>
        <w:shd w:val="clear" w:color="auto" w:fill="FFFFFF"/>
        <w:tabs>
          <w:tab w:val="left" w:pos="709"/>
        </w:tabs>
        <w:spacing w:after="0"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249">
        <w:rPr>
          <w:rFonts w:ascii="Times New Roman" w:hAnsi="Times New Roman" w:cs="Times New Roman"/>
          <w:b/>
          <w:sz w:val="24"/>
          <w:szCs w:val="24"/>
        </w:rPr>
        <w:t>4. Технические характеристики поставляемого Товара:</w:t>
      </w:r>
    </w:p>
    <w:p w:rsidR="004F0249" w:rsidRPr="004F0249" w:rsidRDefault="004F0249" w:rsidP="004F024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F0249">
        <w:rPr>
          <w:rFonts w:ascii="Times New Roman" w:hAnsi="Times New Roman" w:cs="Times New Roman"/>
          <w:b/>
          <w:color w:val="000000"/>
          <w:sz w:val="24"/>
        </w:rPr>
        <w:t>Каркас</w:t>
      </w:r>
      <w:r w:rsidRPr="004F0249">
        <w:rPr>
          <w:rFonts w:ascii="Times New Roman" w:hAnsi="Times New Roman" w:cs="Times New Roman"/>
          <w:color w:val="000000"/>
          <w:sz w:val="24"/>
        </w:rPr>
        <w:t>: Влагогостойкая фанера марки F/F толщиной - 15мм. Направляющие скрепляются между собой строганной доской сечением - 45*120 мм.</w:t>
      </w:r>
    </w:p>
    <w:p w:rsidR="004F0249" w:rsidRPr="004F0249" w:rsidRDefault="004F0249" w:rsidP="004F024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</w:rPr>
      </w:pPr>
      <w:r w:rsidRPr="004F0249">
        <w:rPr>
          <w:rFonts w:ascii="Times New Roman" w:hAnsi="Times New Roman" w:cs="Times New Roman"/>
          <w:b/>
          <w:color w:val="000000"/>
          <w:sz w:val="24"/>
        </w:rPr>
        <w:t>Рабочее покрытие:</w:t>
      </w:r>
    </w:p>
    <w:p w:rsidR="004F0249" w:rsidRPr="004F0249" w:rsidRDefault="004F0249" w:rsidP="004F024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F0249">
        <w:rPr>
          <w:rFonts w:ascii="Times New Roman" w:hAnsi="Times New Roman" w:cs="Times New Roman"/>
          <w:color w:val="000000"/>
          <w:sz w:val="24"/>
        </w:rPr>
        <w:t>- фанера влагостойкая ламинированная для внутреннего и наружного использования</w:t>
      </w:r>
    </w:p>
    <w:p w:rsidR="004F0249" w:rsidRPr="004F0249" w:rsidRDefault="004F0249" w:rsidP="004F024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F0249">
        <w:rPr>
          <w:rFonts w:ascii="Times New Roman" w:hAnsi="Times New Roman" w:cs="Times New Roman"/>
          <w:color w:val="000000"/>
          <w:sz w:val="24"/>
        </w:rPr>
        <w:t>Марка фанеры – F/W (повышенной влагостойкости), слойность фанеры – 9, толщина листа – 12мм с предельным отклонением от -0.7мм до +0.5мм.</w:t>
      </w:r>
    </w:p>
    <w:p w:rsidR="004F0249" w:rsidRPr="004F0249" w:rsidRDefault="004F0249" w:rsidP="004F024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F0249">
        <w:rPr>
          <w:rFonts w:ascii="Times New Roman" w:hAnsi="Times New Roman" w:cs="Times New Roman"/>
          <w:color w:val="000000"/>
          <w:sz w:val="24"/>
        </w:rPr>
        <w:t>Длина/ширина листа – 1500мм с предельным отклонением по длине/ширине +/-4.0мм</w:t>
      </w:r>
    </w:p>
    <w:p w:rsidR="004F0249" w:rsidRPr="004F0249" w:rsidRDefault="004F0249" w:rsidP="004F024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F0249">
        <w:rPr>
          <w:rFonts w:ascii="Times New Roman" w:hAnsi="Times New Roman" w:cs="Times New Roman"/>
          <w:color w:val="000000"/>
          <w:sz w:val="24"/>
        </w:rPr>
        <w:t>Текстура фанеры – гладкая/тисненая</w:t>
      </w:r>
    </w:p>
    <w:p w:rsidR="004F0249" w:rsidRPr="004F0249" w:rsidRDefault="004F0249" w:rsidP="004F024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</w:rPr>
      </w:pPr>
      <w:r w:rsidRPr="004F0249">
        <w:rPr>
          <w:rFonts w:ascii="Times New Roman" w:hAnsi="Times New Roman" w:cs="Times New Roman"/>
          <w:b/>
          <w:color w:val="000000"/>
          <w:sz w:val="24"/>
        </w:rPr>
        <w:t>Боковые поверхности:</w:t>
      </w:r>
    </w:p>
    <w:p w:rsidR="004F0249" w:rsidRPr="004F0249" w:rsidRDefault="004F0249" w:rsidP="004F024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F0249">
        <w:rPr>
          <w:rFonts w:ascii="Times New Roman" w:hAnsi="Times New Roman" w:cs="Times New Roman"/>
          <w:color w:val="000000"/>
          <w:sz w:val="24"/>
        </w:rPr>
        <w:t>- фанера влагостойкая ламинированная для внутреннего и наружного использования марка фанеры – F/W (повышенной влагостойкости), слойность фанеры – 9, толщина листа – 12мм с предельным отклонением от -0.7ммдо +0.5мм.</w:t>
      </w:r>
    </w:p>
    <w:p w:rsidR="004F0249" w:rsidRPr="004F0249" w:rsidRDefault="004F0249" w:rsidP="004F024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F0249">
        <w:rPr>
          <w:rFonts w:ascii="Times New Roman" w:hAnsi="Times New Roman" w:cs="Times New Roman"/>
          <w:color w:val="000000"/>
          <w:sz w:val="24"/>
        </w:rPr>
        <w:t>Длина/ширина листа – 1500мм с предельным отклонением по длине/ширине +/-4.0мм</w:t>
      </w:r>
    </w:p>
    <w:p w:rsidR="004F0249" w:rsidRPr="004F0249" w:rsidRDefault="004F0249" w:rsidP="004F024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F0249">
        <w:rPr>
          <w:rFonts w:ascii="Times New Roman" w:hAnsi="Times New Roman" w:cs="Times New Roman"/>
          <w:color w:val="000000"/>
          <w:sz w:val="24"/>
        </w:rPr>
        <w:t>Текстура фанеры – гладкая/тисненая, крепеж элементов каркаса:</w:t>
      </w:r>
    </w:p>
    <w:p w:rsidR="004F0249" w:rsidRPr="004F0249" w:rsidRDefault="004F0249" w:rsidP="004F024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F0249">
        <w:rPr>
          <w:rFonts w:ascii="Times New Roman" w:hAnsi="Times New Roman" w:cs="Times New Roman"/>
          <w:color w:val="000000"/>
          <w:sz w:val="24"/>
        </w:rPr>
        <w:t>шуруп универсальный – 5*120мм, крепежные элементы оцинкованы.</w:t>
      </w:r>
    </w:p>
    <w:p w:rsidR="004F0249" w:rsidRPr="004F0249" w:rsidRDefault="004F0249" w:rsidP="004F024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</w:rPr>
      </w:pPr>
      <w:r w:rsidRPr="004F0249">
        <w:rPr>
          <w:rFonts w:ascii="Times New Roman" w:hAnsi="Times New Roman" w:cs="Times New Roman"/>
          <w:b/>
          <w:color w:val="000000"/>
          <w:sz w:val="24"/>
        </w:rPr>
        <w:t>Крепеж рабочей поверхности:</w:t>
      </w:r>
    </w:p>
    <w:p w:rsidR="004F0249" w:rsidRPr="004F0249" w:rsidRDefault="004F0249" w:rsidP="004F024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F0249">
        <w:rPr>
          <w:rFonts w:ascii="Times New Roman" w:hAnsi="Times New Roman" w:cs="Times New Roman"/>
          <w:color w:val="000000"/>
          <w:sz w:val="24"/>
        </w:rPr>
        <w:t>оцинкованный саморез по дереву, диаметр – 6 мм.</w:t>
      </w:r>
    </w:p>
    <w:p w:rsidR="004F0249" w:rsidRPr="004F0249" w:rsidRDefault="004F0249" w:rsidP="004F024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</w:rPr>
      </w:pPr>
      <w:r w:rsidRPr="004F0249">
        <w:rPr>
          <w:rFonts w:ascii="Times New Roman" w:hAnsi="Times New Roman" w:cs="Times New Roman"/>
          <w:b/>
          <w:color w:val="000000"/>
          <w:sz w:val="24"/>
        </w:rPr>
        <w:t>Перила, трубы:</w:t>
      </w:r>
    </w:p>
    <w:p w:rsidR="004F0249" w:rsidRPr="004F0249" w:rsidRDefault="004F0249" w:rsidP="004F024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F0249">
        <w:rPr>
          <w:rFonts w:ascii="Times New Roman" w:hAnsi="Times New Roman" w:cs="Times New Roman"/>
          <w:color w:val="000000"/>
          <w:sz w:val="24"/>
        </w:rPr>
        <w:t>материал – сталь, подвергается антикоррозийной обработке барьерного типа с помощью лакокрасочных материалов различных цветов.</w:t>
      </w:r>
    </w:p>
    <w:p w:rsidR="004F0249" w:rsidRPr="004F0249" w:rsidRDefault="004F0249" w:rsidP="004F024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</w:rPr>
      </w:pPr>
      <w:r w:rsidRPr="004F0249">
        <w:rPr>
          <w:rFonts w:ascii="Times New Roman" w:hAnsi="Times New Roman" w:cs="Times New Roman"/>
          <w:b/>
          <w:color w:val="000000"/>
          <w:sz w:val="24"/>
        </w:rPr>
        <w:t>Поручни безопасности:</w:t>
      </w:r>
    </w:p>
    <w:p w:rsidR="004F0249" w:rsidRPr="004F0249" w:rsidRDefault="004F0249" w:rsidP="004F024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F0249">
        <w:rPr>
          <w:rFonts w:ascii="Times New Roman" w:hAnsi="Times New Roman" w:cs="Times New Roman"/>
          <w:color w:val="000000"/>
          <w:sz w:val="24"/>
        </w:rPr>
        <w:t>выполнены из профильной трубы сечением –60*60мм и пластин, изготовленных с помощью лазерной резки.  Соединены с помощью перемычек, выполненных из трубы диаметром - 25мм и пластин, изготовленных с помощью лазерной резки.</w:t>
      </w:r>
    </w:p>
    <w:p w:rsidR="004F0249" w:rsidRPr="004F0249" w:rsidRDefault="004F0249" w:rsidP="004F024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F0249">
        <w:rPr>
          <w:rFonts w:ascii="Times New Roman" w:hAnsi="Times New Roman" w:cs="Times New Roman"/>
          <w:color w:val="000000"/>
          <w:sz w:val="24"/>
        </w:rPr>
        <w:t>Общая длина поручней –18,3 м.</w:t>
      </w:r>
    </w:p>
    <w:p w:rsidR="004F0249" w:rsidRPr="004F0249" w:rsidRDefault="004F0249" w:rsidP="004F024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</w:rPr>
      </w:pPr>
      <w:r w:rsidRPr="004F0249">
        <w:rPr>
          <w:rFonts w:ascii="Times New Roman" w:hAnsi="Times New Roman" w:cs="Times New Roman"/>
          <w:b/>
          <w:color w:val="000000"/>
          <w:sz w:val="24"/>
        </w:rPr>
        <w:t>Заезды:</w:t>
      </w:r>
    </w:p>
    <w:p w:rsidR="004F0249" w:rsidRPr="004F0249" w:rsidRDefault="004F0249" w:rsidP="004F024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</w:rPr>
      </w:pPr>
      <w:r w:rsidRPr="004F0249">
        <w:rPr>
          <w:rFonts w:ascii="Times New Roman" w:hAnsi="Times New Roman" w:cs="Times New Roman"/>
          <w:color w:val="000000"/>
          <w:sz w:val="24"/>
        </w:rPr>
        <w:t>полосы из оцинкованного листа толщиной –3 мм и шириной - 300мм.</w:t>
      </w:r>
    </w:p>
    <w:p w:rsidR="004F0249" w:rsidRPr="004F0249" w:rsidRDefault="004F0249" w:rsidP="004F0249">
      <w:pPr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F024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Наименование, характеристика и количество поставляемого товара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800"/>
        <w:gridCol w:w="1952"/>
        <w:gridCol w:w="5669"/>
      </w:tblGrid>
      <w:tr w:rsidR="004F0249" w:rsidRPr="004F0249" w:rsidTr="002E786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9" w:rsidRPr="004F0249" w:rsidRDefault="004F0249" w:rsidP="004F0249">
            <w:pPr>
              <w:tabs>
                <w:tab w:val="left" w:pos="709"/>
              </w:tabs>
              <w:spacing w:after="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9" w:rsidRPr="004F0249" w:rsidRDefault="004F0249" w:rsidP="004F0249">
            <w:pPr>
              <w:tabs>
                <w:tab w:val="left" w:pos="709"/>
              </w:tabs>
              <w:spacing w:after="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 (страна происхождения товара)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9" w:rsidRPr="004F0249" w:rsidRDefault="004F0249" w:rsidP="004F0249">
            <w:pPr>
              <w:tabs>
                <w:tab w:val="left" w:pos="709"/>
              </w:tabs>
              <w:spacing w:after="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Количество поставляемого товара, шт. 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9" w:rsidRPr="004F0249" w:rsidRDefault="004F0249" w:rsidP="004F0249">
            <w:pPr>
              <w:tabs>
                <w:tab w:val="left" w:pos="709"/>
              </w:tabs>
              <w:spacing w:after="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Технические характеристики поставляемого Товара</w:t>
            </w:r>
          </w:p>
        </w:tc>
      </w:tr>
      <w:tr w:rsidR="004F0249" w:rsidRPr="004F0249" w:rsidTr="002E786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9" w:rsidRPr="004F0249" w:rsidRDefault="004F0249" w:rsidP="004F0249">
            <w:pPr>
              <w:tabs>
                <w:tab w:val="left" w:pos="709"/>
              </w:tabs>
              <w:spacing w:after="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9" w:rsidRPr="004F0249" w:rsidRDefault="004F0249" w:rsidP="004F0249">
            <w:pPr>
              <w:tabs>
                <w:tab w:val="left" w:pos="709"/>
              </w:tabs>
              <w:spacing w:after="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9" w:rsidRPr="004F0249" w:rsidRDefault="004F0249" w:rsidP="004F0249">
            <w:pPr>
              <w:tabs>
                <w:tab w:val="left" w:pos="709"/>
              </w:tabs>
              <w:spacing w:after="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9" w:rsidRPr="004F0249" w:rsidRDefault="004F0249" w:rsidP="004F0249">
            <w:pPr>
              <w:tabs>
                <w:tab w:val="left" w:pos="709"/>
              </w:tabs>
              <w:spacing w:after="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F0249" w:rsidRPr="004F0249" w:rsidTr="002E786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49" w:rsidRPr="004F0249" w:rsidRDefault="004F0249" w:rsidP="004F024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49" w:rsidRPr="004F0249" w:rsidRDefault="004F0249" w:rsidP="004F024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Радиус 1.5 м</w:t>
            </w:r>
          </w:p>
          <w:p w:rsidR="004F0249" w:rsidRPr="004F0249" w:rsidRDefault="004F0249" w:rsidP="004F024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(Российская Федерация)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49" w:rsidRPr="004F0249" w:rsidRDefault="004F0249" w:rsidP="004F024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003425" cy="2035810"/>
                  <wp:effectExtent l="0" t="0" r="0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203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– 3120мм</w:t>
            </w: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– 1480 мм</w:t>
            </w: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– 4690 мм Изготовлена из влагостойкой фанеры марки </w:t>
            </w: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толщиной - 15мм, строганной доски сечением - 45*120мм с последующей обшивкой покрытием.</w:t>
            </w: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подвергается антисептической обработке.</w:t>
            </w: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Покрытие состоит из: влагостойкой ламинированной фанеры марки  </w:t>
            </w: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толщиной – 12мм</w:t>
            </w: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Заезды выполнены из: листовой оцинкованной стали толщиной  - 3мм и шириной – 300мм</w:t>
            </w: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поручней – 5,7метра</w:t>
            </w:r>
          </w:p>
        </w:tc>
      </w:tr>
      <w:tr w:rsidR="004F0249" w:rsidRPr="004F0249" w:rsidTr="002E786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49" w:rsidRPr="004F0249" w:rsidRDefault="004F0249" w:rsidP="004F024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49" w:rsidRPr="004F0249" w:rsidRDefault="004F0249" w:rsidP="004F024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Плаза 0.42 м</w:t>
            </w:r>
          </w:p>
          <w:p w:rsidR="004F0249" w:rsidRPr="004F0249" w:rsidRDefault="004F0249" w:rsidP="004F024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(Российская Федерация)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49" w:rsidRPr="004F0249" w:rsidRDefault="004F0249" w:rsidP="004F024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3425" cy="7874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– 11970мм</w:t>
            </w: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– 830мм</w:t>
            </w: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стола – 420мм</w:t>
            </w: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платформы от стола – 410мм</w:t>
            </w: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Ширина-4675мм</w:t>
            </w: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Изготовлена  из влагостойкой фанеры марки </w:t>
            </w: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толщиной -  15мм, строганной доски сечением- 45*120мм с последующей обшивкой покрытием</w:t>
            </w: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подвергается антисептической обработке</w:t>
            </w: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Покрытие состоит из: влагостойкой ламинированной фанеры марки  </w:t>
            </w: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толщиной –12мм</w:t>
            </w: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Заезды выполнены из: листовой оцинкованной стали толщиной 3мм и шириной – 300мм</w:t>
            </w: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поручней – 5,6 метра</w:t>
            </w:r>
          </w:p>
        </w:tc>
      </w:tr>
      <w:tr w:rsidR="004F0249" w:rsidRPr="004F0249" w:rsidTr="002E786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49" w:rsidRPr="004F0249" w:rsidRDefault="004F0249" w:rsidP="004F024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49" w:rsidRPr="004F0249" w:rsidRDefault="004F0249" w:rsidP="004F024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Рейл 0.35 м</w:t>
            </w:r>
          </w:p>
          <w:p w:rsidR="004F0249" w:rsidRPr="004F0249" w:rsidRDefault="004F0249" w:rsidP="004F024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(Российская Федерация)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49" w:rsidRPr="004F0249" w:rsidRDefault="004F0249" w:rsidP="004F024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9425" cy="325755"/>
                  <wp:effectExtent l="0" t="0" r="317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– 4000мм</w:t>
            </w: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– 400мм</w:t>
            </w: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– 350мм</w:t>
            </w: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Труба для скольжения выполнена из стальной загрунтованной окрашенной эмалью электросварной </w:t>
            </w: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трубы диаметром – 57мм</w:t>
            </w: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Опоры  выполнены с использованием пластин из листового металла толщиной - 3мм</w:t>
            </w: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Крепится к площадке посредством анкерного крепления</w:t>
            </w:r>
          </w:p>
        </w:tc>
      </w:tr>
      <w:tr w:rsidR="004F0249" w:rsidRPr="004F0249" w:rsidTr="002E786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49" w:rsidRPr="004F0249" w:rsidRDefault="004F0249" w:rsidP="004F024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49" w:rsidRPr="004F0249" w:rsidRDefault="004F0249" w:rsidP="004F024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Гранд бокс 0.3 м</w:t>
            </w:r>
          </w:p>
          <w:p w:rsidR="004F0249" w:rsidRPr="004F0249" w:rsidRDefault="004F0249" w:rsidP="004F024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(Российская Федерация)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49" w:rsidRPr="004F0249" w:rsidRDefault="004F0249" w:rsidP="004F024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760" w:dyaOrig="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75pt;height:40.7pt" o:ole="">
                  <v:imagedata r:id="rId14" o:title=""/>
                </v:shape>
                <o:OLEObject Type="Embed" ProgID="CorelPHOTOPAINT.Image.17" ShapeID="_x0000_i1025" DrawAspect="Content" ObjectID="_1653209934" r:id="rId15"/>
              </w:object>
            </w: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– 3500мм</w:t>
            </w: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Ширина-700мм</w:t>
            </w: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– 300мм</w:t>
            </w: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Изготовлена из влагостойкой фанеры  марки </w:t>
            </w: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толщиной  - 15мм, строганной доски сечением- 45*120мм с последующей обшивкой покрытием</w:t>
            </w: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подвергается антисептической обработке</w:t>
            </w: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Покрытие состоит из: влагостойкой  ламинированной фанеры марки  </w:t>
            </w: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толщиной –12мм</w:t>
            </w:r>
          </w:p>
        </w:tc>
      </w:tr>
      <w:tr w:rsidR="004F0249" w:rsidRPr="004F0249" w:rsidTr="002E786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49" w:rsidRPr="004F0249" w:rsidRDefault="004F0249" w:rsidP="004F024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49" w:rsidRPr="004F0249" w:rsidRDefault="004F0249" w:rsidP="004F024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Мэнуал бокс 0.2</w:t>
            </w:r>
          </w:p>
          <w:p w:rsidR="004F0249" w:rsidRPr="004F0249" w:rsidRDefault="004F0249" w:rsidP="004F024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(Российская Федерация)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49" w:rsidRPr="004F0249" w:rsidRDefault="004F0249" w:rsidP="004F024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3090" w:dyaOrig="810">
                <v:shape id="_x0000_i1026" type="#_x0000_t75" style="width:154.65pt;height:40.7pt" o:ole="">
                  <v:imagedata r:id="rId16" o:title=""/>
                </v:shape>
                <o:OLEObject Type="Embed" ProgID="Unknown" ShapeID="_x0000_i1026" DrawAspect="Content" ObjectID="_1653209935" r:id="rId17"/>
              </w:object>
            </w: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– 4500мм</w:t>
            </w: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–1480мм</w:t>
            </w: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– 220мм</w:t>
            </w: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Изготовлена из влагостойкой фанеры марки </w:t>
            </w: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толщиной  - 15мм, строганной доски сечением - 45*120мм с последующей обшивкой покрытием</w:t>
            </w: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подвергается антисептической обработке</w:t>
            </w: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состоит из: влагостойкой ламинированной фанеры толщиной –12мм</w:t>
            </w:r>
          </w:p>
        </w:tc>
      </w:tr>
      <w:tr w:rsidR="004F0249" w:rsidRPr="004F0249" w:rsidTr="002E786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49" w:rsidRPr="004F0249" w:rsidRDefault="004F0249" w:rsidP="004F024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49" w:rsidRPr="004F0249" w:rsidRDefault="004F0249" w:rsidP="004F024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Рампа</w:t>
            </w:r>
          </w:p>
          <w:p w:rsidR="004F0249" w:rsidRPr="004F0249" w:rsidRDefault="004F0249" w:rsidP="004F024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(Российская Федерация)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49" w:rsidRPr="004F0249" w:rsidRDefault="004F0249" w:rsidP="004F024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3425" cy="9620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– 7500мм</w:t>
            </w: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– 2900мм</w:t>
            </w: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– 1000мм</w:t>
            </w: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Изготовлена из влагостойкой фанеры марки </w:t>
            </w: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толщиной  - 15мм, строганной доски сечением - 45*120мм с последующей обшивкой покрытием</w:t>
            </w: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подвергается антисептической обработке</w:t>
            </w: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Покрытие состоит из: влагостойкой ламинированной фанеры марки  </w:t>
            </w: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толщиной – 12мм</w:t>
            </w:r>
          </w:p>
          <w:p w:rsidR="004F0249" w:rsidRPr="004F0249" w:rsidRDefault="004F0249" w:rsidP="004F02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поручней  по каждой стороне – 3,5 метров</w:t>
            </w:r>
          </w:p>
        </w:tc>
      </w:tr>
    </w:tbl>
    <w:p w:rsidR="004F0249" w:rsidRPr="004F0249" w:rsidRDefault="004F0249" w:rsidP="004F024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F0249">
        <w:rPr>
          <w:rFonts w:ascii="Times New Roman" w:hAnsi="Times New Roman" w:cs="Times New Roman"/>
          <w:b/>
          <w:sz w:val="24"/>
        </w:rPr>
        <w:t>5. Условия поставки Товара:</w:t>
      </w:r>
    </w:p>
    <w:p w:rsidR="004F0249" w:rsidRPr="004F0249" w:rsidRDefault="004F0249" w:rsidP="004F0249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4F0249">
        <w:rPr>
          <w:rFonts w:ascii="Times New Roman" w:hAnsi="Times New Roman" w:cs="Times New Roman"/>
          <w:sz w:val="24"/>
        </w:rPr>
        <w:t xml:space="preserve">- Поставщик обязан сопровождать каждую партию поставляемых Товаров документом установленной формы, в котором должны быть указаны: </w:t>
      </w:r>
    </w:p>
    <w:p w:rsidR="004F0249" w:rsidRPr="004F0249" w:rsidRDefault="004F0249" w:rsidP="004F0249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4F0249">
        <w:rPr>
          <w:rFonts w:ascii="Times New Roman" w:hAnsi="Times New Roman" w:cs="Times New Roman"/>
          <w:sz w:val="24"/>
        </w:rPr>
        <w:t>- наименование предприятия - изготовителя и его адрес;</w:t>
      </w:r>
    </w:p>
    <w:p w:rsidR="004F0249" w:rsidRPr="004F0249" w:rsidRDefault="004F0249" w:rsidP="004F0249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4F0249">
        <w:rPr>
          <w:rFonts w:ascii="Times New Roman" w:hAnsi="Times New Roman" w:cs="Times New Roman"/>
          <w:sz w:val="24"/>
        </w:rPr>
        <w:lastRenderedPageBreak/>
        <w:t>- дата составления документа и его номер;</w:t>
      </w:r>
    </w:p>
    <w:p w:rsidR="004F0249" w:rsidRPr="004F0249" w:rsidRDefault="004F0249" w:rsidP="004F0249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4F0249">
        <w:rPr>
          <w:rFonts w:ascii="Times New Roman" w:hAnsi="Times New Roman" w:cs="Times New Roman"/>
          <w:sz w:val="24"/>
        </w:rPr>
        <w:t>- наименование и адрес Муниципального заказчика;</w:t>
      </w:r>
    </w:p>
    <w:p w:rsidR="004F0249" w:rsidRPr="004F0249" w:rsidRDefault="004F0249" w:rsidP="004F0249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4F0249">
        <w:rPr>
          <w:rFonts w:ascii="Times New Roman" w:hAnsi="Times New Roman" w:cs="Times New Roman"/>
          <w:sz w:val="24"/>
        </w:rPr>
        <w:t>- номер партии и количество Товара.</w:t>
      </w:r>
    </w:p>
    <w:p w:rsidR="004F0249" w:rsidRPr="004F0249" w:rsidRDefault="004F0249" w:rsidP="004F0249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F0249">
        <w:rPr>
          <w:rFonts w:ascii="Times New Roman" w:hAnsi="Times New Roman" w:cs="Times New Roman"/>
          <w:b/>
          <w:sz w:val="24"/>
        </w:rPr>
        <w:t>6. Требования к материалам, оборудованию, изделиям и техническим решениям к их качеству, характеристикам и потребительским свойствам.</w:t>
      </w:r>
    </w:p>
    <w:p w:rsidR="004F0249" w:rsidRPr="004F0249" w:rsidRDefault="004F0249" w:rsidP="004F0249">
      <w:pPr>
        <w:spacing w:after="0"/>
        <w:jc w:val="both"/>
        <w:rPr>
          <w:rFonts w:ascii="Times New Roman" w:hAnsi="Times New Roman" w:cs="Times New Roman"/>
          <w:sz w:val="24"/>
        </w:rPr>
      </w:pPr>
      <w:r w:rsidRPr="004F0249">
        <w:rPr>
          <w:rFonts w:ascii="Times New Roman" w:hAnsi="Times New Roman" w:cs="Times New Roman"/>
          <w:sz w:val="24"/>
        </w:rPr>
        <w:t xml:space="preserve">    6.1.  Детское игровое оборудование, а также покрытия  подлежат обязательной сертификации и (или) декларированию соответствия.</w:t>
      </w:r>
    </w:p>
    <w:p w:rsidR="004F0249" w:rsidRPr="004F0249" w:rsidRDefault="004F0249" w:rsidP="004F0249">
      <w:pPr>
        <w:spacing w:after="0"/>
        <w:jc w:val="both"/>
        <w:rPr>
          <w:rFonts w:ascii="Times New Roman" w:hAnsi="Times New Roman" w:cs="Times New Roman"/>
          <w:sz w:val="24"/>
        </w:rPr>
      </w:pPr>
      <w:r w:rsidRPr="004F0249">
        <w:rPr>
          <w:rFonts w:ascii="Times New Roman" w:hAnsi="Times New Roman" w:cs="Times New Roman"/>
          <w:sz w:val="24"/>
        </w:rPr>
        <w:t xml:space="preserve">    6.2. Проверка добровольного сертификата соответствия является необходимой процедурой.</w:t>
      </w:r>
    </w:p>
    <w:p w:rsidR="004F0249" w:rsidRPr="004F0249" w:rsidRDefault="004F0249" w:rsidP="004F0249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4F0249">
        <w:rPr>
          <w:rFonts w:ascii="Times New Roman" w:hAnsi="Times New Roman" w:cs="Times New Roman"/>
          <w:sz w:val="24"/>
        </w:rPr>
        <w:t xml:space="preserve">    6.1.</w:t>
      </w:r>
      <w:r w:rsidRPr="004F0249">
        <w:rPr>
          <w:rFonts w:ascii="Times New Roman" w:hAnsi="Times New Roman" w:cs="Times New Roman"/>
          <w:b/>
          <w:sz w:val="24"/>
        </w:rPr>
        <w:t xml:space="preserve"> </w:t>
      </w:r>
      <w:r w:rsidRPr="004F0249">
        <w:rPr>
          <w:rFonts w:ascii="Times New Roman" w:hAnsi="Times New Roman" w:cs="Times New Roman"/>
          <w:sz w:val="24"/>
        </w:rPr>
        <w:t>Все применяемые материалы для производства Товара должны быть сертифицированы и соответствовать ГОСТам, удовлетворять требованиям, предъявляемым к ним в Российской Федерации.</w:t>
      </w:r>
    </w:p>
    <w:p w:rsidR="004F0249" w:rsidRPr="004F0249" w:rsidRDefault="004F0249" w:rsidP="004F0249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4F0249">
        <w:rPr>
          <w:rFonts w:ascii="Times New Roman" w:hAnsi="Times New Roman" w:cs="Times New Roman"/>
          <w:sz w:val="24"/>
        </w:rPr>
        <w:t xml:space="preserve">    6.2. Товар должен быть изготовлен с использованием сертифицированных материалов, соответствующих требованиям нормативных документов: ГОСТ, СНиП, ТУ.</w:t>
      </w:r>
    </w:p>
    <w:p w:rsidR="004F0249" w:rsidRPr="004F0249" w:rsidRDefault="004F0249" w:rsidP="004F0249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4F0249">
        <w:rPr>
          <w:rFonts w:ascii="Times New Roman" w:hAnsi="Times New Roman" w:cs="Times New Roman"/>
          <w:sz w:val="24"/>
        </w:rPr>
        <w:t xml:space="preserve">     6.3. Срок поставки и установки не должен превышать 30 (тридцать) календарных дней с даты заключения Муниципального контракта, но не позднее 31 августа 2020 года.</w:t>
      </w:r>
    </w:p>
    <w:p w:rsidR="004F0249" w:rsidRPr="004F0249" w:rsidRDefault="004F0249" w:rsidP="004F0249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4F0249">
        <w:rPr>
          <w:rFonts w:ascii="Times New Roman" w:hAnsi="Times New Roman" w:cs="Times New Roman"/>
          <w:sz w:val="24"/>
        </w:rPr>
        <w:t xml:space="preserve">    6.4. Оборудование должно быть морозостойким. Морозоустойчивость до – 45 градусов.</w:t>
      </w:r>
    </w:p>
    <w:p w:rsidR="004F0249" w:rsidRPr="004F0249" w:rsidRDefault="004F0249" w:rsidP="004F0249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4F0249">
        <w:rPr>
          <w:rFonts w:ascii="Times New Roman" w:hAnsi="Times New Roman" w:cs="Times New Roman"/>
          <w:sz w:val="24"/>
        </w:rPr>
        <w:t xml:space="preserve">    6.5. Все оборудование обязательно должно быть предварительно протестировано в производственных условиях.</w:t>
      </w:r>
    </w:p>
    <w:p w:rsidR="004F0249" w:rsidRPr="004F0249" w:rsidRDefault="004F0249" w:rsidP="004F0249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4F0249">
        <w:rPr>
          <w:rFonts w:ascii="Times New Roman" w:hAnsi="Times New Roman" w:cs="Times New Roman"/>
          <w:sz w:val="24"/>
        </w:rPr>
        <w:t xml:space="preserve">    6.6. По химико-физическим свойствам и характеристикам материалов:</w:t>
      </w:r>
    </w:p>
    <w:p w:rsidR="004F0249" w:rsidRPr="004F0249" w:rsidRDefault="004F0249" w:rsidP="004F0249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4F0249">
        <w:rPr>
          <w:rFonts w:ascii="Times New Roman" w:hAnsi="Times New Roman" w:cs="Times New Roman"/>
          <w:sz w:val="24"/>
        </w:rPr>
        <w:t>- устойчивость к вибрации и ударным нагрузкам;</w:t>
      </w:r>
    </w:p>
    <w:p w:rsidR="004F0249" w:rsidRPr="004F0249" w:rsidRDefault="004F0249" w:rsidP="004F0249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4F0249">
        <w:rPr>
          <w:rFonts w:ascii="Times New Roman" w:hAnsi="Times New Roman" w:cs="Times New Roman"/>
          <w:sz w:val="24"/>
        </w:rPr>
        <w:t>- стабильные коэффициенты для нагрузок растяжения-сжатия;</w:t>
      </w:r>
    </w:p>
    <w:p w:rsidR="004F0249" w:rsidRPr="004F0249" w:rsidRDefault="004F0249" w:rsidP="004F0249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4F0249">
        <w:rPr>
          <w:rFonts w:ascii="Times New Roman" w:hAnsi="Times New Roman" w:cs="Times New Roman"/>
          <w:sz w:val="24"/>
        </w:rPr>
        <w:t>- нетоксичность – отсутствие хлор-соединений и асбеста;</w:t>
      </w:r>
    </w:p>
    <w:p w:rsidR="004F0249" w:rsidRPr="004F0249" w:rsidRDefault="004F0249" w:rsidP="004F0249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4F0249">
        <w:rPr>
          <w:rFonts w:ascii="Times New Roman" w:hAnsi="Times New Roman" w:cs="Times New Roman"/>
          <w:sz w:val="24"/>
        </w:rPr>
        <w:t>- соответствие европейским нормам по уровню эмиссии формальдегидов;</w:t>
      </w:r>
    </w:p>
    <w:p w:rsidR="004F0249" w:rsidRPr="004F0249" w:rsidRDefault="004F0249" w:rsidP="004F0249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4F0249">
        <w:rPr>
          <w:rFonts w:ascii="Times New Roman" w:hAnsi="Times New Roman" w:cs="Times New Roman"/>
          <w:sz w:val="24"/>
        </w:rPr>
        <w:t>-антистатичность, не поддержка горения. Повышенная упругость и ударопрочность;</w:t>
      </w:r>
    </w:p>
    <w:p w:rsidR="004F0249" w:rsidRPr="004F0249" w:rsidRDefault="004F0249" w:rsidP="004F0249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4F0249">
        <w:rPr>
          <w:rFonts w:ascii="Times New Roman" w:hAnsi="Times New Roman" w:cs="Times New Roman"/>
          <w:sz w:val="24"/>
        </w:rPr>
        <w:t>- полная индифферентность к уровню влажности и воздействию пара.</w:t>
      </w:r>
    </w:p>
    <w:p w:rsidR="004F0249" w:rsidRPr="004F0249" w:rsidRDefault="004F0249" w:rsidP="004F0249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4F0249">
        <w:rPr>
          <w:rFonts w:ascii="Times New Roman" w:hAnsi="Times New Roman" w:cs="Times New Roman"/>
          <w:sz w:val="24"/>
        </w:rPr>
        <w:t xml:space="preserve">     6.7. Оборудование сопровождается техническим паспортом, в котором указано: вес, предназначение, заводской номер, правила безопасной эксплуатации. Обязательное наличие сертификата соответствия ГОСТ 54 415-2011.</w:t>
      </w:r>
    </w:p>
    <w:p w:rsidR="004F0249" w:rsidRPr="004F0249" w:rsidRDefault="004F0249" w:rsidP="004F0249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F0249">
        <w:rPr>
          <w:rFonts w:ascii="Times New Roman" w:hAnsi="Times New Roman" w:cs="Times New Roman"/>
          <w:sz w:val="24"/>
        </w:rPr>
        <w:t xml:space="preserve">     6.8. Технические требования фанеры должны соответствовать требованиям ГОСТ 3916.1-96 «Фанера общего назначения с наружными слоями из шпона лиственных пород. Технические условия».</w:t>
      </w:r>
    </w:p>
    <w:p w:rsidR="004F0249" w:rsidRPr="004F0249" w:rsidRDefault="004F0249" w:rsidP="004F0249">
      <w:pPr>
        <w:tabs>
          <w:tab w:val="left" w:pos="0"/>
          <w:tab w:val="left" w:pos="36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F0249">
        <w:rPr>
          <w:rFonts w:ascii="Times New Roman" w:eastAsia="Times New Roman" w:hAnsi="Times New Roman" w:cs="Times New Roman"/>
          <w:sz w:val="24"/>
          <w:lang w:eastAsia="ru-RU"/>
        </w:rPr>
        <w:t>При  исполнении  обязательств  по  Контракту не допускается использовать бывший в употреблении и восстановленный Товар.</w:t>
      </w:r>
    </w:p>
    <w:p w:rsidR="004F0249" w:rsidRPr="004F0249" w:rsidRDefault="004F0249" w:rsidP="004F0249">
      <w:pPr>
        <w:tabs>
          <w:tab w:val="left" w:pos="0"/>
          <w:tab w:val="left" w:pos="180"/>
          <w:tab w:val="left" w:pos="709"/>
        </w:tabs>
        <w:spacing w:after="0" w:line="240" w:lineRule="auto"/>
        <w:ind w:left="432" w:hanging="432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F0249">
        <w:rPr>
          <w:rFonts w:ascii="Times New Roman" w:eastAsia="Times New Roman" w:hAnsi="Times New Roman" w:cs="Times New Roman"/>
          <w:b/>
          <w:sz w:val="24"/>
          <w:lang w:eastAsia="ru-RU"/>
        </w:rPr>
        <w:t>7. Результаты поставки и установки Товара:</w:t>
      </w:r>
    </w:p>
    <w:p w:rsidR="004F0249" w:rsidRPr="004F0249" w:rsidRDefault="004F0249" w:rsidP="004F0249">
      <w:pPr>
        <w:tabs>
          <w:tab w:val="left" w:pos="0"/>
          <w:tab w:val="left" w:pos="180"/>
          <w:tab w:val="left" w:pos="709"/>
        </w:tabs>
        <w:spacing w:after="0" w:line="240" w:lineRule="auto"/>
        <w:ind w:left="432" w:hanging="432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F024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</w:t>
      </w:r>
      <w:r w:rsidRPr="004F0249">
        <w:rPr>
          <w:rFonts w:ascii="Times New Roman" w:eastAsia="Times New Roman" w:hAnsi="Times New Roman" w:cs="Times New Roman"/>
          <w:sz w:val="24"/>
          <w:lang w:eastAsia="ru-RU"/>
        </w:rPr>
        <w:t>7.1. При выполнении поставки необходимо руководствоваться:</w:t>
      </w:r>
    </w:p>
    <w:p w:rsidR="004F0249" w:rsidRPr="004F0249" w:rsidRDefault="004F0249" w:rsidP="004F0249">
      <w:pPr>
        <w:tabs>
          <w:tab w:val="left" w:pos="0"/>
          <w:tab w:val="left" w:pos="180"/>
          <w:tab w:val="left" w:pos="709"/>
        </w:tabs>
        <w:spacing w:after="0" w:line="240" w:lineRule="auto"/>
        <w:ind w:left="432" w:hanging="432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F0249">
        <w:rPr>
          <w:rFonts w:ascii="Times New Roman" w:eastAsia="Times New Roman" w:hAnsi="Times New Roman" w:cs="Times New Roman"/>
          <w:sz w:val="24"/>
          <w:lang w:eastAsia="ru-RU"/>
        </w:rPr>
        <w:t xml:space="preserve">- СНиП  </w:t>
      </w:r>
      <w:r w:rsidRPr="004F0249">
        <w:rPr>
          <w:rFonts w:ascii="Times New Roman" w:eastAsia="Times New Roman" w:hAnsi="Times New Roman" w:cs="Times New Roman"/>
          <w:sz w:val="24"/>
          <w:lang w:val="en-US" w:eastAsia="ru-RU"/>
        </w:rPr>
        <w:t>III</w:t>
      </w:r>
      <w:r w:rsidRPr="004F0249">
        <w:rPr>
          <w:rFonts w:ascii="Times New Roman" w:eastAsia="Times New Roman" w:hAnsi="Times New Roman" w:cs="Times New Roman"/>
          <w:sz w:val="24"/>
          <w:lang w:eastAsia="ru-RU"/>
        </w:rPr>
        <w:t>-10-75 «Благоустройство территории».</w:t>
      </w:r>
    </w:p>
    <w:p w:rsidR="004F0249" w:rsidRPr="004F0249" w:rsidRDefault="004F0249" w:rsidP="004F0249">
      <w:pPr>
        <w:tabs>
          <w:tab w:val="left" w:pos="0"/>
          <w:tab w:val="left" w:pos="180"/>
          <w:tab w:val="left" w:pos="709"/>
        </w:tabs>
        <w:spacing w:after="0" w:line="240" w:lineRule="auto"/>
        <w:ind w:left="432" w:hanging="432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F0249">
        <w:rPr>
          <w:rFonts w:ascii="Times New Roman" w:eastAsia="Times New Roman" w:hAnsi="Times New Roman" w:cs="Times New Roman"/>
          <w:sz w:val="24"/>
          <w:lang w:eastAsia="ru-RU"/>
        </w:rPr>
        <w:t>- СНиП 12-01-2004 «Организация строительства».</w:t>
      </w:r>
    </w:p>
    <w:p w:rsidR="004F0249" w:rsidRPr="004F0249" w:rsidRDefault="004F0249" w:rsidP="004F0249">
      <w:pPr>
        <w:tabs>
          <w:tab w:val="left" w:pos="0"/>
          <w:tab w:val="left" w:pos="180"/>
          <w:tab w:val="left" w:pos="709"/>
        </w:tabs>
        <w:spacing w:after="0" w:line="240" w:lineRule="auto"/>
        <w:ind w:left="432" w:hanging="432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F0249">
        <w:rPr>
          <w:rFonts w:ascii="Times New Roman" w:eastAsia="Times New Roman" w:hAnsi="Times New Roman" w:cs="Times New Roman"/>
          <w:sz w:val="24"/>
          <w:lang w:eastAsia="ru-RU"/>
        </w:rPr>
        <w:t>- СНиП 12-03-2001 «Безопасность труда в строительстве».</w:t>
      </w:r>
    </w:p>
    <w:p w:rsidR="004F0249" w:rsidRPr="004F0249" w:rsidRDefault="004F0249" w:rsidP="004F0249">
      <w:pPr>
        <w:tabs>
          <w:tab w:val="left" w:pos="0"/>
          <w:tab w:val="left" w:pos="180"/>
          <w:tab w:val="left" w:pos="709"/>
        </w:tabs>
        <w:spacing w:after="0" w:line="240" w:lineRule="auto"/>
        <w:ind w:left="432" w:hanging="432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F0249">
        <w:rPr>
          <w:rFonts w:ascii="Times New Roman" w:eastAsia="Times New Roman" w:hAnsi="Times New Roman" w:cs="Times New Roman"/>
          <w:sz w:val="24"/>
          <w:lang w:eastAsia="ru-RU"/>
        </w:rPr>
        <w:t>- СНиП 3.03.01-87 «Несущие и ограждающие конструкции».</w:t>
      </w:r>
    </w:p>
    <w:p w:rsidR="004F0249" w:rsidRPr="004F0249" w:rsidRDefault="004F0249" w:rsidP="004F0249">
      <w:pPr>
        <w:tabs>
          <w:tab w:val="left" w:pos="0"/>
          <w:tab w:val="left" w:pos="180"/>
          <w:tab w:val="left" w:pos="709"/>
        </w:tabs>
        <w:spacing w:after="0" w:line="24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F0249">
        <w:rPr>
          <w:rFonts w:ascii="Times New Roman" w:eastAsia="Times New Roman" w:hAnsi="Times New Roman" w:cs="Times New Roman"/>
          <w:sz w:val="24"/>
          <w:lang w:eastAsia="ru-RU"/>
        </w:rPr>
        <w:t xml:space="preserve">           7.2. Поставка должна быть осуществлена в полном объеме, качественно, в соответствии с требованиями СНиП, нормативных актов и проектной документации.</w:t>
      </w:r>
    </w:p>
    <w:p w:rsidR="004F0249" w:rsidRPr="004F0249" w:rsidRDefault="004F0249" w:rsidP="004F0249">
      <w:pPr>
        <w:tabs>
          <w:tab w:val="left" w:pos="0"/>
          <w:tab w:val="left" w:pos="180"/>
          <w:tab w:val="left" w:pos="709"/>
        </w:tabs>
        <w:spacing w:after="0" w:line="24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F024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          </w:t>
      </w:r>
      <w:r w:rsidRPr="004F0249">
        <w:rPr>
          <w:rFonts w:ascii="Times New Roman" w:eastAsia="Times New Roman" w:hAnsi="Times New Roman" w:cs="Times New Roman"/>
          <w:sz w:val="24"/>
          <w:lang w:eastAsia="ru-RU"/>
        </w:rPr>
        <w:t>7.3. Работы по установке скейт-комплекса должны быть выполнены в соответствии с Техническим регламентом Евразийского экономического союза ТР ЕАЭС 042/2017 «О безопасности оборудования для детских игровых площадок».</w:t>
      </w:r>
    </w:p>
    <w:p w:rsidR="004F0249" w:rsidRPr="004F0249" w:rsidRDefault="004F0249" w:rsidP="004F0249">
      <w:pPr>
        <w:tabs>
          <w:tab w:val="left" w:pos="0"/>
          <w:tab w:val="left" w:pos="180"/>
          <w:tab w:val="left" w:pos="709"/>
        </w:tabs>
        <w:spacing w:after="0" w:line="24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F0249">
        <w:rPr>
          <w:rFonts w:ascii="Times New Roman" w:eastAsia="Times New Roman" w:hAnsi="Times New Roman" w:cs="Times New Roman"/>
          <w:sz w:val="24"/>
          <w:lang w:eastAsia="ru-RU"/>
        </w:rPr>
        <w:t xml:space="preserve">            7.4. Для осуществления приемки оборудования рекомендуется создание комиссии  привлечением эксперта, во избежание поставки некачественного оборудования или его неправильного монтажа.</w:t>
      </w:r>
    </w:p>
    <w:p w:rsidR="004F0249" w:rsidRPr="004F0249" w:rsidRDefault="004F0249" w:rsidP="004F0249">
      <w:pPr>
        <w:tabs>
          <w:tab w:val="left" w:pos="0"/>
          <w:tab w:val="left" w:pos="180"/>
          <w:tab w:val="left" w:pos="709"/>
        </w:tabs>
        <w:spacing w:after="0" w:line="24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F0249">
        <w:rPr>
          <w:rFonts w:ascii="Times New Roman" w:eastAsia="Times New Roman" w:hAnsi="Times New Roman" w:cs="Times New Roman"/>
          <w:sz w:val="24"/>
          <w:lang w:eastAsia="ru-RU"/>
        </w:rPr>
        <w:t xml:space="preserve">            7.5. Ввод в эксплуатацию установленного спортивного оборудования для скейт-комплекса оформляется актом (актом приемки законченного строительством объекта по форме КС-11) с </w:t>
      </w:r>
      <w:r w:rsidRPr="004F0249">
        <w:rPr>
          <w:rFonts w:ascii="Times New Roman" w:eastAsia="Times New Roman" w:hAnsi="Times New Roman" w:cs="Times New Roman"/>
          <w:sz w:val="24"/>
          <w:lang w:eastAsia="ru-RU"/>
        </w:rPr>
        <w:lastRenderedPageBreak/>
        <w:t>указанием перечня установленного оборудования, его основных характеристик и места установки.</w:t>
      </w:r>
    </w:p>
    <w:p w:rsidR="004F0249" w:rsidRPr="004F0249" w:rsidRDefault="004F0249" w:rsidP="004F0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F0249">
        <w:rPr>
          <w:rFonts w:ascii="Times New Roman" w:eastAsia="Times New Roman" w:hAnsi="Times New Roman" w:cs="Times New Roman"/>
          <w:sz w:val="24"/>
          <w:lang w:eastAsia="ru-RU"/>
        </w:rPr>
        <w:t xml:space="preserve">     7.6. Согласно пункту 46 ТР ЕАЭС 042/2017 на площадке должен быть установлен информационный стенд, в рамках которого необходимо отражать информацию следующего характера:</w:t>
      </w:r>
    </w:p>
    <w:p w:rsidR="004F0249" w:rsidRPr="004F0249" w:rsidRDefault="004F0249" w:rsidP="004F0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F0249">
        <w:rPr>
          <w:rFonts w:ascii="Times New Roman" w:eastAsia="Times New Roman" w:hAnsi="Times New Roman" w:cs="Times New Roman"/>
          <w:sz w:val="24"/>
          <w:lang w:eastAsia="ru-RU"/>
        </w:rPr>
        <w:t>- перечень оборудования, правила эксплуатации, возрастная группа;</w:t>
      </w:r>
    </w:p>
    <w:p w:rsidR="004F0249" w:rsidRPr="004F0249" w:rsidRDefault="004F0249" w:rsidP="004F0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F0249">
        <w:rPr>
          <w:rFonts w:ascii="Times New Roman" w:eastAsia="Times New Roman" w:hAnsi="Times New Roman" w:cs="Times New Roman"/>
          <w:sz w:val="24"/>
          <w:lang w:eastAsia="ru-RU"/>
        </w:rPr>
        <w:t>- телефоны экстренных служб;</w:t>
      </w:r>
    </w:p>
    <w:p w:rsidR="004F0249" w:rsidRPr="004F0249" w:rsidRDefault="004F0249" w:rsidP="004F0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F0249">
        <w:rPr>
          <w:rFonts w:ascii="Times New Roman" w:eastAsia="Times New Roman" w:hAnsi="Times New Roman" w:cs="Times New Roman"/>
          <w:sz w:val="24"/>
          <w:lang w:eastAsia="ru-RU"/>
        </w:rPr>
        <w:t xml:space="preserve">- телефоны обслуживающей организации. </w:t>
      </w:r>
    </w:p>
    <w:p w:rsidR="004F0249" w:rsidRPr="004F0249" w:rsidRDefault="004F0249" w:rsidP="004F0249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4F0249">
        <w:rPr>
          <w:rFonts w:ascii="Times New Roman" w:hAnsi="Times New Roman" w:cs="Times New Roman"/>
          <w:sz w:val="24"/>
        </w:rPr>
        <w:t xml:space="preserve">     7.7. По завершении поставки Товара, Поставщик устанавливает скейт- </w:t>
      </w:r>
      <w:r w:rsidRPr="004F0249">
        <w:rPr>
          <w:rFonts w:ascii="Times New Roman" w:hAnsi="Times New Roman" w:cs="Times New Roman"/>
          <w:bCs/>
          <w:sz w:val="24"/>
        </w:rPr>
        <w:t xml:space="preserve">комплекс, </w:t>
      </w:r>
      <w:r w:rsidRPr="004F0249">
        <w:rPr>
          <w:rFonts w:ascii="Times New Roman" w:hAnsi="Times New Roman" w:cs="Times New Roman"/>
          <w:sz w:val="24"/>
        </w:rPr>
        <w:t>готовит акты</w:t>
      </w:r>
      <w:r w:rsidRPr="004F0249">
        <w:rPr>
          <w:rFonts w:ascii="Times New Roman" w:hAnsi="Times New Roman" w:cs="Times New Roman"/>
          <w:sz w:val="24"/>
          <w:lang w:eastAsia="ru-RU"/>
        </w:rPr>
        <w:t xml:space="preserve"> приема на поставку оборудования для скейт-комплекса с установкой</w:t>
      </w:r>
      <w:r w:rsidRPr="004F0249">
        <w:rPr>
          <w:rFonts w:ascii="Times New Roman" w:hAnsi="Times New Roman" w:cs="Times New Roman"/>
          <w:sz w:val="24"/>
        </w:rPr>
        <w:t>, накладные, а также иные документы, подтверждающие фактическую поставку и установку Товара, подписанные с учетом требований Контракта.      Работы необходимо выполнить в строгом соответствии с действующими нормативными документами. Качество выполненных Поставщиком работ должно соответствовать требованиям, предъявляемым к работам соответствующего рода, если иное не предусмотрено законом, иными правовыми актами или Контрактом.</w:t>
      </w:r>
    </w:p>
    <w:p w:rsidR="004F0249" w:rsidRPr="004F0249" w:rsidRDefault="004F0249" w:rsidP="004F024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57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4F0249">
        <w:rPr>
          <w:rFonts w:ascii="Times New Roman" w:hAnsi="Times New Roman" w:cs="Times New Roman"/>
          <w:sz w:val="24"/>
        </w:rPr>
        <w:t xml:space="preserve">    В стоимость поставки включены </w:t>
      </w:r>
      <w:r w:rsidRPr="004F0249">
        <w:rPr>
          <w:rFonts w:ascii="Times New Roman" w:hAnsi="Times New Roman" w:cs="Times New Roman"/>
          <w:iCs/>
          <w:sz w:val="24"/>
        </w:rPr>
        <w:t xml:space="preserve">все расходы, связанные с исполнением Контракта, включая стоимость работ, материалов и комплектующих, расходы на перевозку, доставку по адресам, погрузо-разгрузочные работы, установку и  уплату налогов (в том числе НДС), сборов и других обязательных платежей.  </w:t>
      </w:r>
    </w:p>
    <w:p w:rsidR="004F0249" w:rsidRPr="004F0249" w:rsidRDefault="004F0249" w:rsidP="004F0249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i/>
          <w:sz w:val="24"/>
        </w:rPr>
      </w:pPr>
      <w:r w:rsidRPr="004F0249">
        <w:rPr>
          <w:rFonts w:ascii="Times New Roman" w:hAnsi="Times New Roman" w:cs="Times New Roman"/>
          <w:iCs/>
          <w:sz w:val="24"/>
        </w:rPr>
        <w:t xml:space="preserve">   В </w:t>
      </w:r>
      <w:r w:rsidRPr="004F0249">
        <w:rPr>
          <w:rFonts w:ascii="Times New Roman" w:hAnsi="Times New Roman" w:cs="Times New Roman"/>
          <w:sz w:val="24"/>
        </w:rPr>
        <w:t>цену Контракта входят все поставки Товара, в том числе не упомянутые в техническом задании, но предусмотренные технологиями, принятыми для аналогичного вида поставки Товара и необходимыми для их полного завершения по настоящему Контракту.</w:t>
      </w:r>
    </w:p>
    <w:p w:rsidR="004F0249" w:rsidRPr="004F0249" w:rsidRDefault="004F0249" w:rsidP="004F0249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i/>
          <w:sz w:val="24"/>
        </w:rPr>
      </w:pPr>
      <w:r w:rsidRPr="004F0249">
        <w:rPr>
          <w:rFonts w:ascii="Times New Roman" w:hAnsi="Times New Roman" w:cs="Times New Roman"/>
          <w:sz w:val="24"/>
        </w:rPr>
        <w:t xml:space="preserve">   Стоимость поставки Товара является фиксированной на весь период поставки и не подлежит индексации и корректировке</w:t>
      </w:r>
      <w:r w:rsidRPr="004F0249">
        <w:rPr>
          <w:rFonts w:ascii="Times New Roman" w:hAnsi="Times New Roman" w:cs="Times New Roman"/>
          <w:i/>
          <w:sz w:val="24"/>
        </w:rPr>
        <w:t xml:space="preserve">. </w:t>
      </w:r>
    </w:p>
    <w:p w:rsidR="004F0249" w:rsidRPr="004F0249" w:rsidRDefault="004F0249" w:rsidP="004F02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F0249">
        <w:rPr>
          <w:rFonts w:ascii="Times New Roman" w:eastAsia="Times New Roman" w:hAnsi="Times New Roman" w:cs="Times New Roman"/>
          <w:sz w:val="24"/>
          <w:lang w:eastAsia="ru-RU"/>
        </w:rPr>
        <w:t xml:space="preserve">   Гарантийный срок эксплуатации не менее 60 (шестьдесят) месяцев с даты  подписания акта приема-передачи Товара и акта выполненных работ (по форме КС-2) при соблюдении потребителем условий эксплуатации.</w:t>
      </w:r>
    </w:p>
    <w:p w:rsidR="004F0249" w:rsidRPr="004F0249" w:rsidRDefault="004F0249" w:rsidP="004F02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F0249">
        <w:rPr>
          <w:rFonts w:ascii="Times New Roman" w:eastAsia="Times New Roman" w:hAnsi="Times New Roman" w:cs="Times New Roman"/>
          <w:sz w:val="24"/>
          <w:lang w:eastAsia="ru-RU"/>
        </w:rPr>
        <w:t xml:space="preserve">  Наличие гарантии качества удостоверяется выдачей Поставщиком гарантийного талона (сертификата) или соответствующей записью на маркировочном ярлыке поставленного Товара. </w:t>
      </w:r>
    </w:p>
    <w:p w:rsidR="004F0249" w:rsidRPr="004F0249" w:rsidRDefault="004F0249" w:rsidP="004F02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F0249">
        <w:rPr>
          <w:rFonts w:ascii="Times New Roman" w:eastAsia="Times New Roman" w:hAnsi="Times New Roman" w:cs="Times New Roman"/>
          <w:sz w:val="24"/>
          <w:lang w:eastAsia="ru-RU"/>
        </w:rPr>
        <w:t xml:space="preserve">  Работы по монтажу комплекса необходимо подтвердить актами на скрытые работы с приложением фотофиксации.</w:t>
      </w:r>
    </w:p>
    <w:p w:rsidR="004F0249" w:rsidRPr="004F0249" w:rsidRDefault="004F0249" w:rsidP="004F0249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4F0249" w:rsidRPr="004F0249" w:rsidRDefault="004F0249" w:rsidP="004F0249">
      <w:pPr>
        <w:spacing w:after="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F0249">
        <w:rPr>
          <w:rFonts w:ascii="Times New Roman" w:hAnsi="Times New Roman" w:cs="Times New Roman"/>
          <w:b/>
          <w:sz w:val="24"/>
        </w:rPr>
        <w:t xml:space="preserve">Техническое задание проверил: </w:t>
      </w:r>
    </w:p>
    <w:p w:rsidR="004F0249" w:rsidRPr="004F0249" w:rsidRDefault="004F0249" w:rsidP="004F0249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4F0249">
        <w:rPr>
          <w:rFonts w:ascii="Times New Roman" w:hAnsi="Times New Roman" w:cs="Times New Roman"/>
          <w:sz w:val="24"/>
        </w:rPr>
        <w:t xml:space="preserve">Начальник Отдела по городу </w:t>
      </w:r>
    </w:p>
    <w:p w:rsidR="004F0249" w:rsidRPr="004F0249" w:rsidRDefault="004F0249" w:rsidP="004F0249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4F0249">
        <w:rPr>
          <w:rFonts w:ascii="Times New Roman" w:hAnsi="Times New Roman" w:cs="Times New Roman"/>
          <w:sz w:val="24"/>
        </w:rPr>
        <w:t xml:space="preserve">Администрации муниципального образования </w:t>
      </w:r>
    </w:p>
    <w:p w:rsidR="004F0249" w:rsidRPr="004F0249" w:rsidRDefault="004F0249" w:rsidP="004F0249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4F0249">
        <w:rPr>
          <w:rFonts w:ascii="Times New Roman" w:hAnsi="Times New Roman" w:cs="Times New Roman"/>
          <w:sz w:val="24"/>
        </w:rPr>
        <w:t>«Починковский район» Смоленской области ____________________С.А. Носков</w:t>
      </w:r>
    </w:p>
    <w:p w:rsidR="00EE2E68" w:rsidRPr="007E7AD9" w:rsidRDefault="00EE2E68" w:rsidP="007E7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E2E68" w:rsidTr="0089058C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E2E68" w:rsidRPr="004F0249" w:rsidRDefault="00EE2E68" w:rsidP="008905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3AF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Муниципальный заказчик:                                        </w:t>
            </w:r>
          </w:p>
          <w:p w:rsidR="00EE2E68" w:rsidRPr="004D3AFE" w:rsidRDefault="00EE2E68" w:rsidP="0089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D3AFE">
              <w:rPr>
                <w:rFonts w:ascii="Times New Roman" w:hAnsi="Times New Roman" w:cs="Times New Roman"/>
                <w:sz w:val="24"/>
                <w:szCs w:val="26"/>
              </w:rPr>
              <w:t xml:space="preserve">Администрация муниципального    </w:t>
            </w:r>
          </w:p>
          <w:p w:rsidR="00EE2E68" w:rsidRPr="004D3AFE" w:rsidRDefault="00EE2E68" w:rsidP="0089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D3AFE">
              <w:rPr>
                <w:rFonts w:ascii="Times New Roman" w:hAnsi="Times New Roman" w:cs="Times New Roman"/>
                <w:sz w:val="24"/>
                <w:szCs w:val="26"/>
              </w:rPr>
              <w:t>образования «Починковский район»</w:t>
            </w:r>
          </w:p>
          <w:p w:rsidR="00EE2E68" w:rsidRPr="004D3AFE" w:rsidRDefault="00EE2E68" w:rsidP="0089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D3AFE">
              <w:rPr>
                <w:rFonts w:ascii="Times New Roman" w:hAnsi="Times New Roman" w:cs="Times New Roman"/>
                <w:sz w:val="24"/>
                <w:szCs w:val="26"/>
              </w:rPr>
              <w:t>Смоленской области</w:t>
            </w:r>
          </w:p>
          <w:p w:rsidR="00EE2E68" w:rsidRPr="004D3AFE" w:rsidRDefault="00EE2E68" w:rsidP="0089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E2E68" w:rsidRPr="004D3AFE" w:rsidRDefault="00EE2E68" w:rsidP="0089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D3AFE">
              <w:rPr>
                <w:rFonts w:ascii="Times New Roman" w:hAnsi="Times New Roman" w:cs="Times New Roman"/>
                <w:sz w:val="24"/>
                <w:szCs w:val="26"/>
              </w:rPr>
              <w:t>Глава муниципального образования</w:t>
            </w:r>
          </w:p>
          <w:p w:rsidR="00EE2E68" w:rsidRPr="004D3AFE" w:rsidRDefault="00EE2E68" w:rsidP="0089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D3AFE">
              <w:rPr>
                <w:rFonts w:ascii="Times New Roman" w:hAnsi="Times New Roman" w:cs="Times New Roman"/>
                <w:sz w:val="24"/>
                <w:szCs w:val="26"/>
              </w:rPr>
              <w:t>«Починковский район» Смоленской области</w:t>
            </w:r>
          </w:p>
          <w:p w:rsidR="00EE2E68" w:rsidRPr="004D3AFE" w:rsidRDefault="00EE2E68" w:rsidP="0089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D3AFE">
              <w:rPr>
                <w:rFonts w:ascii="Times New Roman" w:hAnsi="Times New Roman" w:cs="Times New Roman"/>
                <w:sz w:val="24"/>
                <w:szCs w:val="26"/>
              </w:rPr>
              <w:t xml:space="preserve">_________________ </w:t>
            </w:r>
            <w:r w:rsidRPr="00EE2E68">
              <w:rPr>
                <w:rFonts w:ascii="Times New Roman" w:hAnsi="Times New Roman" w:cs="Times New Roman"/>
                <w:b/>
                <w:sz w:val="24"/>
                <w:szCs w:val="26"/>
              </w:rPr>
              <w:t>А.В. Голуб</w:t>
            </w:r>
            <w:r w:rsidRPr="004D3AFE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                 </w:t>
            </w:r>
          </w:p>
          <w:p w:rsidR="00EE2E68" w:rsidRPr="004D3AFE" w:rsidRDefault="00EE2E68" w:rsidP="0089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3AFE">
              <w:rPr>
                <w:rFonts w:ascii="Times New Roman" w:hAnsi="Times New Roman" w:cs="Times New Roman"/>
                <w:sz w:val="24"/>
                <w:szCs w:val="28"/>
              </w:rPr>
              <w:t xml:space="preserve">М.П.                                                                                          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E2E68" w:rsidRDefault="00EE2E68" w:rsidP="004F02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3AFE">
              <w:rPr>
                <w:rFonts w:ascii="Times New Roman" w:hAnsi="Times New Roman" w:cs="Times New Roman"/>
                <w:b/>
                <w:sz w:val="24"/>
                <w:szCs w:val="28"/>
              </w:rPr>
              <w:t>Поставщик:</w:t>
            </w:r>
          </w:p>
          <w:p w:rsidR="00EE2E68" w:rsidRPr="004D3AFE" w:rsidRDefault="00EE2E68" w:rsidP="0089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3AFE">
              <w:rPr>
                <w:rFonts w:ascii="Times New Roman" w:hAnsi="Times New Roman" w:cs="Times New Roman"/>
                <w:sz w:val="24"/>
                <w:szCs w:val="28"/>
              </w:rPr>
              <w:t>Общество с ограниченной ответственностью «ЭФКЕЙ-рампс»</w:t>
            </w:r>
          </w:p>
          <w:p w:rsidR="00EE2E68" w:rsidRDefault="00EE2E68" w:rsidP="008905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E2E68" w:rsidRDefault="00EE2E68" w:rsidP="008905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EE2E68" w:rsidRPr="004F0249" w:rsidRDefault="00EE2E68" w:rsidP="004F02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E68">
              <w:rPr>
                <w:rFonts w:ascii="Times New Roman" w:hAnsi="Times New Roman" w:cs="Times New Roman"/>
                <w:bCs/>
                <w:sz w:val="24"/>
              </w:rPr>
              <w:t>Генеральный директор ООО «ЭФКЕЙ-рампс»</w:t>
            </w:r>
          </w:p>
          <w:p w:rsidR="004F0249" w:rsidRDefault="004F0249" w:rsidP="0089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E2E68" w:rsidRPr="00EE2E68" w:rsidRDefault="00EE2E68" w:rsidP="0089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E2E68">
              <w:rPr>
                <w:rFonts w:ascii="Times New Roman" w:hAnsi="Times New Roman" w:cs="Times New Roman"/>
                <w:sz w:val="24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Р.</w:t>
            </w:r>
            <w:r w:rsidRPr="00EE2E68">
              <w:rPr>
                <w:rFonts w:ascii="Times New Roman" w:hAnsi="Times New Roman" w:cs="Times New Roman"/>
                <w:b/>
                <w:sz w:val="24"/>
                <w:szCs w:val="28"/>
              </w:rPr>
              <w:t>А. Тихомиров</w:t>
            </w:r>
          </w:p>
          <w:p w:rsidR="00EE2E68" w:rsidRPr="00EE2E68" w:rsidRDefault="00EE2E68" w:rsidP="0089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68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</w:tr>
    </w:tbl>
    <w:p w:rsidR="009D4DBC" w:rsidRPr="009D4DBC" w:rsidRDefault="009D4DBC" w:rsidP="009D4DBC">
      <w:pPr>
        <w:shd w:val="clear" w:color="auto" w:fill="FFFFFF"/>
        <w:spacing w:after="0" w:line="274" w:lineRule="exact"/>
        <w:contextualSpacing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sectPr w:rsidR="009D4DBC" w:rsidRPr="009D4DBC" w:rsidSect="007E6834">
      <w:footerReference w:type="default" r:id="rId1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8E" w:rsidRDefault="00D85B8E" w:rsidP="000B1E9C">
      <w:pPr>
        <w:spacing w:after="0" w:line="240" w:lineRule="auto"/>
      </w:pPr>
      <w:r>
        <w:separator/>
      </w:r>
    </w:p>
  </w:endnote>
  <w:endnote w:type="continuationSeparator" w:id="0">
    <w:p w:rsidR="00D85B8E" w:rsidRDefault="00D85B8E" w:rsidP="000B1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6652891"/>
      <w:docPartObj>
        <w:docPartGallery w:val="Page Numbers (Bottom of Page)"/>
        <w:docPartUnique/>
      </w:docPartObj>
    </w:sdtPr>
    <w:sdtEndPr/>
    <w:sdtContent>
      <w:p w:rsidR="00B90D42" w:rsidRPr="006B71DA" w:rsidRDefault="006B71DA" w:rsidP="006B71DA">
        <w:pPr>
          <w:pStyle w:val="af1"/>
          <w:rPr>
            <w:sz w:val="16"/>
          </w:rPr>
        </w:pPr>
        <w:r>
          <w:rPr>
            <w:sz w:val="16"/>
          </w:rPr>
          <w:t>Рег. № меж.проект-04105 от 03.06.2020, Распечатал________________</w:t>
        </w:r>
      </w:p>
    </w:sdtContent>
  </w:sdt>
  <w:p w:rsidR="00B90D42" w:rsidRPr="006B71DA" w:rsidRDefault="00B90D42" w:rsidP="006B71DA">
    <w:pPr>
      <w:pStyle w:val="af1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8E" w:rsidRDefault="00D85B8E" w:rsidP="000B1E9C">
      <w:pPr>
        <w:spacing w:after="0" w:line="240" w:lineRule="auto"/>
      </w:pPr>
      <w:r>
        <w:separator/>
      </w:r>
    </w:p>
  </w:footnote>
  <w:footnote w:type="continuationSeparator" w:id="0">
    <w:p w:rsidR="00D85B8E" w:rsidRDefault="00D85B8E" w:rsidP="000B1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766EC0"/>
    <w:lvl w:ilvl="0">
      <w:numFmt w:val="bullet"/>
      <w:lvlText w:val="*"/>
      <w:lvlJc w:val="left"/>
    </w:lvl>
  </w:abstractNum>
  <w:abstractNum w:abstractNumId="1">
    <w:nsid w:val="08C05D49"/>
    <w:multiLevelType w:val="hybridMultilevel"/>
    <w:tmpl w:val="56E60CE8"/>
    <w:lvl w:ilvl="0" w:tplc="5706D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upperRoman"/>
      <w:lvlText w:val="%2."/>
      <w:lvlJc w:val="left"/>
      <w:pPr>
        <w:tabs>
          <w:tab w:val="num" w:pos="1004"/>
        </w:tabs>
        <w:ind w:left="1004" w:hanging="720"/>
      </w:pPr>
      <w:rPr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A09EC"/>
    <w:multiLevelType w:val="hybridMultilevel"/>
    <w:tmpl w:val="56684910"/>
    <w:lvl w:ilvl="0" w:tplc="5C20942E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71" w:hanging="360"/>
      </w:pPr>
    </w:lvl>
    <w:lvl w:ilvl="2" w:tplc="0419001B">
      <w:start w:val="1"/>
      <w:numFmt w:val="lowerRoman"/>
      <w:lvlText w:val="%3."/>
      <w:lvlJc w:val="right"/>
      <w:pPr>
        <w:ind w:left="1991" w:hanging="180"/>
      </w:pPr>
    </w:lvl>
    <w:lvl w:ilvl="3" w:tplc="0419000F">
      <w:start w:val="1"/>
      <w:numFmt w:val="decimal"/>
      <w:lvlText w:val="%4."/>
      <w:lvlJc w:val="left"/>
      <w:pPr>
        <w:ind w:left="2711" w:hanging="360"/>
      </w:pPr>
    </w:lvl>
    <w:lvl w:ilvl="4" w:tplc="04190019">
      <w:start w:val="1"/>
      <w:numFmt w:val="lowerLetter"/>
      <w:lvlText w:val="%5."/>
      <w:lvlJc w:val="left"/>
      <w:pPr>
        <w:ind w:left="3431" w:hanging="360"/>
      </w:pPr>
    </w:lvl>
    <w:lvl w:ilvl="5" w:tplc="0419001B">
      <w:start w:val="1"/>
      <w:numFmt w:val="lowerRoman"/>
      <w:lvlText w:val="%6."/>
      <w:lvlJc w:val="right"/>
      <w:pPr>
        <w:ind w:left="4151" w:hanging="180"/>
      </w:pPr>
    </w:lvl>
    <w:lvl w:ilvl="6" w:tplc="0419000F">
      <w:start w:val="1"/>
      <w:numFmt w:val="decimal"/>
      <w:lvlText w:val="%7."/>
      <w:lvlJc w:val="left"/>
      <w:pPr>
        <w:ind w:left="4871" w:hanging="360"/>
      </w:pPr>
    </w:lvl>
    <w:lvl w:ilvl="7" w:tplc="04190019">
      <w:start w:val="1"/>
      <w:numFmt w:val="lowerLetter"/>
      <w:lvlText w:val="%8."/>
      <w:lvlJc w:val="left"/>
      <w:pPr>
        <w:ind w:left="5591" w:hanging="360"/>
      </w:pPr>
    </w:lvl>
    <w:lvl w:ilvl="8" w:tplc="0419001B">
      <w:start w:val="1"/>
      <w:numFmt w:val="lowerRoman"/>
      <w:lvlText w:val="%9."/>
      <w:lvlJc w:val="right"/>
      <w:pPr>
        <w:ind w:left="6311" w:hanging="180"/>
      </w:pPr>
    </w:lvl>
  </w:abstractNum>
  <w:abstractNum w:abstractNumId="3">
    <w:nsid w:val="0EDA03BA"/>
    <w:multiLevelType w:val="hybridMultilevel"/>
    <w:tmpl w:val="32B00E1E"/>
    <w:lvl w:ilvl="0" w:tplc="4A284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986E4C"/>
    <w:multiLevelType w:val="hybridMultilevel"/>
    <w:tmpl w:val="309E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A676C"/>
    <w:multiLevelType w:val="hybridMultilevel"/>
    <w:tmpl w:val="BD0E7670"/>
    <w:lvl w:ilvl="0" w:tplc="DC46FB2A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6DC533D"/>
    <w:multiLevelType w:val="multilevel"/>
    <w:tmpl w:val="1BD05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43281A66"/>
    <w:multiLevelType w:val="singleLevel"/>
    <w:tmpl w:val="C16027A8"/>
    <w:lvl w:ilvl="0">
      <w:start w:val="1"/>
      <w:numFmt w:val="decimal"/>
      <w:lvlText w:val="7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4F9D08AB"/>
    <w:multiLevelType w:val="hybridMultilevel"/>
    <w:tmpl w:val="1424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52868"/>
    <w:multiLevelType w:val="hybridMultilevel"/>
    <w:tmpl w:val="B9FED188"/>
    <w:lvl w:ilvl="0" w:tplc="8B58145E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0">
    <w:nsid w:val="767B2973"/>
    <w:multiLevelType w:val="multilevel"/>
    <w:tmpl w:val="8EA003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1C"/>
    <w:rsid w:val="00004156"/>
    <w:rsid w:val="00014887"/>
    <w:rsid w:val="0001628C"/>
    <w:rsid w:val="000164B6"/>
    <w:rsid w:val="000215F6"/>
    <w:rsid w:val="0003237B"/>
    <w:rsid w:val="000427D1"/>
    <w:rsid w:val="00044ED1"/>
    <w:rsid w:val="00063E69"/>
    <w:rsid w:val="000A13AA"/>
    <w:rsid w:val="000A2A5A"/>
    <w:rsid w:val="000B1C8C"/>
    <w:rsid w:val="000B1E9C"/>
    <w:rsid w:val="000B56A7"/>
    <w:rsid w:val="000B57B4"/>
    <w:rsid w:val="000C76C0"/>
    <w:rsid w:val="000D11B4"/>
    <w:rsid w:val="000D358C"/>
    <w:rsid w:val="000E0E1E"/>
    <w:rsid w:val="000F4371"/>
    <w:rsid w:val="000F535E"/>
    <w:rsid w:val="0010496D"/>
    <w:rsid w:val="00107F8D"/>
    <w:rsid w:val="00113A22"/>
    <w:rsid w:val="0011487E"/>
    <w:rsid w:val="0012012D"/>
    <w:rsid w:val="00131EBC"/>
    <w:rsid w:val="0013269E"/>
    <w:rsid w:val="00137FB5"/>
    <w:rsid w:val="00153AAE"/>
    <w:rsid w:val="00161068"/>
    <w:rsid w:val="00162CAE"/>
    <w:rsid w:val="00166ACC"/>
    <w:rsid w:val="00177A64"/>
    <w:rsid w:val="001936C5"/>
    <w:rsid w:val="00197572"/>
    <w:rsid w:val="001B41EB"/>
    <w:rsid w:val="001C0DA8"/>
    <w:rsid w:val="001D0115"/>
    <w:rsid w:val="001E587E"/>
    <w:rsid w:val="001E7245"/>
    <w:rsid w:val="00203060"/>
    <w:rsid w:val="0020404C"/>
    <w:rsid w:val="002225C9"/>
    <w:rsid w:val="00235487"/>
    <w:rsid w:val="0024464E"/>
    <w:rsid w:val="00252ECE"/>
    <w:rsid w:val="0025348F"/>
    <w:rsid w:val="002549F3"/>
    <w:rsid w:val="00256B67"/>
    <w:rsid w:val="00273B8D"/>
    <w:rsid w:val="002810C2"/>
    <w:rsid w:val="00287775"/>
    <w:rsid w:val="00287839"/>
    <w:rsid w:val="002E635C"/>
    <w:rsid w:val="002E771B"/>
    <w:rsid w:val="0030346F"/>
    <w:rsid w:val="003225BF"/>
    <w:rsid w:val="00334F32"/>
    <w:rsid w:val="003478AC"/>
    <w:rsid w:val="00363FA2"/>
    <w:rsid w:val="00383FA8"/>
    <w:rsid w:val="003A6AF2"/>
    <w:rsid w:val="003B59AE"/>
    <w:rsid w:val="003C0E0B"/>
    <w:rsid w:val="003C2CBB"/>
    <w:rsid w:val="003C5449"/>
    <w:rsid w:val="003D04AE"/>
    <w:rsid w:val="003D3934"/>
    <w:rsid w:val="003D4FEE"/>
    <w:rsid w:val="003E283B"/>
    <w:rsid w:val="003E61F1"/>
    <w:rsid w:val="003F4FB3"/>
    <w:rsid w:val="003F6640"/>
    <w:rsid w:val="00406C1C"/>
    <w:rsid w:val="00407047"/>
    <w:rsid w:val="004122D3"/>
    <w:rsid w:val="0042443A"/>
    <w:rsid w:val="00424653"/>
    <w:rsid w:val="004256E6"/>
    <w:rsid w:val="004268BA"/>
    <w:rsid w:val="00430D57"/>
    <w:rsid w:val="00434067"/>
    <w:rsid w:val="00436FFC"/>
    <w:rsid w:val="004410B5"/>
    <w:rsid w:val="0044588C"/>
    <w:rsid w:val="004608A8"/>
    <w:rsid w:val="00462A2E"/>
    <w:rsid w:val="00463628"/>
    <w:rsid w:val="00473FB2"/>
    <w:rsid w:val="004754EB"/>
    <w:rsid w:val="00487878"/>
    <w:rsid w:val="004911B1"/>
    <w:rsid w:val="00497315"/>
    <w:rsid w:val="004A1E89"/>
    <w:rsid w:val="004B51DA"/>
    <w:rsid w:val="004B54F6"/>
    <w:rsid w:val="004B5CC8"/>
    <w:rsid w:val="004C370A"/>
    <w:rsid w:val="004C4431"/>
    <w:rsid w:val="004C6ED5"/>
    <w:rsid w:val="004D3AFE"/>
    <w:rsid w:val="004D3DE9"/>
    <w:rsid w:val="004F0249"/>
    <w:rsid w:val="004F13D6"/>
    <w:rsid w:val="004F688F"/>
    <w:rsid w:val="004F7A96"/>
    <w:rsid w:val="005044DD"/>
    <w:rsid w:val="00516EC4"/>
    <w:rsid w:val="005215F0"/>
    <w:rsid w:val="005265AD"/>
    <w:rsid w:val="0052729F"/>
    <w:rsid w:val="00532D49"/>
    <w:rsid w:val="00535D09"/>
    <w:rsid w:val="00541ED1"/>
    <w:rsid w:val="0057723A"/>
    <w:rsid w:val="0057768F"/>
    <w:rsid w:val="005A42C8"/>
    <w:rsid w:val="005A5E25"/>
    <w:rsid w:val="005D182A"/>
    <w:rsid w:val="005E33F6"/>
    <w:rsid w:val="005F0395"/>
    <w:rsid w:val="005F18ED"/>
    <w:rsid w:val="00605EE1"/>
    <w:rsid w:val="006079F5"/>
    <w:rsid w:val="0064735D"/>
    <w:rsid w:val="00647886"/>
    <w:rsid w:val="00652E82"/>
    <w:rsid w:val="00653609"/>
    <w:rsid w:val="006550AE"/>
    <w:rsid w:val="00673DF7"/>
    <w:rsid w:val="006759C8"/>
    <w:rsid w:val="006936AB"/>
    <w:rsid w:val="00693BAA"/>
    <w:rsid w:val="006B2854"/>
    <w:rsid w:val="006B71DA"/>
    <w:rsid w:val="006C0D06"/>
    <w:rsid w:val="006D5DD4"/>
    <w:rsid w:val="006E1A2D"/>
    <w:rsid w:val="006E3252"/>
    <w:rsid w:val="006E3A83"/>
    <w:rsid w:val="007118E7"/>
    <w:rsid w:val="00717F8D"/>
    <w:rsid w:val="00727057"/>
    <w:rsid w:val="00735D2C"/>
    <w:rsid w:val="00745E76"/>
    <w:rsid w:val="00751874"/>
    <w:rsid w:val="00756BAD"/>
    <w:rsid w:val="007606D2"/>
    <w:rsid w:val="007725E2"/>
    <w:rsid w:val="00781AA3"/>
    <w:rsid w:val="00786F86"/>
    <w:rsid w:val="00791AC0"/>
    <w:rsid w:val="00795B94"/>
    <w:rsid w:val="007A3878"/>
    <w:rsid w:val="007C4975"/>
    <w:rsid w:val="007C578D"/>
    <w:rsid w:val="007D0C31"/>
    <w:rsid w:val="007D17F9"/>
    <w:rsid w:val="007D235D"/>
    <w:rsid w:val="007D7973"/>
    <w:rsid w:val="007E6834"/>
    <w:rsid w:val="007E7AD9"/>
    <w:rsid w:val="007E7FE1"/>
    <w:rsid w:val="0080084F"/>
    <w:rsid w:val="008075AC"/>
    <w:rsid w:val="00823173"/>
    <w:rsid w:val="00823CE6"/>
    <w:rsid w:val="008248E1"/>
    <w:rsid w:val="00841E66"/>
    <w:rsid w:val="00846E68"/>
    <w:rsid w:val="00864903"/>
    <w:rsid w:val="00867CD1"/>
    <w:rsid w:val="008814A6"/>
    <w:rsid w:val="00882207"/>
    <w:rsid w:val="008C08FF"/>
    <w:rsid w:val="008C0F5D"/>
    <w:rsid w:val="008D4E6E"/>
    <w:rsid w:val="008E2457"/>
    <w:rsid w:val="008F4517"/>
    <w:rsid w:val="008F7272"/>
    <w:rsid w:val="00902750"/>
    <w:rsid w:val="00906DAC"/>
    <w:rsid w:val="00907B04"/>
    <w:rsid w:val="00910A8F"/>
    <w:rsid w:val="00917A6C"/>
    <w:rsid w:val="00922548"/>
    <w:rsid w:val="0092388C"/>
    <w:rsid w:val="009255EE"/>
    <w:rsid w:val="00945CFD"/>
    <w:rsid w:val="0095331E"/>
    <w:rsid w:val="009551C9"/>
    <w:rsid w:val="009610F4"/>
    <w:rsid w:val="0096293E"/>
    <w:rsid w:val="00994151"/>
    <w:rsid w:val="009A03CC"/>
    <w:rsid w:val="009A1E9C"/>
    <w:rsid w:val="009A3CC5"/>
    <w:rsid w:val="009A4D77"/>
    <w:rsid w:val="009A611E"/>
    <w:rsid w:val="009A6FBF"/>
    <w:rsid w:val="009B161B"/>
    <w:rsid w:val="009D4A3E"/>
    <w:rsid w:val="009D4DBC"/>
    <w:rsid w:val="009F0DFA"/>
    <w:rsid w:val="00A07091"/>
    <w:rsid w:val="00A20360"/>
    <w:rsid w:val="00A21DD6"/>
    <w:rsid w:val="00A33892"/>
    <w:rsid w:val="00A52270"/>
    <w:rsid w:val="00A76B17"/>
    <w:rsid w:val="00A87586"/>
    <w:rsid w:val="00A93E65"/>
    <w:rsid w:val="00A94A1E"/>
    <w:rsid w:val="00A96C4A"/>
    <w:rsid w:val="00AA2BC1"/>
    <w:rsid w:val="00AA4C9E"/>
    <w:rsid w:val="00AB1B04"/>
    <w:rsid w:val="00AD03C5"/>
    <w:rsid w:val="00AD249F"/>
    <w:rsid w:val="00AD2F16"/>
    <w:rsid w:val="00AD4292"/>
    <w:rsid w:val="00AD45F3"/>
    <w:rsid w:val="00AF04B1"/>
    <w:rsid w:val="00AF0FA3"/>
    <w:rsid w:val="00B03BED"/>
    <w:rsid w:val="00B15A5B"/>
    <w:rsid w:val="00B30263"/>
    <w:rsid w:val="00B37C35"/>
    <w:rsid w:val="00B429ED"/>
    <w:rsid w:val="00B72068"/>
    <w:rsid w:val="00B835EC"/>
    <w:rsid w:val="00B8425A"/>
    <w:rsid w:val="00B86D77"/>
    <w:rsid w:val="00B90D42"/>
    <w:rsid w:val="00B95180"/>
    <w:rsid w:val="00BA1235"/>
    <w:rsid w:val="00BA6C33"/>
    <w:rsid w:val="00BA72E0"/>
    <w:rsid w:val="00BB0358"/>
    <w:rsid w:val="00BC390B"/>
    <w:rsid w:val="00BC4302"/>
    <w:rsid w:val="00BC641F"/>
    <w:rsid w:val="00BD4F97"/>
    <w:rsid w:val="00BD58FE"/>
    <w:rsid w:val="00BF0D60"/>
    <w:rsid w:val="00BF1F99"/>
    <w:rsid w:val="00BF236F"/>
    <w:rsid w:val="00BF5723"/>
    <w:rsid w:val="00C00914"/>
    <w:rsid w:val="00C01315"/>
    <w:rsid w:val="00C021E4"/>
    <w:rsid w:val="00C11871"/>
    <w:rsid w:val="00C20D39"/>
    <w:rsid w:val="00C21772"/>
    <w:rsid w:val="00C32801"/>
    <w:rsid w:val="00C44F3F"/>
    <w:rsid w:val="00C507E3"/>
    <w:rsid w:val="00C736E8"/>
    <w:rsid w:val="00C73760"/>
    <w:rsid w:val="00C769BD"/>
    <w:rsid w:val="00C77B66"/>
    <w:rsid w:val="00C8259A"/>
    <w:rsid w:val="00C92411"/>
    <w:rsid w:val="00C95BF7"/>
    <w:rsid w:val="00CA0EE2"/>
    <w:rsid w:val="00CA4BAE"/>
    <w:rsid w:val="00CA7C60"/>
    <w:rsid w:val="00CB45EF"/>
    <w:rsid w:val="00CB6774"/>
    <w:rsid w:val="00CB75F9"/>
    <w:rsid w:val="00CB7EE3"/>
    <w:rsid w:val="00CC56DF"/>
    <w:rsid w:val="00CD1431"/>
    <w:rsid w:val="00CD2860"/>
    <w:rsid w:val="00CD2B71"/>
    <w:rsid w:val="00CD3DDB"/>
    <w:rsid w:val="00CE455D"/>
    <w:rsid w:val="00CE60D7"/>
    <w:rsid w:val="00CF642C"/>
    <w:rsid w:val="00CF7BF8"/>
    <w:rsid w:val="00D06591"/>
    <w:rsid w:val="00D10355"/>
    <w:rsid w:val="00D32094"/>
    <w:rsid w:val="00D40914"/>
    <w:rsid w:val="00D60F31"/>
    <w:rsid w:val="00D762F5"/>
    <w:rsid w:val="00D76B30"/>
    <w:rsid w:val="00D778FF"/>
    <w:rsid w:val="00D8179D"/>
    <w:rsid w:val="00D85B8E"/>
    <w:rsid w:val="00D91FFA"/>
    <w:rsid w:val="00DA03DD"/>
    <w:rsid w:val="00DC3187"/>
    <w:rsid w:val="00DC73F2"/>
    <w:rsid w:val="00DD689F"/>
    <w:rsid w:val="00DE004D"/>
    <w:rsid w:val="00DE313F"/>
    <w:rsid w:val="00DF0A4D"/>
    <w:rsid w:val="00E00E11"/>
    <w:rsid w:val="00E04831"/>
    <w:rsid w:val="00E14704"/>
    <w:rsid w:val="00E16E24"/>
    <w:rsid w:val="00E22B8B"/>
    <w:rsid w:val="00E4631C"/>
    <w:rsid w:val="00E4766E"/>
    <w:rsid w:val="00E568C5"/>
    <w:rsid w:val="00E60FBE"/>
    <w:rsid w:val="00E63A35"/>
    <w:rsid w:val="00E656C0"/>
    <w:rsid w:val="00E83D4D"/>
    <w:rsid w:val="00EA062A"/>
    <w:rsid w:val="00EA5E45"/>
    <w:rsid w:val="00EB538A"/>
    <w:rsid w:val="00ED6496"/>
    <w:rsid w:val="00EE2E68"/>
    <w:rsid w:val="00EE3166"/>
    <w:rsid w:val="00EE641A"/>
    <w:rsid w:val="00EF319E"/>
    <w:rsid w:val="00F03979"/>
    <w:rsid w:val="00F04CB8"/>
    <w:rsid w:val="00F0779B"/>
    <w:rsid w:val="00F15FFC"/>
    <w:rsid w:val="00F17203"/>
    <w:rsid w:val="00F216EE"/>
    <w:rsid w:val="00F2172E"/>
    <w:rsid w:val="00F33690"/>
    <w:rsid w:val="00F45B38"/>
    <w:rsid w:val="00F77423"/>
    <w:rsid w:val="00F85141"/>
    <w:rsid w:val="00F937A4"/>
    <w:rsid w:val="00FA33E0"/>
    <w:rsid w:val="00FA4A65"/>
    <w:rsid w:val="00FB5789"/>
    <w:rsid w:val="00FE0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6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B1E9C"/>
  </w:style>
  <w:style w:type="paragraph" w:styleId="a3">
    <w:name w:val="footnote text"/>
    <w:basedOn w:val="a"/>
    <w:link w:val="a4"/>
    <w:uiPriority w:val="99"/>
    <w:semiHidden/>
    <w:rsid w:val="000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0B1E9C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0B1E9C"/>
    <w:rPr>
      <w:vertAlign w:val="superscript"/>
    </w:rPr>
  </w:style>
  <w:style w:type="character" w:styleId="a6">
    <w:name w:val="Hyperlink"/>
    <w:uiPriority w:val="99"/>
    <w:rsid w:val="00DC73F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AD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D429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C73760"/>
    <w:pPr>
      <w:ind w:left="720"/>
    </w:pPr>
  </w:style>
  <w:style w:type="character" w:customStyle="1" w:styleId="apple-style-span">
    <w:name w:val="apple-style-span"/>
    <w:basedOn w:val="a0"/>
    <w:uiPriority w:val="99"/>
    <w:rsid w:val="006B2854"/>
  </w:style>
  <w:style w:type="paragraph" w:customStyle="1" w:styleId="ConsPlusNonformat">
    <w:name w:val="ConsPlusNonformat"/>
    <w:link w:val="ConsPlusNonformat0"/>
    <w:rsid w:val="004268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a">
    <w:name w:val="Знак"/>
    <w:basedOn w:val="a"/>
    <w:uiPriority w:val="99"/>
    <w:rsid w:val="009551C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Основной текст 22"/>
    <w:basedOn w:val="a"/>
    <w:uiPriority w:val="99"/>
    <w:rsid w:val="007606D2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7606D2"/>
    <w:rPr>
      <w:rFonts w:ascii="Arial" w:hAnsi="Arial" w:cs="Arial"/>
      <w:lang w:val="ru-RU" w:eastAsia="ru-RU"/>
    </w:rPr>
  </w:style>
  <w:style w:type="paragraph" w:customStyle="1" w:styleId="ConsPlusNormal0">
    <w:name w:val="ConsPlusNormal"/>
    <w:link w:val="ConsPlusNormal"/>
    <w:rsid w:val="007606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link w:val="ac"/>
    <w:uiPriority w:val="99"/>
    <w:rsid w:val="00DE004D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014887"/>
    <w:rPr>
      <w:lang w:eastAsia="en-US"/>
    </w:rPr>
  </w:style>
  <w:style w:type="character" w:customStyle="1" w:styleId="ac">
    <w:name w:val="Основной текст Знак"/>
    <w:link w:val="ab"/>
    <w:uiPriority w:val="99"/>
    <w:locked/>
    <w:rsid w:val="00DE004D"/>
    <w:rPr>
      <w:lang w:val="ru-RU" w:eastAsia="ru-RU"/>
    </w:rPr>
  </w:style>
  <w:style w:type="paragraph" w:styleId="ad">
    <w:name w:val="Body Text Indent"/>
    <w:basedOn w:val="a"/>
    <w:link w:val="ae"/>
    <w:uiPriority w:val="99"/>
    <w:rsid w:val="00DE004D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014887"/>
    <w:rPr>
      <w:lang w:eastAsia="en-US"/>
    </w:rPr>
  </w:style>
  <w:style w:type="character" w:customStyle="1" w:styleId="ConsPlusNonformat0">
    <w:name w:val="ConsPlusNonformat Знак"/>
    <w:link w:val="ConsPlusNonformat"/>
    <w:locked/>
    <w:rsid w:val="00DE004D"/>
    <w:rPr>
      <w:rFonts w:ascii="Courier New" w:hAnsi="Courier New" w:cs="Courier New"/>
      <w:sz w:val="22"/>
      <w:szCs w:val="22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004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04156"/>
    <w:rPr>
      <w:rFonts w:cs="Calibr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004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04156"/>
    <w:rPr>
      <w:rFonts w:cs="Calibri"/>
      <w:sz w:val="22"/>
      <w:szCs w:val="22"/>
      <w:lang w:eastAsia="en-US"/>
    </w:rPr>
  </w:style>
  <w:style w:type="table" w:styleId="af3">
    <w:name w:val="Table Grid"/>
    <w:basedOn w:val="a1"/>
    <w:locked/>
    <w:rsid w:val="004D3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3"/>
    <w:uiPriority w:val="59"/>
    <w:rsid w:val="004F024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6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B1E9C"/>
  </w:style>
  <w:style w:type="paragraph" w:styleId="a3">
    <w:name w:val="footnote text"/>
    <w:basedOn w:val="a"/>
    <w:link w:val="a4"/>
    <w:uiPriority w:val="99"/>
    <w:semiHidden/>
    <w:rsid w:val="000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0B1E9C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0B1E9C"/>
    <w:rPr>
      <w:vertAlign w:val="superscript"/>
    </w:rPr>
  </w:style>
  <w:style w:type="character" w:styleId="a6">
    <w:name w:val="Hyperlink"/>
    <w:uiPriority w:val="99"/>
    <w:rsid w:val="00DC73F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AD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D429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C73760"/>
    <w:pPr>
      <w:ind w:left="720"/>
    </w:pPr>
  </w:style>
  <w:style w:type="character" w:customStyle="1" w:styleId="apple-style-span">
    <w:name w:val="apple-style-span"/>
    <w:basedOn w:val="a0"/>
    <w:uiPriority w:val="99"/>
    <w:rsid w:val="006B2854"/>
  </w:style>
  <w:style w:type="paragraph" w:customStyle="1" w:styleId="ConsPlusNonformat">
    <w:name w:val="ConsPlusNonformat"/>
    <w:link w:val="ConsPlusNonformat0"/>
    <w:rsid w:val="004268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a">
    <w:name w:val="Знак"/>
    <w:basedOn w:val="a"/>
    <w:uiPriority w:val="99"/>
    <w:rsid w:val="009551C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Основной текст 22"/>
    <w:basedOn w:val="a"/>
    <w:uiPriority w:val="99"/>
    <w:rsid w:val="007606D2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7606D2"/>
    <w:rPr>
      <w:rFonts w:ascii="Arial" w:hAnsi="Arial" w:cs="Arial"/>
      <w:lang w:val="ru-RU" w:eastAsia="ru-RU"/>
    </w:rPr>
  </w:style>
  <w:style w:type="paragraph" w:customStyle="1" w:styleId="ConsPlusNormal0">
    <w:name w:val="ConsPlusNormal"/>
    <w:link w:val="ConsPlusNormal"/>
    <w:rsid w:val="007606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link w:val="ac"/>
    <w:uiPriority w:val="99"/>
    <w:rsid w:val="00DE004D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014887"/>
    <w:rPr>
      <w:lang w:eastAsia="en-US"/>
    </w:rPr>
  </w:style>
  <w:style w:type="character" w:customStyle="1" w:styleId="ac">
    <w:name w:val="Основной текст Знак"/>
    <w:link w:val="ab"/>
    <w:uiPriority w:val="99"/>
    <w:locked/>
    <w:rsid w:val="00DE004D"/>
    <w:rPr>
      <w:lang w:val="ru-RU" w:eastAsia="ru-RU"/>
    </w:rPr>
  </w:style>
  <w:style w:type="paragraph" w:styleId="ad">
    <w:name w:val="Body Text Indent"/>
    <w:basedOn w:val="a"/>
    <w:link w:val="ae"/>
    <w:uiPriority w:val="99"/>
    <w:rsid w:val="00DE004D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014887"/>
    <w:rPr>
      <w:lang w:eastAsia="en-US"/>
    </w:rPr>
  </w:style>
  <w:style w:type="character" w:customStyle="1" w:styleId="ConsPlusNonformat0">
    <w:name w:val="ConsPlusNonformat Знак"/>
    <w:link w:val="ConsPlusNonformat"/>
    <w:locked/>
    <w:rsid w:val="00DE004D"/>
    <w:rPr>
      <w:rFonts w:ascii="Courier New" w:hAnsi="Courier New" w:cs="Courier New"/>
      <w:sz w:val="22"/>
      <w:szCs w:val="22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004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04156"/>
    <w:rPr>
      <w:rFonts w:cs="Calibr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004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04156"/>
    <w:rPr>
      <w:rFonts w:cs="Calibri"/>
      <w:sz w:val="22"/>
      <w:szCs w:val="22"/>
      <w:lang w:eastAsia="en-US"/>
    </w:rPr>
  </w:style>
  <w:style w:type="table" w:styleId="af3">
    <w:name w:val="Table Grid"/>
    <w:basedOn w:val="a1"/>
    <w:locked/>
    <w:rsid w:val="004D3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3"/>
    <w:uiPriority w:val="59"/>
    <w:rsid w:val="004F024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8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file:///C:\Documents%20and%20Settings\&#1058;&#1072;&#1090;&#1100;&#1103;&#1085;&#1072;\&#1056;&#1072;&#1073;&#1086;&#1095;&#1080;&#1081;%20&#1089;&#1090;&#1086;&#1083;\2015\103-&#1079;&#1082;%20%20&#1073;&#1091;&#1084;&#1072;&#1075;&#1072;%20&#1040;&#1076;&#1084;&#1080;&#1085;&#1080;&#1089;&#1090;&#1088;&#1072;&#1094;&#1080;&#1103;\&#1047;&#1072;&#1103;&#1074;&#1082;&#1072;%20&#1085;&#1072;%20&#1073;&#1091;&#1084;&#1072;&#1075;&#1091;.doc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&#1058;&#1072;&#1090;&#1100;&#1103;&#1085;&#1072;\&#1056;&#1072;&#1073;&#1086;&#1095;&#1080;&#1081;%20&#1089;&#1090;&#1086;&#1083;\2015\103-&#1079;&#1082;%20%20&#1073;&#1091;&#1084;&#1072;&#1075;&#1072;%20&#1040;&#1076;&#1084;&#1080;&#1085;&#1080;&#1089;&#1090;&#1088;&#1072;&#1094;&#1080;&#1103;\&#1047;&#1072;&#1103;&#1074;&#1082;&#1072;%20&#1085;&#1072;%20&#1073;&#1091;&#1084;&#1072;&#1075;&#1091;.doc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A99B-F166-4EC7-A9FB-A4ACAF0C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6416</Words>
  <Characters>36575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контракта</vt:lpstr>
    </vt:vector>
  </TitlesOfParts>
  <Company>Home</Company>
  <LinksUpToDate>false</LinksUpToDate>
  <CharactersWithSpaces>42906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контракта</dc:title>
  <dc:creator>Анатолий Петрович</dc:creator>
  <cp:lastModifiedBy>СисАдм</cp:lastModifiedBy>
  <cp:revision>2</cp:revision>
  <cp:lastPrinted>2020-04-20T07:55:00Z</cp:lastPrinted>
  <dcterms:created xsi:type="dcterms:W3CDTF">2020-06-09T09:12:00Z</dcterms:created>
  <dcterms:modified xsi:type="dcterms:W3CDTF">2020-06-09T09:12:00Z</dcterms:modified>
</cp:coreProperties>
</file>