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2E00CC" w:rsidRDefault="002E00CC" w:rsidP="002E00CC">
      <w:pPr>
        <w:pStyle w:val="a3"/>
        <w:ind w:left="1105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2E00CC">
        <w:rPr>
          <w:rFonts w:ascii="Times New Roman" w:hAnsi="Times New Roman" w:cs="Times New Roman"/>
        </w:rPr>
        <w:t>Утверждаю</w:t>
      </w:r>
    </w:p>
    <w:p w:rsidR="002E00CC" w:rsidRPr="002E00CC" w:rsidRDefault="002E00CC" w:rsidP="002E00CC">
      <w:pPr>
        <w:pStyle w:val="a3"/>
        <w:jc w:val="right"/>
        <w:rPr>
          <w:rFonts w:ascii="Times New Roman" w:hAnsi="Times New Roman" w:cs="Times New Roman"/>
        </w:rPr>
      </w:pPr>
      <w:r w:rsidRPr="002E00CC">
        <w:rPr>
          <w:rFonts w:ascii="Times New Roman" w:hAnsi="Times New Roman" w:cs="Times New Roman"/>
        </w:rPr>
        <w:t>Заместитель Главы муниципального</w:t>
      </w:r>
    </w:p>
    <w:p w:rsidR="002E00CC" w:rsidRPr="002E00CC" w:rsidRDefault="002E00CC" w:rsidP="002E00CC">
      <w:pPr>
        <w:pStyle w:val="a3"/>
        <w:jc w:val="right"/>
        <w:rPr>
          <w:rFonts w:ascii="Times New Roman" w:hAnsi="Times New Roman" w:cs="Times New Roman"/>
        </w:rPr>
      </w:pPr>
      <w:r w:rsidRPr="002E00CC">
        <w:rPr>
          <w:rFonts w:ascii="Times New Roman" w:hAnsi="Times New Roman" w:cs="Times New Roman"/>
        </w:rPr>
        <w:t>образования «Починковский район»</w:t>
      </w:r>
    </w:p>
    <w:p w:rsidR="002E00CC" w:rsidRPr="002E00CC" w:rsidRDefault="002E00CC" w:rsidP="002E00CC">
      <w:pPr>
        <w:pStyle w:val="a3"/>
        <w:jc w:val="right"/>
        <w:rPr>
          <w:rFonts w:ascii="Times New Roman" w:hAnsi="Times New Roman" w:cs="Times New Roman"/>
        </w:rPr>
      </w:pPr>
      <w:r w:rsidRPr="002E00CC">
        <w:rPr>
          <w:rFonts w:ascii="Times New Roman" w:hAnsi="Times New Roman" w:cs="Times New Roman"/>
        </w:rPr>
        <w:t>Смоленской области</w:t>
      </w:r>
    </w:p>
    <w:p w:rsidR="002E00CC" w:rsidRPr="002E00CC" w:rsidRDefault="002E00CC" w:rsidP="002E00CC">
      <w:pPr>
        <w:pStyle w:val="a3"/>
        <w:jc w:val="right"/>
        <w:rPr>
          <w:rFonts w:ascii="Times New Roman" w:hAnsi="Times New Roman" w:cs="Times New Roman"/>
        </w:rPr>
      </w:pPr>
      <w:r w:rsidRPr="002E00CC">
        <w:rPr>
          <w:rFonts w:ascii="Times New Roman" w:hAnsi="Times New Roman" w:cs="Times New Roman"/>
        </w:rPr>
        <w:t>____________    И.Н. Прохоренкова</w:t>
      </w:r>
    </w:p>
    <w:p w:rsidR="002E00CC" w:rsidRPr="002E00CC" w:rsidRDefault="002E00CC" w:rsidP="002E00CC">
      <w:pPr>
        <w:pStyle w:val="a3"/>
        <w:jc w:val="right"/>
        <w:rPr>
          <w:rFonts w:ascii="Times New Roman" w:hAnsi="Times New Roman" w:cs="Times New Roman"/>
        </w:rPr>
      </w:pPr>
      <w:r w:rsidRPr="002E00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15</w:t>
      </w:r>
      <w:r w:rsidRPr="002E00CC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феврал</w:t>
      </w:r>
      <w:r w:rsidRPr="002E00CC">
        <w:rPr>
          <w:rFonts w:ascii="Times New Roman" w:hAnsi="Times New Roman" w:cs="Times New Roman"/>
        </w:rPr>
        <w:t xml:space="preserve">я  2022 г.  </w:t>
      </w:r>
    </w:p>
    <w:p w:rsidR="002E00CC" w:rsidRPr="002E00CC" w:rsidRDefault="002E00CC" w:rsidP="002E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0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E00CC" w:rsidRPr="000A463B" w:rsidRDefault="002E00CC" w:rsidP="002E0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00CC" w:rsidRPr="000A463B" w:rsidRDefault="002E00CC" w:rsidP="002E0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B">
        <w:rPr>
          <w:rFonts w:ascii="Times New Roman" w:hAnsi="Times New Roman" w:cs="Times New Roman"/>
          <w:b/>
          <w:sz w:val="28"/>
          <w:szCs w:val="28"/>
        </w:rPr>
        <w:t>работы Отдела образования Администрации муниципального образования</w:t>
      </w:r>
    </w:p>
    <w:p w:rsidR="002E00CC" w:rsidRPr="000A463B" w:rsidRDefault="002E00CC" w:rsidP="002E0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B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2E00CC" w:rsidRPr="000A463B" w:rsidRDefault="002E00CC" w:rsidP="002E00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B">
        <w:rPr>
          <w:rFonts w:ascii="Times New Roman" w:hAnsi="Times New Roman" w:cs="Times New Roman"/>
          <w:b/>
          <w:sz w:val="28"/>
          <w:szCs w:val="28"/>
        </w:rPr>
        <w:t>на  март 2022 года</w:t>
      </w:r>
    </w:p>
    <w:p w:rsidR="002E00CC" w:rsidRPr="002E00CC" w:rsidRDefault="002E00CC" w:rsidP="002E00C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0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"/>
        <w:gridCol w:w="12"/>
        <w:gridCol w:w="4991"/>
        <w:gridCol w:w="98"/>
        <w:gridCol w:w="44"/>
        <w:gridCol w:w="1701"/>
        <w:gridCol w:w="309"/>
        <w:gridCol w:w="116"/>
        <w:gridCol w:w="50"/>
        <w:gridCol w:w="2584"/>
        <w:gridCol w:w="49"/>
        <w:gridCol w:w="2278"/>
        <w:gridCol w:w="195"/>
        <w:gridCol w:w="49"/>
        <w:gridCol w:w="1882"/>
      </w:tblGrid>
      <w:tr w:rsidR="002E00CC" w:rsidRPr="002E00CC" w:rsidTr="00A85341">
        <w:trPr>
          <w:trHeight w:val="540"/>
        </w:trPr>
        <w:tc>
          <w:tcPr>
            <w:tcW w:w="957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089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22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31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2E00CC" w:rsidRPr="002E00CC" w:rsidTr="00A85341">
        <w:trPr>
          <w:trHeight w:val="435"/>
        </w:trPr>
        <w:tc>
          <w:tcPr>
            <w:tcW w:w="15303" w:type="dxa"/>
            <w:gridSpan w:val="16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CC" w:rsidRPr="002E00CC" w:rsidTr="00A85341">
        <w:trPr>
          <w:trHeight w:val="553"/>
        </w:trPr>
        <w:tc>
          <w:tcPr>
            <w:tcW w:w="945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1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Н.В. Игнатова</w:t>
            </w:r>
          </w:p>
        </w:tc>
        <w:tc>
          <w:tcPr>
            <w:tcW w:w="2522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2E00CC" w:rsidRPr="002E00CC" w:rsidTr="00A85341">
        <w:trPr>
          <w:trHeight w:val="553"/>
        </w:trPr>
        <w:tc>
          <w:tcPr>
            <w:tcW w:w="945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1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До 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Н.К. Стебнева</w:t>
            </w:r>
          </w:p>
        </w:tc>
        <w:tc>
          <w:tcPr>
            <w:tcW w:w="2522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E00CC" w:rsidRPr="002E00CC" w:rsidTr="00A85341">
        <w:trPr>
          <w:trHeight w:val="553"/>
        </w:trPr>
        <w:tc>
          <w:tcPr>
            <w:tcW w:w="945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1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 по плану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E00CC" w:rsidRPr="002E00CC" w:rsidTr="00A85341">
        <w:trPr>
          <w:trHeight w:val="519"/>
        </w:trPr>
        <w:tc>
          <w:tcPr>
            <w:tcW w:w="15303" w:type="dxa"/>
            <w:gridSpan w:val="16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2. Реализация муниципальных программ, федеральных и областных концепций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CC" w:rsidRPr="002E00CC" w:rsidTr="00A85341">
        <w:trPr>
          <w:trHeight w:val="569"/>
        </w:trPr>
        <w:tc>
          <w:tcPr>
            <w:tcW w:w="945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01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в Починковском районе Смоленской области»: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-  Мероприятия по обеспечению  условий для функционирования центров цифрового и гуманитарного профилей «Точка роста»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E00CC" w:rsidRPr="002E00CC" w:rsidTr="00A85341">
        <w:trPr>
          <w:trHeight w:val="569"/>
        </w:trPr>
        <w:tc>
          <w:tcPr>
            <w:tcW w:w="15303" w:type="dxa"/>
            <w:gridSpan w:val="16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3. Проведение административной реформы на территории муниципального образования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«Починковский район» Смоленской области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CC" w:rsidRPr="002E00CC" w:rsidTr="00A85341">
        <w:trPr>
          <w:trHeight w:val="569"/>
        </w:trPr>
        <w:tc>
          <w:tcPr>
            <w:tcW w:w="945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1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4. «Объявление несовершеннолетнего полностью дееспособным (эмансипированным)»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7. «Назначение опекуном или попечителем гражданина, выразившего желание стать </w:t>
            </w:r>
            <w:r w:rsidRPr="002E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опекуном или попечителем несовершеннолетних граждан»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8.  «Выдача заключения о возможности гражданина быть усыновителем»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10. Предоставление жилых помещений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числа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 сирот и детей, оставшихся без попечения родителей.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Н.Н. Рожкова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Е.А. Ковалева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А.А. Зыкова</w:t>
            </w: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А.М. Елисеенкова</w:t>
            </w:r>
          </w:p>
        </w:tc>
        <w:tc>
          <w:tcPr>
            <w:tcW w:w="2327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2126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E00CC" w:rsidRPr="002E00CC" w:rsidTr="00A85341">
        <w:trPr>
          <w:trHeight w:val="569"/>
        </w:trPr>
        <w:tc>
          <w:tcPr>
            <w:tcW w:w="945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1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327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2126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2E00CC" w:rsidRPr="002E00CC" w:rsidTr="00A85341">
        <w:trPr>
          <w:trHeight w:val="569"/>
        </w:trPr>
        <w:tc>
          <w:tcPr>
            <w:tcW w:w="945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1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докладу Главы муниципального образования о достигнутых значениях показателей для оценки эффективности деятельности органов местного самоуправления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327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2126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2E00CC" w:rsidRPr="002E00CC" w:rsidTr="00A85341">
        <w:trPr>
          <w:trHeight w:val="569"/>
        </w:trPr>
        <w:tc>
          <w:tcPr>
            <w:tcW w:w="939" w:type="dxa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gridSpan w:val="4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2054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50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327" w:type="dxa"/>
            <w:gridSpan w:val="2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2126" w:type="dxa"/>
            <w:gridSpan w:val="3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Материалы в СМИ</w:t>
            </w:r>
          </w:p>
        </w:tc>
      </w:tr>
      <w:tr w:rsidR="002E00CC" w:rsidRPr="002E00CC" w:rsidTr="00A85341">
        <w:trPr>
          <w:trHeight w:val="569"/>
        </w:trPr>
        <w:tc>
          <w:tcPr>
            <w:tcW w:w="15303" w:type="dxa"/>
            <w:gridSpan w:val="16"/>
          </w:tcPr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0CC" w:rsidRPr="002E00CC" w:rsidRDefault="002E00C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4. Ремонт, ввод  объектов  в эксплуатацию</w:t>
            </w:r>
          </w:p>
        </w:tc>
      </w:tr>
      <w:tr w:rsidR="002254BE" w:rsidRPr="002E00CC" w:rsidTr="00A85341">
        <w:trPr>
          <w:trHeight w:val="569"/>
        </w:trPr>
        <w:tc>
          <w:tcPr>
            <w:tcW w:w="945" w:type="dxa"/>
            <w:gridSpan w:val="2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1" w:type="dxa"/>
            <w:gridSpan w:val="3"/>
            <w:shd w:val="clear" w:color="auto" w:fill="FFFFFF"/>
          </w:tcPr>
          <w:p w:rsidR="002254BE" w:rsidRPr="002254BE" w:rsidRDefault="002254BE" w:rsidP="0022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электронного аукциона на выполнение работ по корректировке и привязке проектной документации по объекту: «Средняя общеобразовательная школа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0 мест в г. Починке Смоленской области»</w:t>
            </w:r>
          </w:p>
        </w:tc>
        <w:tc>
          <w:tcPr>
            <w:tcW w:w="2054" w:type="dxa"/>
            <w:gridSpan w:val="3"/>
          </w:tcPr>
          <w:p w:rsidR="002254BE" w:rsidRPr="002254BE" w:rsidRDefault="002254BE" w:rsidP="0022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50" w:type="dxa"/>
            <w:gridSpan w:val="3"/>
          </w:tcPr>
          <w:p w:rsidR="002254BE" w:rsidRPr="002254BE" w:rsidRDefault="002254BE" w:rsidP="0022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</w:tcPr>
          <w:p w:rsidR="002254BE" w:rsidRPr="002254BE" w:rsidRDefault="002254BE" w:rsidP="0022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</w:tcPr>
          <w:p w:rsidR="002254BE" w:rsidRPr="002254BE" w:rsidRDefault="002254BE" w:rsidP="0022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254BE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1" w:type="dxa"/>
            <w:gridSpan w:val="3"/>
            <w:shd w:val="clear" w:color="auto" w:fill="FFFFFF"/>
          </w:tcPr>
          <w:p w:rsidR="00524EF3" w:rsidRPr="002254BE" w:rsidRDefault="00524EF3" w:rsidP="00524E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закупочных процедур на поставку оборудования для создания и обеспечения функционирования центров образования естественно-научной и технологической направленностей в МКОУ Климщинской СШ, МБОУ Васьковской СШ в рамках регионального проекта «Современная школа» нацпроекта «Образование» в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054" w:type="dxa"/>
            <w:gridSpan w:val="3"/>
          </w:tcPr>
          <w:p w:rsidR="00524EF3" w:rsidRPr="002254BE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50" w:type="dxa"/>
            <w:gridSpan w:val="3"/>
          </w:tcPr>
          <w:p w:rsidR="00524EF3" w:rsidRPr="002254BE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</w:tcPr>
          <w:p w:rsidR="00524EF3" w:rsidRPr="002254BE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</w:tc>
        <w:tc>
          <w:tcPr>
            <w:tcW w:w="1931" w:type="dxa"/>
            <w:gridSpan w:val="2"/>
          </w:tcPr>
          <w:p w:rsidR="00524EF3" w:rsidRPr="002254BE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</w:p>
        </w:tc>
      </w:tr>
      <w:tr w:rsidR="00524EF3" w:rsidRPr="002E00CC" w:rsidTr="00A85341">
        <w:trPr>
          <w:trHeight w:val="569"/>
        </w:trPr>
        <w:tc>
          <w:tcPr>
            <w:tcW w:w="15303" w:type="dxa"/>
            <w:gridSpan w:val="16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5. Работа коллегиальных и совещательных органов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F3" w:rsidRPr="002E00CC" w:rsidTr="00A85341">
        <w:trPr>
          <w:trHeight w:val="1427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03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муниципальных образовательных организаций</w:t>
            </w:r>
          </w:p>
        </w:tc>
        <w:tc>
          <w:tcPr>
            <w:tcW w:w="2152" w:type="dxa"/>
            <w:gridSpan w:val="4"/>
          </w:tcPr>
          <w:p w:rsidR="00524EF3" w:rsidRPr="00FA3638" w:rsidRDefault="00524EF3" w:rsidP="00F55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638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750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О.В. Полякова </w:t>
            </w:r>
          </w:p>
        </w:tc>
        <w:tc>
          <w:tcPr>
            <w:tcW w:w="1931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524EF3" w:rsidRPr="002E00CC" w:rsidTr="00A85341">
        <w:trPr>
          <w:trHeight w:val="1806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03" w:type="dxa"/>
            <w:gridSpan w:val="2"/>
          </w:tcPr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Аппаратные совещания:</w:t>
            </w:r>
          </w:p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комплексного контрольного мероприятия в МКОУ Климщинской СШ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4"/>
          </w:tcPr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18.03.2022</w:t>
            </w:r>
          </w:p>
        </w:tc>
        <w:tc>
          <w:tcPr>
            <w:tcW w:w="2750" w:type="dxa"/>
            <w:gridSpan w:val="3"/>
          </w:tcPr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463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Косетченкова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О.В. Полякова 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F3" w:rsidRPr="002E00CC" w:rsidTr="00A85341">
        <w:trPr>
          <w:trHeight w:val="569"/>
        </w:trPr>
        <w:tc>
          <w:tcPr>
            <w:tcW w:w="15303" w:type="dxa"/>
            <w:gridSpan w:val="16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6. Повышение эффективности деятельности Отдела образования</w:t>
            </w: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1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2220" w:type="dxa"/>
            <w:gridSpan w:val="5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3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Сертификат, удостоверение</w:t>
            </w:r>
          </w:p>
        </w:tc>
      </w:tr>
      <w:tr w:rsidR="00524EF3" w:rsidRPr="002E00CC" w:rsidTr="00A85341">
        <w:trPr>
          <w:trHeight w:val="569"/>
        </w:trPr>
        <w:tc>
          <w:tcPr>
            <w:tcW w:w="15303" w:type="dxa"/>
            <w:gridSpan w:val="16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7. Нормотворческая деятельность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5101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и распоряжений</w:t>
            </w:r>
          </w:p>
        </w:tc>
        <w:tc>
          <w:tcPr>
            <w:tcW w:w="2220" w:type="dxa"/>
            <w:gridSpan w:val="5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3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 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01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Отдела образования</w:t>
            </w:r>
          </w:p>
        </w:tc>
        <w:tc>
          <w:tcPr>
            <w:tcW w:w="2220" w:type="dxa"/>
            <w:gridSpan w:val="5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33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24EF3" w:rsidRPr="002E00CC" w:rsidTr="00A85341">
        <w:trPr>
          <w:trHeight w:val="569"/>
        </w:trPr>
        <w:tc>
          <w:tcPr>
            <w:tcW w:w="15303" w:type="dxa"/>
            <w:gridSpan w:val="16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8. Организационные, тематические районные массовые мероприятия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45" w:type="dxa"/>
            <w:gridSpan w:val="4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РМО для руководителей ДОО «Актуальные вопросы современного воспитания: содержание, технологии, планируемые результаты»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683" w:type="dxa"/>
            <w:gridSpan w:val="3"/>
          </w:tcPr>
          <w:p w:rsidR="00524EF3" w:rsidRPr="002E00CC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145" w:type="dxa"/>
            <w:gridSpan w:val="4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года».</w:t>
            </w:r>
          </w:p>
        </w:tc>
        <w:tc>
          <w:tcPr>
            <w:tcW w:w="2126" w:type="dxa"/>
            <w:gridSpan w:val="3"/>
          </w:tcPr>
          <w:p w:rsidR="00524EF3" w:rsidRPr="00FA3638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638">
              <w:rPr>
                <w:rFonts w:ascii="Times New Roman" w:hAnsi="Times New Roman" w:cs="Times New Roman"/>
                <w:sz w:val="24"/>
                <w:szCs w:val="24"/>
              </w:rPr>
              <w:t>14.03-18.03.2022</w:t>
            </w:r>
          </w:p>
        </w:tc>
        <w:tc>
          <w:tcPr>
            <w:tcW w:w="2683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Н.М. Тарасенкова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145" w:type="dxa"/>
            <w:gridSpan w:val="4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Конкурс юных чтецов «Живая классика».</w:t>
            </w:r>
          </w:p>
        </w:tc>
        <w:tc>
          <w:tcPr>
            <w:tcW w:w="2126" w:type="dxa"/>
            <w:gridSpan w:val="3"/>
          </w:tcPr>
          <w:p w:rsidR="00524EF3" w:rsidRPr="00F55E85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5E85">
              <w:rPr>
                <w:rFonts w:ascii="Times New Roman" w:hAnsi="Times New Roman" w:cs="Times New Roman"/>
                <w:sz w:val="24"/>
                <w:szCs w:val="24"/>
              </w:rPr>
              <w:t>10.03.-18.03.2022</w:t>
            </w:r>
          </w:p>
        </w:tc>
        <w:tc>
          <w:tcPr>
            <w:tcW w:w="2683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Николаева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5145" w:type="dxa"/>
            <w:gridSpan w:val="4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Конкурс « Воспитатель года»</w:t>
            </w:r>
          </w:p>
        </w:tc>
        <w:tc>
          <w:tcPr>
            <w:tcW w:w="2126" w:type="dxa"/>
            <w:gridSpan w:val="3"/>
          </w:tcPr>
          <w:p w:rsidR="00524EF3" w:rsidRPr="00FA3638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638">
              <w:rPr>
                <w:rFonts w:ascii="Times New Roman" w:hAnsi="Times New Roman" w:cs="Times New Roman"/>
                <w:sz w:val="24"/>
                <w:szCs w:val="24"/>
              </w:rPr>
              <w:t>28.03.-31.03.2022</w:t>
            </w:r>
          </w:p>
        </w:tc>
        <w:tc>
          <w:tcPr>
            <w:tcW w:w="2683" w:type="dxa"/>
            <w:gridSpan w:val="3"/>
          </w:tcPr>
          <w:p w:rsidR="00524EF3" w:rsidRPr="002E00CC" w:rsidRDefault="00524EF3" w:rsidP="00A8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524EF3" w:rsidRPr="002E00CC" w:rsidTr="00A85341">
        <w:trPr>
          <w:trHeight w:val="569"/>
        </w:trPr>
        <w:tc>
          <w:tcPr>
            <w:tcW w:w="945" w:type="dxa"/>
            <w:gridSpan w:val="2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</w:tc>
        <w:tc>
          <w:tcPr>
            <w:tcW w:w="5145" w:type="dxa"/>
            <w:gridSpan w:val="4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Районная фотовыставка нетрадиционного спортивного оборудования «Если хочешь быть здоров…»</w:t>
            </w:r>
          </w:p>
        </w:tc>
        <w:tc>
          <w:tcPr>
            <w:tcW w:w="2126" w:type="dxa"/>
            <w:gridSpan w:val="3"/>
          </w:tcPr>
          <w:p w:rsidR="00524EF3" w:rsidRPr="00FA3638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638">
              <w:rPr>
                <w:rFonts w:ascii="Times New Roman" w:hAnsi="Times New Roman" w:cs="Times New Roman"/>
                <w:sz w:val="24"/>
                <w:szCs w:val="24"/>
              </w:rPr>
              <w:t>До 25.03.2022</w:t>
            </w:r>
          </w:p>
        </w:tc>
        <w:tc>
          <w:tcPr>
            <w:tcW w:w="2683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А.Б. Новикова</w:t>
            </w:r>
          </w:p>
        </w:tc>
        <w:tc>
          <w:tcPr>
            <w:tcW w:w="2522" w:type="dxa"/>
            <w:gridSpan w:val="3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О.В. Полякова</w:t>
            </w:r>
          </w:p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24EF3" w:rsidRPr="002E00CC" w:rsidRDefault="00524EF3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2254BE" w:rsidRPr="002E00CC" w:rsidTr="00A85341">
        <w:trPr>
          <w:trHeight w:val="569"/>
        </w:trPr>
        <w:tc>
          <w:tcPr>
            <w:tcW w:w="15303" w:type="dxa"/>
            <w:gridSpan w:val="16"/>
          </w:tcPr>
          <w:p w:rsidR="002254BE" w:rsidRPr="002E00CC" w:rsidRDefault="0046382C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9. Контрольные мероприятия</w:t>
            </w:r>
          </w:p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BE" w:rsidRPr="002E00CC" w:rsidTr="00A85341">
        <w:trPr>
          <w:trHeight w:val="569"/>
        </w:trPr>
        <w:tc>
          <w:tcPr>
            <w:tcW w:w="945" w:type="dxa"/>
            <w:gridSpan w:val="2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BE" w:rsidRPr="002E00CC" w:rsidTr="00A85341">
        <w:trPr>
          <w:trHeight w:val="569"/>
        </w:trPr>
        <w:tc>
          <w:tcPr>
            <w:tcW w:w="15303" w:type="dxa"/>
            <w:gridSpan w:val="16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10. Информационно-аналитическая деятельность</w:t>
            </w:r>
          </w:p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4BE" w:rsidRPr="002E00CC" w:rsidTr="00A85341">
        <w:trPr>
          <w:trHeight w:val="569"/>
        </w:trPr>
        <w:tc>
          <w:tcPr>
            <w:tcW w:w="945" w:type="dxa"/>
            <w:gridSpan w:val="2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101" w:type="dxa"/>
            <w:gridSpan w:val="3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и аналитических материалов</w:t>
            </w:r>
          </w:p>
        </w:tc>
        <w:tc>
          <w:tcPr>
            <w:tcW w:w="1745" w:type="dxa"/>
            <w:gridSpan w:val="2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8" w:type="dxa"/>
            <w:gridSpan w:val="5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2522" w:type="dxa"/>
            <w:gridSpan w:val="3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 xml:space="preserve">О.В. Полякова </w:t>
            </w:r>
          </w:p>
        </w:tc>
        <w:tc>
          <w:tcPr>
            <w:tcW w:w="1882" w:type="dxa"/>
          </w:tcPr>
          <w:p w:rsidR="002254BE" w:rsidRPr="002E00CC" w:rsidRDefault="002254BE" w:rsidP="002E00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0CC">
              <w:rPr>
                <w:rFonts w:ascii="Times New Roman" w:hAnsi="Times New Roman" w:cs="Times New Roman"/>
                <w:sz w:val="24"/>
                <w:szCs w:val="24"/>
              </w:rPr>
              <w:t>Отчет, справка</w:t>
            </w:r>
          </w:p>
        </w:tc>
      </w:tr>
    </w:tbl>
    <w:p w:rsidR="002E00CC" w:rsidRPr="002E00CC" w:rsidRDefault="002E00CC" w:rsidP="002E0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0CC" w:rsidRPr="002E00CC" w:rsidRDefault="00F55E85" w:rsidP="002E00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2E00CC" w:rsidRPr="002E00C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00CC" w:rsidRPr="002E00CC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2E00CC" w:rsidRPr="002E00CC" w:rsidRDefault="002E00CC" w:rsidP="002E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0CC">
        <w:rPr>
          <w:rFonts w:ascii="Times New Roman" w:hAnsi="Times New Roman" w:cs="Times New Roman"/>
          <w:sz w:val="24"/>
          <w:szCs w:val="24"/>
        </w:rPr>
        <w:t xml:space="preserve">Администрации  МО  «Починковский район» </w:t>
      </w:r>
    </w:p>
    <w:p w:rsidR="002E00CC" w:rsidRPr="002E00CC" w:rsidRDefault="002E00CC" w:rsidP="002E00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0CC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</w:t>
      </w:r>
      <w:r w:rsidRPr="0046382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0216" w:rsidRPr="0046382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6382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80216" w:rsidRPr="004638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382C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2E00CC">
        <w:rPr>
          <w:rFonts w:ascii="Times New Roman" w:hAnsi="Times New Roman" w:cs="Times New Roman"/>
          <w:sz w:val="24"/>
          <w:szCs w:val="24"/>
        </w:rPr>
        <w:t xml:space="preserve"> г.           ________                        </w:t>
      </w:r>
      <w:r w:rsidR="00F55E85">
        <w:rPr>
          <w:rFonts w:ascii="Times New Roman" w:hAnsi="Times New Roman" w:cs="Times New Roman"/>
          <w:sz w:val="24"/>
          <w:szCs w:val="24"/>
          <w:u w:val="single"/>
        </w:rPr>
        <w:t>Н.Г. Косетченкова</w:t>
      </w:r>
    </w:p>
    <w:p w:rsidR="002E00CC" w:rsidRPr="00B80216" w:rsidRDefault="002E00CC" w:rsidP="002E00CC">
      <w:pPr>
        <w:pStyle w:val="a3"/>
        <w:rPr>
          <w:rFonts w:ascii="Times New Roman" w:hAnsi="Times New Roman" w:cs="Times New Roman"/>
          <w:sz w:val="20"/>
          <w:szCs w:val="20"/>
        </w:rPr>
      </w:pPr>
      <w:r w:rsidRPr="002E00C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80216">
        <w:rPr>
          <w:rFonts w:ascii="Times New Roman" w:hAnsi="Times New Roman" w:cs="Times New Roman"/>
          <w:sz w:val="24"/>
          <w:szCs w:val="24"/>
        </w:rPr>
        <w:tab/>
      </w:r>
      <w:r w:rsidR="00B80216">
        <w:rPr>
          <w:rFonts w:ascii="Times New Roman" w:hAnsi="Times New Roman" w:cs="Times New Roman"/>
          <w:sz w:val="24"/>
          <w:szCs w:val="24"/>
        </w:rPr>
        <w:tab/>
      </w:r>
      <w:r w:rsidR="00B80216">
        <w:rPr>
          <w:rFonts w:ascii="Times New Roman" w:hAnsi="Times New Roman" w:cs="Times New Roman"/>
          <w:sz w:val="24"/>
          <w:szCs w:val="24"/>
        </w:rPr>
        <w:tab/>
      </w:r>
      <w:r w:rsidR="00B80216">
        <w:rPr>
          <w:rFonts w:ascii="Times New Roman" w:hAnsi="Times New Roman" w:cs="Times New Roman"/>
          <w:sz w:val="24"/>
          <w:szCs w:val="24"/>
        </w:rPr>
        <w:tab/>
      </w:r>
      <w:r w:rsidR="00B80216">
        <w:rPr>
          <w:rFonts w:ascii="Times New Roman" w:hAnsi="Times New Roman" w:cs="Times New Roman"/>
          <w:sz w:val="24"/>
          <w:szCs w:val="24"/>
        </w:rPr>
        <w:tab/>
      </w:r>
      <w:r w:rsidR="00B80216">
        <w:rPr>
          <w:rFonts w:ascii="Times New Roman" w:hAnsi="Times New Roman" w:cs="Times New Roman"/>
          <w:sz w:val="24"/>
          <w:szCs w:val="24"/>
        </w:rPr>
        <w:tab/>
      </w:r>
      <w:r w:rsidR="00B80216">
        <w:rPr>
          <w:rFonts w:ascii="Times New Roman" w:hAnsi="Times New Roman" w:cs="Times New Roman"/>
          <w:sz w:val="24"/>
          <w:szCs w:val="24"/>
        </w:rPr>
        <w:tab/>
      </w:r>
      <w:r w:rsidRPr="00B80216">
        <w:rPr>
          <w:rFonts w:ascii="Times New Roman" w:hAnsi="Times New Roman" w:cs="Times New Roman"/>
          <w:sz w:val="20"/>
          <w:szCs w:val="20"/>
        </w:rPr>
        <w:t xml:space="preserve">       (Дата)              </w:t>
      </w:r>
      <w:r w:rsidR="00B80216" w:rsidRPr="00B80216">
        <w:rPr>
          <w:rFonts w:ascii="Times New Roman" w:hAnsi="Times New Roman" w:cs="Times New Roman"/>
          <w:sz w:val="20"/>
          <w:szCs w:val="20"/>
        </w:rPr>
        <w:t xml:space="preserve"> </w:t>
      </w:r>
      <w:r w:rsidR="00B8021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B80216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B80216">
        <w:rPr>
          <w:rFonts w:ascii="Times New Roman" w:hAnsi="Times New Roman" w:cs="Times New Roman"/>
          <w:sz w:val="20"/>
          <w:szCs w:val="20"/>
        </w:rPr>
        <w:t xml:space="preserve">     </w:t>
      </w:r>
      <w:r w:rsidRPr="00B80216">
        <w:rPr>
          <w:rFonts w:ascii="Times New Roman" w:hAnsi="Times New Roman" w:cs="Times New Roman"/>
          <w:sz w:val="20"/>
          <w:szCs w:val="20"/>
        </w:rPr>
        <w:t xml:space="preserve">          (Ф.И.О.)</w:t>
      </w:r>
    </w:p>
    <w:p w:rsidR="002E00CC" w:rsidRPr="002E00CC" w:rsidRDefault="002E00CC" w:rsidP="002E0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0CC" w:rsidRPr="002E00CC" w:rsidRDefault="002E00CC" w:rsidP="002E0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46B6" w:rsidRPr="002E00CC" w:rsidRDefault="003A46B6" w:rsidP="002E00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46B6" w:rsidRPr="002E00CC" w:rsidSect="005701A8">
      <w:headerReference w:type="even" r:id="rId7"/>
      <w:footerReference w:type="first" r:id="rId8"/>
      <w:pgSz w:w="16840" w:h="11907" w:orient="landscape"/>
      <w:pgMar w:top="56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23" w:rsidRDefault="005F0323">
      <w:pPr>
        <w:spacing w:after="0" w:line="240" w:lineRule="auto"/>
      </w:pPr>
      <w:r>
        <w:separator/>
      </w:r>
    </w:p>
  </w:endnote>
  <w:endnote w:type="continuationSeparator" w:id="0">
    <w:p w:rsidR="005F0323" w:rsidRDefault="005F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29" w:rsidRPr="00210E29" w:rsidRDefault="00210E29">
    <w:pPr>
      <w:pStyle w:val="a9"/>
      <w:rPr>
        <w:sz w:val="16"/>
      </w:rPr>
    </w:pPr>
    <w:r>
      <w:rPr>
        <w:sz w:val="16"/>
      </w:rPr>
      <w:t>Рег. № 0160 от 15.02.2022, Подписано ЭП: Косетченкова Наталья Григорьевна,  15.02.2022 14:53:49,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23" w:rsidRDefault="005F0323">
      <w:pPr>
        <w:spacing w:after="0" w:line="240" w:lineRule="auto"/>
      </w:pPr>
      <w:r>
        <w:separator/>
      </w:r>
    </w:p>
  </w:footnote>
  <w:footnote w:type="continuationSeparator" w:id="0">
    <w:p w:rsidR="005F0323" w:rsidRDefault="005F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D704B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5398" w:rsidRDefault="005F03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B6"/>
    <w:rsid w:val="000A463B"/>
    <w:rsid w:val="00210E29"/>
    <w:rsid w:val="002254BE"/>
    <w:rsid w:val="002E00CC"/>
    <w:rsid w:val="003A46B6"/>
    <w:rsid w:val="00431914"/>
    <w:rsid w:val="0046382C"/>
    <w:rsid w:val="00495560"/>
    <w:rsid w:val="00524EF3"/>
    <w:rsid w:val="005F0323"/>
    <w:rsid w:val="00A97A81"/>
    <w:rsid w:val="00B41262"/>
    <w:rsid w:val="00B80216"/>
    <w:rsid w:val="00BA7080"/>
    <w:rsid w:val="00D704BA"/>
    <w:rsid w:val="00EB67DC"/>
    <w:rsid w:val="00F55E85"/>
    <w:rsid w:val="00F73430"/>
    <w:rsid w:val="00FA3638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6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E00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E00C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2E00CC"/>
  </w:style>
  <w:style w:type="paragraph" w:styleId="a9">
    <w:name w:val="footer"/>
    <w:basedOn w:val="a"/>
    <w:link w:val="aa"/>
    <w:rsid w:val="002E0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E00C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6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6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E00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E00C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2E00CC"/>
  </w:style>
  <w:style w:type="paragraph" w:styleId="a9">
    <w:name w:val="footer"/>
    <w:basedOn w:val="a"/>
    <w:link w:val="aa"/>
    <w:rsid w:val="002E0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2E00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3</cp:revision>
  <cp:lastPrinted>2022-02-14T13:33:00Z</cp:lastPrinted>
  <dcterms:created xsi:type="dcterms:W3CDTF">2022-03-01T07:35:00Z</dcterms:created>
  <dcterms:modified xsi:type="dcterms:W3CDTF">2022-03-01T07:35:00Z</dcterms:modified>
</cp:coreProperties>
</file>