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B11172">
        <w:rPr>
          <w:rFonts w:eastAsia="Calibri"/>
          <w:b/>
          <w:sz w:val="36"/>
          <w:szCs w:val="36"/>
          <w:lang w:eastAsia="en-US"/>
        </w:rPr>
        <w:t>апрель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7F4DE1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B1117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B11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7F4DE1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 w:rsidR="006707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0D65AE" w:rsidRPr="00D524CD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707E0" w:rsidRPr="00157D1B" w:rsidRDefault="00B83BC2" w:rsidP="006707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86" w:type="dxa"/>
          </w:tcPr>
          <w:p w:rsidR="005F6526" w:rsidRDefault="005F65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апреля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3BC2" w:rsidTr="00181628">
        <w:tc>
          <w:tcPr>
            <w:tcW w:w="959" w:type="dxa"/>
          </w:tcPr>
          <w:p w:rsidR="00B83BC2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386" w:type="dxa"/>
          </w:tcPr>
          <w:p w:rsidR="00B83BC2" w:rsidRDefault="00B83BC2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об исполнении бюджета главного распорядителя (распорядител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программного комплекса «Свод-Смарт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B83BC2" w:rsidRDefault="000D65AE" w:rsidP="005F652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B83BC2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апреля</w:t>
            </w:r>
          </w:p>
          <w:p w:rsidR="00B83BC2" w:rsidRPr="00F00444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83BC2" w:rsidRPr="00157D1B" w:rsidRDefault="00B83BC2" w:rsidP="00692D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83BC2" w:rsidRPr="00157D1B" w:rsidRDefault="00B83BC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5F6526" w:rsidRDefault="005F6526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ется субвенция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5F6526" w:rsidRDefault="000D65AE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апреля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 xml:space="preserve">получателя бюджетных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16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1172" w:rsidTr="00181628">
        <w:tc>
          <w:tcPr>
            <w:tcW w:w="959" w:type="dxa"/>
          </w:tcPr>
          <w:p w:rsidR="00B11172" w:rsidRPr="00181628" w:rsidRDefault="00B11172" w:rsidP="00B83B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11172" w:rsidRDefault="00B11172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11172" w:rsidRPr="00D524CD" w:rsidRDefault="00B11172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B11172" w:rsidRPr="00157D1B" w:rsidRDefault="00B11172" w:rsidP="00606E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11172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6027AB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проектов постановлений,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147D88" w:rsidRPr="00147D88">
              <w:rPr>
                <w:rFonts w:eastAsia="Calibri"/>
                <w:sz w:val="24"/>
                <w:szCs w:val="24"/>
                <w:lang w:eastAsia="en-US"/>
              </w:rPr>
              <w:t>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0235E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0235E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сфере закупок (реестре контрактов) о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контрактах (договорах), об их исполнении посредством АИС ГЗ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Pr="00845017" w:rsidRDefault="00845017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D3" w:rsidRDefault="004248D3" w:rsidP="00181628">
      <w:r>
        <w:separator/>
      </w:r>
    </w:p>
  </w:endnote>
  <w:endnote w:type="continuationSeparator" w:id="0">
    <w:p w:rsidR="004248D3" w:rsidRDefault="004248D3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2A" w:rsidRPr="00E10D2A" w:rsidRDefault="00E10D2A">
    <w:pPr>
      <w:pStyle w:val="a5"/>
      <w:rPr>
        <w:sz w:val="16"/>
      </w:rPr>
    </w:pPr>
    <w:r>
      <w:rPr>
        <w:sz w:val="16"/>
      </w:rPr>
      <w:t>Рег. № проект-11485 от 10.03.2021, Подписано ЭП: Голуб Александр Владимирович, ГЛАВА МУНИЦИПАЛЬНОГО ОБРАЗОВАНИЯ 10.03.2021 12:29:28,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D3" w:rsidRDefault="004248D3" w:rsidP="00181628">
      <w:r>
        <w:separator/>
      </w:r>
    </w:p>
  </w:footnote>
  <w:footnote w:type="continuationSeparator" w:id="0">
    <w:p w:rsidR="004248D3" w:rsidRDefault="004248D3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47D88"/>
    <w:rsid w:val="00151D2C"/>
    <w:rsid w:val="0016647F"/>
    <w:rsid w:val="00181628"/>
    <w:rsid w:val="002D6148"/>
    <w:rsid w:val="002F27DE"/>
    <w:rsid w:val="00303CD1"/>
    <w:rsid w:val="004248D3"/>
    <w:rsid w:val="00426202"/>
    <w:rsid w:val="004D536E"/>
    <w:rsid w:val="00542AF3"/>
    <w:rsid w:val="005A4428"/>
    <w:rsid w:val="005F06B4"/>
    <w:rsid w:val="005F6526"/>
    <w:rsid w:val="006027AB"/>
    <w:rsid w:val="006707E0"/>
    <w:rsid w:val="006B3D78"/>
    <w:rsid w:val="00741663"/>
    <w:rsid w:val="00777B66"/>
    <w:rsid w:val="00784710"/>
    <w:rsid w:val="00793866"/>
    <w:rsid w:val="007F4DE1"/>
    <w:rsid w:val="00845017"/>
    <w:rsid w:val="008D1ECD"/>
    <w:rsid w:val="00932885"/>
    <w:rsid w:val="0095411C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CA4D23"/>
    <w:rsid w:val="00CB75F5"/>
    <w:rsid w:val="00D45B8A"/>
    <w:rsid w:val="00D524CD"/>
    <w:rsid w:val="00E10D2A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2021-03-26T13:32:00Z</dcterms:created>
  <dcterms:modified xsi:type="dcterms:W3CDTF">2021-03-26T13:32:00Z</dcterms:modified>
</cp:coreProperties>
</file>