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891532">
        <w:rPr>
          <w:rFonts w:eastAsia="Calibri"/>
          <w:b/>
          <w:sz w:val="36"/>
          <w:szCs w:val="36"/>
          <w:lang w:eastAsia="en-US"/>
        </w:rPr>
        <w:t>ию</w:t>
      </w:r>
      <w:r w:rsidR="00A92EAA">
        <w:rPr>
          <w:rFonts w:eastAsia="Calibri"/>
          <w:b/>
          <w:sz w:val="36"/>
          <w:szCs w:val="36"/>
          <w:lang w:eastAsia="en-US"/>
        </w:rPr>
        <w:t>л</w:t>
      </w:r>
      <w:r w:rsidR="00891532">
        <w:rPr>
          <w:rFonts w:eastAsia="Calibri"/>
          <w:b/>
          <w:sz w:val="36"/>
          <w:szCs w:val="36"/>
          <w:lang w:eastAsia="en-US"/>
        </w:rPr>
        <w:t xml:space="preserve">ь </w:t>
      </w:r>
      <w:r w:rsidR="00AB381E">
        <w:rPr>
          <w:rFonts w:eastAsia="Calibri"/>
          <w:b/>
          <w:sz w:val="36"/>
          <w:szCs w:val="36"/>
          <w:lang w:eastAsia="en-US"/>
        </w:rPr>
        <w:t>2021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системы внутреннего </w:t>
            </w:r>
            <w:proofErr w:type="gramStart"/>
            <w:r w:rsidRPr="007433ED">
              <w:rPr>
                <w:rFonts w:eastAsia="Calibri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документов в программных комплексах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lastRenderedPageBreak/>
              <w:t>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CB75F5" w:rsidRPr="00856CDA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Ведение лицевых счетов работников Администрации (внесение сведений о перемещении, приеме, увольнении, отпуске и 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CB75F5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Pr="00856CDA" w:rsidRDefault="00D524CD" w:rsidP="00BC3E67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июл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Pr="00157D1B" w:rsidRDefault="00D524CD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242AE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июл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Pr="00157D1B" w:rsidRDefault="00D524CD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5A4428" w:rsidRPr="00856CDA" w:rsidRDefault="005A4428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Pr="00856CDA" w:rsidRDefault="005A4428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D536E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Pr="00856CDA" w:rsidRDefault="004D536E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Составление регистров бухгалтерского учета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</w:p>
          <w:p w:rsidR="00D524CD" w:rsidRPr="00157D1B" w:rsidRDefault="00D524CD" w:rsidP="004765C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ию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2957" w:type="dxa"/>
          </w:tcPr>
          <w:p w:rsidR="00D524CD" w:rsidRDefault="00D524CD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D524CD" w:rsidRPr="00856CDA" w:rsidRDefault="00D524CD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Гавриленкова Е.Н.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</w:t>
            </w:r>
            <w:r w:rsidR="00354125">
              <w:rPr>
                <w:rFonts w:eastAsia="Calibri"/>
                <w:sz w:val="24"/>
                <w:szCs w:val="24"/>
                <w:lang w:eastAsia="en-US"/>
              </w:rPr>
              <w:t>ООО</w:t>
            </w: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«Охотник и рыболов», Адвокат Нестеров О.И., филиал ФГБУ «ФКП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Росреестра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</w:t>
            </w:r>
            <w:proofErr w:type="gramEnd"/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РФ в Починковском районе Смоленской области посредством системы электронного 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06 июля,</w:t>
            </w:r>
          </w:p>
          <w:p w:rsidR="00652BCF" w:rsidRPr="00F00444" w:rsidRDefault="00652BCF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957" w:type="dxa"/>
          </w:tcPr>
          <w:p w:rsidR="00652BCF" w:rsidRPr="00157D1B" w:rsidRDefault="00652BCF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6027AB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5412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июля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бухгалтерской отчетности об исполнении бюджета </w:t>
            </w:r>
            <w:r w:rsidR="00354125">
              <w:rPr>
                <w:rFonts w:eastAsia="Calibri"/>
                <w:sz w:val="24"/>
                <w:szCs w:val="24"/>
                <w:lang w:eastAsia="en-US"/>
              </w:rPr>
              <w:t xml:space="preserve">администратора доходов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652BCF" w:rsidRPr="00B83BC2" w:rsidRDefault="00652BCF" w:rsidP="00652BC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354125">
              <w:rPr>
                <w:rFonts w:eastAsia="Calibri"/>
                <w:sz w:val="24"/>
                <w:szCs w:val="24"/>
                <w:lang w:eastAsia="en-US"/>
              </w:rPr>
              <w:t>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июля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</w:t>
            </w:r>
            <w:proofErr w:type="spellStart"/>
            <w:r w:rsidRPr="00E14026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E14026">
              <w:rPr>
                <w:rFonts w:eastAsia="Calibri"/>
                <w:sz w:val="24"/>
                <w:szCs w:val="24"/>
                <w:lang w:eastAsia="en-US"/>
              </w:rPr>
              <w:t>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07 июля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 xml:space="preserve">получателя бюджетных средств бюджета муниципального образования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lastRenderedPageBreak/>
              <w:t>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Починковское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финансовое управление</w:t>
            </w:r>
          </w:p>
          <w:p w:rsidR="00652BCF" w:rsidRPr="00157D1B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D524CD" w:rsidRDefault="00652BCF" w:rsidP="00652B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957" w:type="dxa"/>
          </w:tcPr>
          <w:p w:rsidR="00652BCF" w:rsidRPr="00157D1B" w:rsidRDefault="00652BCF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242AE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F00444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F00444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16653D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30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Организация работы по реализации муниципальной программы «Создание условий 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16653D" w:rsidP="006707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4D536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Подготовка информации, запрашиваемой 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Починковским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</w:t>
            </w:r>
            <w:proofErr w:type="spellStart"/>
            <w:r w:rsidRPr="004D536E">
              <w:rPr>
                <w:rFonts w:eastAsia="Calibri"/>
                <w:sz w:val="24"/>
                <w:szCs w:val="24"/>
                <w:lang w:eastAsia="en-US"/>
              </w:rPr>
              <w:t>ДелоПро</w:t>
            </w:r>
            <w:proofErr w:type="spellEnd"/>
            <w:r w:rsidRPr="004D536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303CD1" w:rsidRPr="00157D1B" w:rsidRDefault="00BC3E67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  <w:p w:rsidR="004D536E" w:rsidRPr="00157D1B" w:rsidRDefault="004D536E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35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Подготовка проектов постановлений,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lastRenderedPageBreak/>
              <w:t>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741663" w:rsidRPr="00157D1B" w:rsidRDefault="00741663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AA788D" w:rsidTr="00181628">
        <w:tc>
          <w:tcPr>
            <w:tcW w:w="959" w:type="dxa"/>
          </w:tcPr>
          <w:p w:rsidR="00AA788D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39</w:t>
            </w:r>
            <w:r w:rsidR="00AA788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BC3E67" w:rsidRDefault="00BC3E67" w:rsidP="00BC3E6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 субсиди</w:t>
            </w:r>
            <w:r>
              <w:rPr>
                <w:rFonts w:eastAsia="Calibri"/>
                <w:sz w:val="24"/>
                <w:szCs w:val="24"/>
                <w:lang w:eastAsia="en-US"/>
              </w:rPr>
              <w:t>и,</w:t>
            </w:r>
            <w:r>
              <w:t xml:space="preserve"> </w:t>
            </w:r>
            <w:r w:rsidRPr="000D65AE">
              <w:rPr>
                <w:rFonts w:eastAsia="Calibri"/>
                <w:sz w:val="24"/>
                <w:szCs w:val="24"/>
                <w:lang w:eastAsia="en-US"/>
              </w:rPr>
              <w:t xml:space="preserve">отчетов о достижении </w:t>
            </w:r>
            <w:proofErr w:type="gramStart"/>
            <w:r w:rsidRPr="000D65AE">
              <w:rPr>
                <w:rFonts w:eastAsia="Calibri"/>
                <w:sz w:val="24"/>
                <w:szCs w:val="24"/>
                <w:lang w:eastAsia="en-US"/>
              </w:rPr>
              <w:t>значений показателей результативности предоставления субсидии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 некоммерческим организациям </w:t>
            </w:r>
            <w:r w:rsidRPr="007E2C41">
              <w:rPr>
                <w:rFonts w:eastAsia="Calibri"/>
                <w:sz w:val="24"/>
                <w:szCs w:val="24"/>
                <w:lang w:eastAsia="en-US"/>
              </w:rPr>
              <w:t>(Починковская районная организация Смоленская областная общественная организация Общероссийская общественная организация "Всероссийское общество инвалидов" и Общероссийская общественная организация инвалидов Всероссийского ордена Трудового Красного Знамени общества слепых Смоленская областная  организация Всероссийского общества слепых)</w:t>
            </w:r>
          </w:p>
          <w:p w:rsidR="000D65AE" w:rsidRPr="00741663" w:rsidRDefault="000D65AE" w:rsidP="000D65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AA788D" w:rsidRPr="00F00444" w:rsidRDefault="000D65A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AA788D" w:rsidRDefault="007242AE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AA788D" w:rsidRPr="00157D1B" w:rsidRDefault="00AA788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Pr="00157D1B" w:rsidRDefault="000235E0" w:rsidP="00BC3E6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Прохоренкова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41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</w:t>
            </w:r>
            <w:proofErr w:type="gramStart"/>
            <w:r w:rsidRPr="00E71121">
              <w:rPr>
                <w:rFonts w:eastAsia="Calibri"/>
                <w:sz w:val="24"/>
                <w:szCs w:val="24"/>
                <w:lang w:eastAsia="en-US"/>
              </w:rPr>
              <w:t>ии ау</w:t>
            </w:r>
            <w:proofErr w:type="gramEnd"/>
            <w:r w:rsidRPr="00E71121">
              <w:rPr>
                <w:rFonts w:eastAsia="Calibri"/>
                <w:sz w:val="24"/>
                <w:szCs w:val="24"/>
                <w:lang w:eastAsia="en-US"/>
              </w:rPr>
              <w:t>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43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Направление проектов муниципальных контрактов контрагентам, обеспечение 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>, ежедневно</w:t>
            </w:r>
          </w:p>
        </w:tc>
        <w:tc>
          <w:tcPr>
            <w:tcW w:w="2957" w:type="dxa"/>
          </w:tcPr>
          <w:p w:rsidR="004D536E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Осуществление мероприятий по размещению информации в единой информационной системе в сфере закупок (реестре контрактов) о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муниципальных контрактах (договорах), об их исполнении посредством АИС ГЗ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957" w:type="dxa"/>
          </w:tcPr>
          <w:p w:rsidR="004D536E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845017" w:rsidRDefault="00354125" w:rsidP="00BC3E6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Алексеенкова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</w:t>
      </w:r>
      <w:proofErr w:type="spellStart"/>
      <w:r>
        <w:rPr>
          <w:rFonts w:eastAsia="Calibri"/>
          <w:sz w:val="24"/>
          <w:szCs w:val="24"/>
          <w:lang w:eastAsia="en-US"/>
        </w:rPr>
        <w:t>Прохоренкова</w:t>
      </w:r>
      <w:proofErr w:type="spellEnd"/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F64" w:rsidRDefault="00EF0F64" w:rsidP="00181628">
      <w:r>
        <w:separator/>
      </w:r>
    </w:p>
  </w:endnote>
  <w:endnote w:type="continuationSeparator" w:id="0">
    <w:p w:rsidR="00EF0F64" w:rsidRDefault="00EF0F64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DE" w:rsidRPr="008A11DE" w:rsidRDefault="008A11DE">
    <w:pPr>
      <w:pStyle w:val="a5"/>
      <w:rPr>
        <w:sz w:val="16"/>
      </w:rPr>
    </w:pPr>
    <w:r>
      <w:rPr>
        <w:sz w:val="16"/>
      </w:rPr>
      <w:t>Рег. № проект-15488 от 09.06.2021, Подписано ЭП: Голуб Александр Владимирович, ГЛАВА МУНИЦИПАЛЬНОГО ОБРАЗОВАНИЯ 09.06.2021 11:45:42,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F64" w:rsidRDefault="00EF0F64" w:rsidP="00181628">
      <w:r>
        <w:separator/>
      </w:r>
    </w:p>
  </w:footnote>
  <w:footnote w:type="continuationSeparator" w:id="0">
    <w:p w:rsidR="00EF0F64" w:rsidRDefault="00EF0F64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235E0"/>
    <w:rsid w:val="000D65AE"/>
    <w:rsid w:val="001215E0"/>
    <w:rsid w:val="00147D88"/>
    <w:rsid w:val="00151D2C"/>
    <w:rsid w:val="0016647F"/>
    <w:rsid w:val="0016653D"/>
    <w:rsid w:val="00181628"/>
    <w:rsid w:val="001A5ED9"/>
    <w:rsid w:val="002C2776"/>
    <w:rsid w:val="002D6148"/>
    <w:rsid w:val="002E790A"/>
    <w:rsid w:val="002F27DE"/>
    <w:rsid w:val="00303CD1"/>
    <w:rsid w:val="00354125"/>
    <w:rsid w:val="00364830"/>
    <w:rsid w:val="00426202"/>
    <w:rsid w:val="00474A36"/>
    <w:rsid w:val="004765C0"/>
    <w:rsid w:val="004D536E"/>
    <w:rsid w:val="00542AF3"/>
    <w:rsid w:val="005A2D9D"/>
    <w:rsid w:val="005A4428"/>
    <w:rsid w:val="005F06B4"/>
    <w:rsid w:val="005F6526"/>
    <w:rsid w:val="006027AB"/>
    <w:rsid w:val="00652BCF"/>
    <w:rsid w:val="006707E0"/>
    <w:rsid w:val="006B3D78"/>
    <w:rsid w:val="007242AE"/>
    <w:rsid w:val="00741663"/>
    <w:rsid w:val="00777B66"/>
    <w:rsid w:val="00845017"/>
    <w:rsid w:val="00891532"/>
    <w:rsid w:val="008A11DE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93FB2"/>
    <w:rsid w:val="00AA788D"/>
    <w:rsid w:val="00AB381E"/>
    <w:rsid w:val="00B11172"/>
    <w:rsid w:val="00B2580D"/>
    <w:rsid w:val="00B83BC2"/>
    <w:rsid w:val="00B900CB"/>
    <w:rsid w:val="00BA4EBA"/>
    <w:rsid w:val="00BC3E67"/>
    <w:rsid w:val="00BC68CE"/>
    <w:rsid w:val="00C428F2"/>
    <w:rsid w:val="00C60EFF"/>
    <w:rsid w:val="00CB75F5"/>
    <w:rsid w:val="00D524CD"/>
    <w:rsid w:val="00E14026"/>
    <w:rsid w:val="00E50B00"/>
    <w:rsid w:val="00E94519"/>
    <w:rsid w:val="00EF0F64"/>
    <w:rsid w:val="00F00444"/>
    <w:rsid w:val="00F64886"/>
    <w:rsid w:val="00FA0433"/>
    <w:rsid w:val="00FC79CF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2021-07-05T14:17:00Z</dcterms:created>
  <dcterms:modified xsi:type="dcterms:W3CDTF">2021-07-05T14:17:00Z</dcterms:modified>
</cp:coreProperties>
</file>